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B7" w:rsidRDefault="000421B7" w:rsidP="007666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1B7" w:rsidRDefault="000421B7" w:rsidP="007666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1B7" w:rsidRPr="00C66D26" w:rsidRDefault="000421B7" w:rsidP="007666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3C8" w:rsidRPr="00C66D26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D26">
        <w:rPr>
          <w:rFonts w:ascii="Times New Roman" w:hAnsi="Times New Roman" w:cs="Times New Roman"/>
          <w:b/>
          <w:sz w:val="24"/>
          <w:szCs w:val="24"/>
        </w:rPr>
        <w:t>REQUEST FOR PROPOSALS (RFP)</w:t>
      </w:r>
    </w:p>
    <w:p w:rsidR="00C143C8" w:rsidRPr="00662D7F" w:rsidRDefault="00C143C8" w:rsidP="00C143C8">
      <w:pPr>
        <w:jc w:val="center"/>
        <w:rPr>
          <w:rFonts w:ascii="Times New Roman" w:hAnsi="Times New Roman" w:cs="Times New Roman"/>
          <w:sz w:val="16"/>
          <w:szCs w:val="24"/>
        </w:rPr>
      </w:pPr>
    </w:p>
    <w:p w:rsidR="00C143C8" w:rsidRPr="007666C8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C8">
        <w:rPr>
          <w:rFonts w:ascii="Times New Roman" w:hAnsi="Times New Roman" w:cs="Times New Roman"/>
          <w:b/>
          <w:sz w:val="24"/>
          <w:szCs w:val="24"/>
        </w:rPr>
        <w:t>STATE OF MARYLAND</w:t>
      </w:r>
    </w:p>
    <w:p w:rsidR="00C143C8" w:rsidRPr="007666C8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C8">
        <w:rPr>
          <w:rFonts w:ascii="Times New Roman" w:hAnsi="Times New Roman" w:cs="Times New Roman"/>
          <w:b/>
          <w:sz w:val="24"/>
          <w:szCs w:val="24"/>
        </w:rPr>
        <w:t>DEPARTMENT OF HUMAN RESOURCES</w:t>
      </w:r>
    </w:p>
    <w:p w:rsidR="00C143C8" w:rsidRPr="007666C8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C8">
        <w:rPr>
          <w:rFonts w:ascii="Times New Roman" w:hAnsi="Times New Roman" w:cs="Times New Roman"/>
          <w:b/>
          <w:sz w:val="24"/>
          <w:szCs w:val="24"/>
        </w:rPr>
        <w:t>DIVISION OF BUDGET AND FINANCE</w:t>
      </w:r>
    </w:p>
    <w:p w:rsidR="00C143C8" w:rsidRPr="007666C8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C8">
        <w:rPr>
          <w:rFonts w:ascii="Times New Roman" w:hAnsi="Times New Roman" w:cs="Times New Roman"/>
          <w:b/>
          <w:sz w:val="24"/>
          <w:szCs w:val="24"/>
        </w:rPr>
        <w:t>COST ALLOCATION AND REVENUE MANAGEMENT</w:t>
      </w:r>
    </w:p>
    <w:p w:rsidR="00C143C8" w:rsidRPr="007666C8" w:rsidRDefault="00C143C8" w:rsidP="00C143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OBF/CARM-14-001 </w:t>
      </w:r>
      <w:r w:rsidRPr="007C0929">
        <w:rPr>
          <w:rFonts w:ascii="Times New Roman" w:hAnsi="Times New Roman"/>
          <w:b/>
          <w:sz w:val="24"/>
        </w:rPr>
        <w:t>S</w:t>
      </w:r>
    </w:p>
    <w:p w:rsidR="00C143C8" w:rsidRPr="00662D7F" w:rsidRDefault="00C143C8" w:rsidP="00C143C8">
      <w:pPr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C143C8" w:rsidRPr="00C66D26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D26">
        <w:rPr>
          <w:rFonts w:ascii="Times New Roman" w:hAnsi="Times New Roman" w:cs="Times New Roman"/>
          <w:b/>
          <w:sz w:val="24"/>
          <w:szCs w:val="24"/>
        </w:rPr>
        <w:t xml:space="preserve">AMENDMENT NO.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C143C8" w:rsidRPr="00C66D26" w:rsidRDefault="00C143C8" w:rsidP="00C1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D26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C66D26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C143C8" w:rsidRPr="007666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3C8" w:rsidRPr="007666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Dear Prospective </w:t>
      </w:r>
      <w:r>
        <w:rPr>
          <w:rFonts w:ascii="Times New Roman" w:hAnsi="Times New Roman" w:cs="Times New Roman"/>
          <w:sz w:val="24"/>
          <w:szCs w:val="24"/>
        </w:rPr>
        <w:t>Offerors</w:t>
      </w:r>
      <w:r w:rsidRPr="007666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43C8" w:rsidRPr="007666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3C8" w:rsidRPr="007666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This amendment is being issued to amend certain information in the above-named </w:t>
      </w:r>
      <w:r>
        <w:rPr>
          <w:rFonts w:ascii="Times New Roman" w:hAnsi="Times New Roman" w:cs="Times New Roman"/>
          <w:sz w:val="24"/>
          <w:szCs w:val="24"/>
        </w:rPr>
        <w:t>RFP</w:t>
      </w:r>
      <w:r w:rsidRPr="007666C8">
        <w:rPr>
          <w:rFonts w:ascii="Times New Roman" w:hAnsi="Times New Roman" w:cs="Times New Roman"/>
          <w:sz w:val="24"/>
          <w:szCs w:val="24"/>
        </w:rPr>
        <w:t xml:space="preserve">. All information contained herein is binding on all </w:t>
      </w:r>
      <w:r>
        <w:rPr>
          <w:rFonts w:ascii="Times New Roman" w:hAnsi="Times New Roman" w:cs="Times New Roman"/>
          <w:sz w:val="24"/>
          <w:szCs w:val="24"/>
        </w:rPr>
        <w:t>Offerors</w:t>
      </w:r>
      <w:r w:rsidRPr="007666C8">
        <w:rPr>
          <w:rFonts w:ascii="Times New Roman" w:hAnsi="Times New Roman" w:cs="Times New Roman"/>
          <w:sz w:val="24"/>
          <w:szCs w:val="24"/>
        </w:rPr>
        <w:t xml:space="preserve"> who respond to this </w:t>
      </w:r>
      <w:r>
        <w:rPr>
          <w:rFonts w:ascii="Times New Roman" w:hAnsi="Times New Roman" w:cs="Times New Roman"/>
          <w:sz w:val="24"/>
          <w:szCs w:val="24"/>
        </w:rPr>
        <w:t>RFP. Specific parts of the RFP</w:t>
      </w:r>
      <w:r w:rsidRPr="007666C8">
        <w:rPr>
          <w:rFonts w:ascii="Times New Roman" w:hAnsi="Times New Roman" w:cs="Times New Roman"/>
          <w:sz w:val="24"/>
          <w:szCs w:val="24"/>
        </w:rPr>
        <w:t xml:space="preserve"> have been amended. The changes are listed below. New langu</w:t>
      </w:r>
      <w:r>
        <w:rPr>
          <w:rFonts w:ascii="Times New Roman" w:hAnsi="Times New Roman" w:cs="Times New Roman"/>
          <w:sz w:val="24"/>
          <w:szCs w:val="24"/>
        </w:rPr>
        <w:t xml:space="preserve">age has been double underlined </w:t>
      </w:r>
      <w:r w:rsidRPr="007666C8">
        <w:rPr>
          <w:rFonts w:ascii="Times New Roman" w:hAnsi="Times New Roman" w:cs="Times New Roman"/>
          <w:sz w:val="24"/>
          <w:szCs w:val="24"/>
        </w:rPr>
        <w:t xml:space="preserve">and marked in </w:t>
      </w:r>
      <w:r w:rsidRPr="007666C8">
        <w:rPr>
          <w:rFonts w:ascii="Times New Roman" w:hAnsi="Times New Roman" w:cs="Times New Roman"/>
          <w:b/>
          <w:sz w:val="24"/>
          <w:szCs w:val="24"/>
        </w:rPr>
        <w:t xml:space="preserve">bold (i.e. </w:t>
      </w:r>
      <w:r w:rsidRPr="007666C8">
        <w:rPr>
          <w:rFonts w:ascii="Times New Roman" w:hAnsi="Times New Roman" w:cs="Times New Roman"/>
          <w:b/>
          <w:sz w:val="24"/>
          <w:szCs w:val="24"/>
          <w:u w:val="double"/>
        </w:rPr>
        <w:t>word</w:t>
      </w:r>
      <w:r w:rsidRPr="007666C8">
        <w:rPr>
          <w:rFonts w:ascii="Times New Roman" w:hAnsi="Times New Roman" w:cs="Times New Roman"/>
          <w:b/>
          <w:sz w:val="24"/>
          <w:szCs w:val="24"/>
        </w:rPr>
        <w:t>)</w:t>
      </w:r>
      <w:r w:rsidRPr="007666C8">
        <w:rPr>
          <w:rFonts w:ascii="Times New Roman" w:hAnsi="Times New Roman" w:cs="Times New Roman"/>
          <w:sz w:val="24"/>
          <w:szCs w:val="24"/>
        </w:rPr>
        <w:t xml:space="preserve">, and language that has been </w:t>
      </w:r>
      <w:r>
        <w:rPr>
          <w:rFonts w:ascii="Times New Roman" w:hAnsi="Times New Roman" w:cs="Times New Roman"/>
          <w:sz w:val="24"/>
          <w:szCs w:val="24"/>
        </w:rPr>
        <w:t xml:space="preserve">deleted has been marked with a </w:t>
      </w:r>
      <w:r w:rsidRPr="007666C8">
        <w:rPr>
          <w:rFonts w:ascii="Times New Roman" w:hAnsi="Times New Roman" w:cs="Times New Roman"/>
          <w:sz w:val="24"/>
          <w:szCs w:val="24"/>
        </w:rPr>
        <w:t xml:space="preserve">strikethrough (i.e. </w:t>
      </w:r>
      <w:r w:rsidRPr="007666C8">
        <w:rPr>
          <w:rFonts w:ascii="Times New Roman" w:hAnsi="Times New Roman" w:cs="Times New Roman"/>
          <w:strike/>
          <w:sz w:val="24"/>
          <w:szCs w:val="24"/>
        </w:rPr>
        <w:t>word</w:t>
      </w:r>
      <w:r w:rsidRPr="007666C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143C8" w:rsidRPr="007666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76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3C8" w:rsidRPr="00C66D26" w:rsidRDefault="00C143C8" w:rsidP="00C143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3.4 (B)(12)(a) is r</w:t>
      </w:r>
      <w:r w:rsidRPr="00C66D26">
        <w:rPr>
          <w:rFonts w:ascii="Times New Roman" w:hAnsi="Times New Roman" w:cs="Times New Roman"/>
          <w:b/>
          <w:sz w:val="24"/>
          <w:szCs w:val="24"/>
        </w:rPr>
        <w:t>evise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66D26">
        <w:rPr>
          <w:rFonts w:ascii="Times New Roman" w:hAnsi="Times New Roman" w:cs="Times New Roman"/>
          <w:b/>
          <w:sz w:val="24"/>
          <w:szCs w:val="24"/>
        </w:rPr>
        <w:t xml:space="preserve"> as follows:</w:t>
      </w:r>
    </w:p>
    <w:p w:rsidR="00C143C8" w:rsidRDefault="00C143C8" w:rsidP="00C143C8">
      <w:pPr>
        <w:rPr>
          <w:rFonts w:ascii="Times New Roman" w:hAnsi="Times New Roman"/>
          <w:sz w:val="24"/>
        </w:rPr>
      </w:pPr>
    </w:p>
    <w:p w:rsidR="00C143C8" w:rsidRPr="007C0929" w:rsidRDefault="00C143C8" w:rsidP="00C143C8">
      <w:pPr>
        <w:pStyle w:val="BlockText"/>
        <w:numPr>
          <w:ilvl w:val="0"/>
          <w:numId w:val="4"/>
        </w:numPr>
        <w:ind w:left="1800"/>
        <w:rPr>
          <w:rFonts w:ascii="Times New Roman" w:hAnsi="Times New Roman"/>
        </w:rPr>
      </w:pPr>
      <w:r w:rsidRPr="007C0929">
        <w:rPr>
          <w:rFonts w:ascii="Times New Roman" w:hAnsi="Times New Roman"/>
        </w:rPr>
        <w:t>Ensure the data contained in and used by the RMTS system is up to date.  The Contractor shall ensure that:</w:t>
      </w:r>
    </w:p>
    <w:p w:rsidR="00C143C8" w:rsidRPr="009D2C89" w:rsidRDefault="00C143C8" w:rsidP="00C143C8">
      <w:pPr>
        <w:pStyle w:val="BlockText"/>
        <w:numPr>
          <w:ilvl w:val="0"/>
          <w:numId w:val="3"/>
        </w:numPr>
        <w:ind w:left="2880" w:hanging="720"/>
        <w:rPr>
          <w:rFonts w:ascii="Times New Roman" w:hAnsi="Times New Roman"/>
          <w:strike/>
        </w:rPr>
      </w:pPr>
      <w:r w:rsidRPr="009D2C89">
        <w:rPr>
          <w:rFonts w:ascii="Times New Roman" w:hAnsi="Times New Roman"/>
          <w:strike/>
        </w:rPr>
        <w:t>Daily review of schedules and entries are made;</w:t>
      </w:r>
    </w:p>
    <w:p w:rsidR="00C143C8" w:rsidRDefault="00C143C8" w:rsidP="00C143C8">
      <w:pPr>
        <w:pStyle w:val="BlockText"/>
        <w:numPr>
          <w:ilvl w:val="0"/>
          <w:numId w:val="5"/>
        </w:numPr>
        <w:tabs>
          <w:tab w:val="left" w:pos="2880"/>
        </w:tabs>
        <w:ind w:left="2880" w:hanging="720"/>
        <w:rPr>
          <w:rFonts w:ascii="Times New Roman" w:hAnsi="Times New Roman"/>
          <w:b/>
          <w:u w:val="double"/>
        </w:rPr>
      </w:pPr>
      <w:r w:rsidRPr="009D2C89">
        <w:rPr>
          <w:rFonts w:ascii="Times New Roman" w:hAnsi="Times New Roman"/>
          <w:b/>
          <w:u w:val="double"/>
        </w:rPr>
        <w:t xml:space="preserve">It provides a Response Needed List to LDSS Directors on a daily basis.  This list shall document study participants that have not responded within 48 hours after the original sample date/time.  See 3.4(B)(14).  </w:t>
      </w:r>
    </w:p>
    <w:p w:rsidR="00C143C8" w:rsidRDefault="00C143C8" w:rsidP="00C143C8">
      <w:pPr>
        <w:pStyle w:val="BlockText"/>
        <w:tabs>
          <w:tab w:val="left" w:pos="2880"/>
        </w:tabs>
        <w:ind w:left="0"/>
        <w:rPr>
          <w:rFonts w:ascii="Times New Roman" w:hAnsi="Times New Roman"/>
          <w:b/>
          <w:u w:val="double"/>
        </w:rPr>
      </w:pPr>
    </w:p>
    <w:p w:rsidR="00C143C8" w:rsidRPr="00CC15DA" w:rsidRDefault="00C143C8" w:rsidP="00C143C8">
      <w:pPr>
        <w:pStyle w:val="BlockText"/>
        <w:numPr>
          <w:ilvl w:val="0"/>
          <w:numId w:val="2"/>
        </w:numPr>
        <w:tabs>
          <w:tab w:val="left" w:pos="2880"/>
        </w:tabs>
        <w:rPr>
          <w:rFonts w:ascii="Times New Roman" w:hAnsi="Times New Roman"/>
          <w:b/>
        </w:rPr>
      </w:pPr>
      <w:r w:rsidRPr="00CC15DA">
        <w:rPr>
          <w:rFonts w:ascii="Times New Roman" w:hAnsi="Times New Roman"/>
          <w:b/>
        </w:rPr>
        <w:t>Section 3.8.4</w:t>
      </w:r>
      <w:r w:rsidR="00A93A27">
        <w:rPr>
          <w:rFonts w:ascii="Times New Roman" w:hAnsi="Times New Roman"/>
          <w:b/>
        </w:rPr>
        <w:t>.27</w:t>
      </w:r>
      <w:r w:rsidRPr="00CC15DA">
        <w:rPr>
          <w:rFonts w:ascii="Times New Roman" w:hAnsi="Times New Roman"/>
          <w:b/>
        </w:rPr>
        <w:t xml:space="preserve"> is revised as follows:</w:t>
      </w:r>
    </w:p>
    <w:p w:rsidR="00C143C8" w:rsidRDefault="00C143C8" w:rsidP="00C143C8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170"/>
        <w:gridCol w:w="2070"/>
        <w:gridCol w:w="3331"/>
        <w:gridCol w:w="1620"/>
      </w:tblGrid>
      <w:tr w:rsidR="00C143C8" w:rsidRPr="00BC6DAE" w:rsidTr="00F523A6">
        <w:trPr>
          <w:jc w:val="center"/>
        </w:trPr>
        <w:tc>
          <w:tcPr>
            <w:tcW w:w="991" w:type="dxa"/>
          </w:tcPr>
          <w:p w:rsidR="00C143C8" w:rsidRPr="00FB52FE" w:rsidRDefault="00C143C8" w:rsidP="00F523A6">
            <w:pPr>
              <w:rPr>
                <w:rFonts w:ascii="Times New Roman" w:hAnsi="Times New Roman"/>
              </w:rPr>
            </w:pPr>
            <w:r w:rsidRPr="00FB52FE">
              <w:rPr>
                <w:rFonts w:ascii="Times New Roman" w:hAnsi="Times New Roman"/>
              </w:rPr>
              <w:t>3.8.4.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70" w:type="dxa"/>
          </w:tcPr>
          <w:p w:rsidR="00C143C8" w:rsidRPr="00BC6DAE" w:rsidRDefault="00C143C8" w:rsidP="00F523A6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C143C8" w:rsidRPr="00BC6DAE" w:rsidRDefault="00C143C8" w:rsidP="00F523A6">
            <w:pPr>
              <w:pStyle w:val="BodyText"/>
              <w:rPr>
                <w:szCs w:val="22"/>
              </w:rPr>
            </w:pPr>
            <w:r w:rsidRPr="00BC6DAE">
              <w:rPr>
                <w:szCs w:val="22"/>
              </w:rPr>
              <w:t xml:space="preserve">*Response </w:t>
            </w:r>
            <w:r w:rsidRPr="00663D25">
              <w:rPr>
                <w:strike/>
                <w:szCs w:val="22"/>
              </w:rPr>
              <w:t xml:space="preserve">needed </w:t>
            </w:r>
            <w:r>
              <w:rPr>
                <w:szCs w:val="22"/>
              </w:rPr>
              <w:t xml:space="preserve"> </w:t>
            </w:r>
            <w:r w:rsidRPr="00663D25">
              <w:rPr>
                <w:b/>
                <w:szCs w:val="22"/>
                <w:u w:val="double"/>
              </w:rPr>
              <w:t>Needed</w:t>
            </w:r>
            <w:r w:rsidRPr="00663D25">
              <w:rPr>
                <w:b/>
                <w:szCs w:val="22"/>
              </w:rPr>
              <w:t xml:space="preserve"> </w:t>
            </w:r>
            <w:r w:rsidRPr="00BC6DAE">
              <w:rPr>
                <w:szCs w:val="22"/>
              </w:rPr>
              <w:t>List Report</w:t>
            </w:r>
          </w:p>
        </w:tc>
        <w:tc>
          <w:tcPr>
            <w:tcW w:w="3331" w:type="dxa"/>
          </w:tcPr>
          <w:p w:rsidR="00C143C8" w:rsidRPr="00BC6DAE" w:rsidRDefault="00C143C8" w:rsidP="00F523A6">
            <w:pPr>
              <w:rPr>
                <w:rFonts w:ascii="Times New Roman" w:hAnsi="Times New Roman"/>
              </w:rPr>
            </w:pPr>
            <w:r w:rsidRPr="00BC6DAE">
              <w:rPr>
                <w:rFonts w:ascii="Times New Roman" w:hAnsi="Times New Roman"/>
              </w:rPr>
              <w:t>Report by sample I.D. #, worker name, work location, phone no. date and time of sample.  This report is used to determine which workers are 48+ hours behind on answering their sample notifications.  This report is used by FIA.</w:t>
            </w:r>
          </w:p>
        </w:tc>
        <w:tc>
          <w:tcPr>
            <w:tcW w:w="1620" w:type="dxa"/>
          </w:tcPr>
          <w:p w:rsidR="00C143C8" w:rsidRDefault="00C143C8" w:rsidP="00F523A6">
            <w:pPr>
              <w:rPr>
                <w:rFonts w:ascii="Times New Roman" w:hAnsi="Times New Roman"/>
                <w:strike/>
              </w:rPr>
            </w:pPr>
            <w:r w:rsidRPr="00663D25">
              <w:rPr>
                <w:rFonts w:ascii="Times New Roman" w:hAnsi="Times New Roman"/>
                <w:strike/>
              </w:rPr>
              <w:t>Due quarterly by the 5th day of the month and Ad hoc</w:t>
            </w:r>
          </w:p>
          <w:p w:rsidR="00C143C8" w:rsidRPr="00663D25" w:rsidRDefault="00C143C8" w:rsidP="00F523A6">
            <w:pPr>
              <w:rPr>
                <w:rFonts w:ascii="Times New Roman" w:hAnsi="Times New Roman"/>
                <w:b/>
                <w:u w:val="double"/>
              </w:rPr>
            </w:pPr>
            <w:r w:rsidRPr="00663D25">
              <w:rPr>
                <w:rFonts w:ascii="Times New Roman" w:hAnsi="Times New Roman"/>
                <w:b/>
                <w:u w:val="double"/>
              </w:rPr>
              <w:t>Due as requested</w:t>
            </w:r>
          </w:p>
        </w:tc>
      </w:tr>
    </w:tbl>
    <w:p w:rsidR="00C143C8" w:rsidRDefault="00C143C8" w:rsidP="00C143C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143C8" w:rsidRPr="00B029D0" w:rsidRDefault="00C143C8" w:rsidP="00C143C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>Offerors are reminded that they must acknowledge receipt of all amendment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62D7F">
        <w:rPr>
          <w:rFonts w:ascii="Times New Roman" w:hAnsi="Times New Roman" w:cs="Times New Roman"/>
          <w:sz w:val="24"/>
          <w:szCs w:val="24"/>
        </w:rPr>
        <w:t xml:space="preserve"> issued against the RFP in their Transmittal Letter (see Section 4.2.A).  If you require clarification of the information provided in this amendment,</w:t>
      </w:r>
      <w:r>
        <w:rPr>
          <w:rFonts w:ascii="Times New Roman" w:hAnsi="Times New Roman" w:cs="Times New Roman"/>
          <w:sz w:val="24"/>
          <w:szCs w:val="24"/>
        </w:rPr>
        <w:t xml:space="preserve"> please contact me at (410) 767-7418, or via email at </w:t>
      </w:r>
      <w:hyperlink r:id="rId7" w:history="1">
        <w:r w:rsidRPr="00040DC6">
          <w:rPr>
            <w:rStyle w:val="Hyperlink"/>
            <w:rFonts w:ascii="Times New Roman" w:hAnsi="Times New Roman" w:cs="Times New Roman"/>
            <w:sz w:val="24"/>
            <w:szCs w:val="24"/>
          </w:rPr>
          <w:t>nneka.willis-gray@maryland.gov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3C8" w:rsidRPr="00662D7F" w:rsidRDefault="00C143C8" w:rsidP="00C143C8">
      <w:pPr>
        <w:rPr>
          <w:rFonts w:ascii="Times New Roman" w:hAnsi="Times New Roman" w:cs="Times New Roman"/>
          <w:b/>
          <w:sz w:val="24"/>
          <w:szCs w:val="24"/>
        </w:rPr>
      </w:pP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  <w:t>By:</w:t>
      </w:r>
    </w:p>
    <w:p w:rsidR="00C143C8" w:rsidRPr="00662D7F" w:rsidRDefault="00C143C8" w:rsidP="00C143C8">
      <w:pPr>
        <w:rPr>
          <w:rFonts w:ascii="Lucida Handwriting" w:hAnsi="Lucida Handwriting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Lucida Handwriting" w:hAnsi="Lucida Handwriting" w:cs="Times New Roman"/>
          <w:sz w:val="24"/>
          <w:szCs w:val="24"/>
        </w:rPr>
        <w:t>Nneka Willis-Gray</w:t>
      </w: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Nneka Willis-Gray</w:t>
      </w:r>
    </w:p>
    <w:p w:rsidR="00C143C8" w:rsidRPr="007666C8" w:rsidRDefault="00C143C8" w:rsidP="00C143C8">
      <w:pPr>
        <w:rPr>
          <w:rFonts w:ascii="Times New Roman" w:hAnsi="Times New Roman" w:cs="Times New Roman"/>
          <w:sz w:val="24"/>
          <w:szCs w:val="24"/>
        </w:rPr>
      </w:pP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</w:r>
      <w:r w:rsidRPr="00662D7F">
        <w:rPr>
          <w:rFonts w:ascii="Times New Roman" w:hAnsi="Times New Roman" w:cs="Times New Roman"/>
          <w:sz w:val="24"/>
          <w:szCs w:val="24"/>
        </w:rPr>
        <w:tab/>
        <w:t>Procurement Officer</w:t>
      </w:r>
    </w:p>
    <w:p w:rsidR="00C143C8" w:rsidRPr="00662D7F" w:rsidRDefault="00C143C8" w:rsidP="00C143C8">
      <w:pPr>
        <w:rPr>
          <w:rFonts w:ascii="Times New Roman" w:hAnsi="Times New Roman" w:cs="Times New Roman"/>
          <w:sz w:val="24"/>
          <w:szCs w:val="24"/>
        </w:rPr>
      </w:pPr>
    </w:p>
    <w:p w:rsidR="00E76738" w:rsidRPr="002D5E53" w:rsidRDefault="00E76738" w:rsidP="00C66D26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E76738" w:rsidRPr="002D5E53" w:rsidSect="00E767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C9" w:rsidRDefault="00CA7DC9" w:rsidP="000421B7">
      <w:r>
        <w:separator/>
      </w:r>
    </w:p>
  </w:endnote>
  <w:endnote w:type="continuationSeparator" w:id="0">
    <w:p w:rsidR="00CA7DC9" w:rsidRDefault="00CA7DC9" w:rsidP="0004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C9" w:rsidRDefault="00CA7DC9" w:rsidP="000421B7">
      <w:r>
        <w:separator/>
      </w:r>
    </w:p>
  </w:footnote>
  <w:footnote w:type="continuationSeparator" w:id="0">
    <w:p w:rsidR="00CA7DC9" w:rsidRDefault="00CA7DC9" w:rsidP="0004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B7" w:rsidRDefault="000421B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-328589</wp:posOffset>
          </wp:positionH>
          <wp:positionV relativeFrom="paragraph">
            <wp:posOffset>158885</wp:posOffset>
          </wp:positionV>
          <wp:extent cx="6799472" cy="402076"/>
          <wp:effectExtent l="19050" t="0" r="1378" b="0"/>
          <wp:wrapNone/>
          <wp:docPr id="1" name="Picture 1" descr="DHR_L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R_Ltterhead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9472" cy="402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84F323"/>
    <w:multiLevelType w:val="hybridMultilevel"/>
    <w:tmpl w:val="8A0A0F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7">
      <w:start w:val="1"/>
      <w:numFmt w:val="bullet"/>
      <w:lvlText w:val=""/>
      <w:lvlJc w:val="left"/>
      <w:rPr>
        <w:rFonts w:ascii="Wingdings" w:hAnsi="Wingdings" w:hint="default"/>
        <w:sz w:val="16"/>
      </w:rPr>
    </w:lvl>
  </w:abstractNum>
  <w:abstractNum w:abstractNumId="1">
    <w:nsid w:val="11663B76"/>
    <w:multiLevelType w:val="hybridMultilevel"/>
    <w:tmpl w:val="FD765164"/>
    <w:lvl w:ilvl="0" w:tplc="89F86C9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C29EF"/>
    <w:multiLevelType w:val="hybridMultilevel"/>
    <w:tmpl w:val="E888393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D3D1E20"/>
    <w:multiLevelType w:val="hybridMultilevel"/>
    <w:tmpl w:val="439C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47FC5"/>
    <w:multiLevelType w:val="hybridMultilevel"/>
    <w:tmpl w:val="FF18D496"/>
    <w:lvl w:ilvl="0" w:tplc="2A72B80C">
      <w:start w:val="1"/>
      <w:numFmt w:val="lowerLetter"/>
      <w:lvlText w:val="%1."/>
      <w:lvlJc w:val="left"/>
      <w:pPr>
        <w:ind w:left="2520" w:hanging="360"/>
      </w:pPr>
      <w:rPr>
        <w:rFonts w:hint="default"/>
        <w:strike w:val="0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666C8"/>
    <w:rsid w:val="000421B7"/>
    <w:rsid w:val="002646D4"/>
    <w:rsid w:val="002D5E53"/>
    <w:rsid w:val="003F5FEF"/>
    <w:rsid w:val="00466712"/>
    <w:rsid w:val="00551801"/>
    <w:rsid w:val="00661CD5"/>
    <w:rsid w:val="007666C8"/>
    <w:rsid w:val="007B06E3"/>
    <w:rsid w:val="0081063D"/>
    <w:rsid w:val="009032D3"/>
    <w:rsid w:val="00956056"/>
    <w:rsid w:val="00961547"/>
    <w:rsid w:val="00A57729"/>
    <w:rsid w:val="00A85FDA"/>
    <w:rsid w:val="00A93A27"/>
    <w:rsid w:val="00B174C3"/>
    <w:rsid w:val="00C143C8"/>
    <w:rsid w:val="00C66D26"/>
    <w:rsid w:val="00CA7DC9"/>
    <w:rsid w:val="00E76738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38"/>
  </w:style>
  <w:style w:type="paragraph" w:styleId="Heading3">
    <w:name w:val="heading 3"/>
    <w:basedOn w:val="Normal"/>
    <w:next w:val="Normal"/>
    <w:link w:val="Heading3Char"/>
    <w:qFormat/>
    <w:rsid w:val="002D5E53"/>
    <w:pPr>
      <w:keepNext/>
      <w:widowControl w:val="0"/>
      <w:suppressAutoHyphens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E5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D5E53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D5E53"/>
    <w:rPr>
      <w:color w:val="0000FF"/>
      <w:u w:val="single"/>
    </w:rPr>
  </w:style>
  <w:style w:type="paragraph" w:customStyle="1" w:styleId="Default">
    <w:name w:val="Default"/>
    <w:rsid w:val="002D5E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uiPriority w:val="99"/>
    <w:rsid w:val="002D5E53"/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042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1B7"/>
  </w:style>
  <w:style w:type="paragraph" w:styleId="Footer">
    <w:name w:val="footer"/>
    <w:basedOn w:val="Normal"/>
    <w:link w:val="FooterChar"/>
    <w:uiPriority w:val="99"/>
    <w:semiHidden/>
    <w:unhideWhenUsed/>
    <w:rsid w:val="00042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21B7"/>
  </w:style>
  <w:style w:type="paragraph" w:styleId="BlockText">
    <w:name w:val="Block Text"/>
    <w:basedOn w:val="Normal"/>
    <w:rsid w:val="00C143C8"/>
    <w:pPr>
      <w:widowControl w:val="0"/>
      <w:suppressAutoHyphens/>
      <w:ind w:left="720" w:right="432"/>
    </w:pPr>
    <w:rPr>
      <w:rFonts w:ascii="Courier New" w:eastAsia="Times New Roman" w:hAnsi="Courier New" w:cs="Times New Roman"/>
      <w:sz w:val="24"/>
      <w:szCs w:val="20"/>
    </w:rPr>
  </w:style>
  <w:style w:type="paragraph" w:styleId="BodyText">
    <w:name w:val="Body Text"/>
    <w:basedOn w:val="Normal"/>
    <w:link w:val="BodyTextChar"/>
    <w:rsid w:val="00C143C8"/>
    <w:pPr>
      <w:widowControl w:val="0"/>
      <w:suppressAutoHyphens/>
      <w:ind w:right="432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143C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neka.willis-gray@maryla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Nwgray</cp:lastModifiedBy>
  <cp:revision>2</cp:revision>
  <cp:lastPrinted>2014-04-24T14:25:00Z</cp:lastPrinted>
  <dcterms:created xsi:type="dcterms:W3CDTF">2014-04-24T14:50:00Z</dcterms:created>
  <dcterms:modified xsi:type="dcterms:W3CDTF">2014-04-24T14:50:00Z</dcterms:modified>
</cp:coreProperties>
</file>