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7A" w:rsidRDefault="00DF017A" w:rsidP="00DF017A">
      <w:pPr>
        <w:pStyle w:val="Heading2"/>
        <w:jc w:val="center"/>
        <w:rPr>
          <w:highlight w:val="yellow"/>
        </w:rPr>
      </w:pPr>
      <w:bookmarkStart w:id="0" w:name="_Toc472702527"/>
      <w:r>
        <w:t xml:space="preserve">ATTACHMENT </w:t>
      </w:r>
      <w:r w:rsidR="00C00451">
        <w:t>H</w:t>
      </w:r>
      <w:r w:rsidR="002130AF">
        <w:t xml:space="preserve"> </w:t>
      </w:r>
      <w:r>
        <w:t>– CONFLICT OF INTEREST AFFIDAVIT AND DISCLOSURE</w:t>
      </w:r>
      <w:bookmarkEnd w:id="0"/>
    </w:p>
    <w:p w:rsidR="00DF017A" w:rsidRDefault="00DF017A" w:rsidP="00DF017A">
      <w:pPr>
        <w:autoSpaceDE w:val="0"/>
        <w:autoSpaceDN w:val="0"/>
        <w:adjustRightInd w:val="0"/>
        <w:spacing w:before="100" w:after="100"/>
        <w:rPr>
          <w:b/>
          <w:bCs/>
          <w:sz w:val="22"/>
          <w:szCs w:val="22"/>
        </w:rPr>
      </w:pPr>
    </w:p>
    <w:p w:rsidR="002130AF" w:rsidRPr="00B4710D" w:rsidRDefault="002130AF" w:rsidP="002130AF">
      <w:pPr>
        <w:pStyle w:val="BodyTextIndent"/>
        <w:spacing w:after="0"/>
        <w:jc w:val="center"/>
        <w:rPr>
          <w:b/>
        </w:rPr>
      </w:pPr>
      <w:r w:rsidRPr="00B4710D">
        <w:rPr>
          <w:b/>
        </w:rPr>
        <w:t xml:space="preserve">Solicitation # </w:t>
      </w:r>
      <w:r w:rsidR="00527A0D">
        <w:rPr>
          <w:b/>
          <w:u w:val="single"/>
        </w:rPr>
        <w:fldChar w:fldCharType="begin">
          <w:ffData>
            <w:name w:val=""/>
            <w:enabled/>
            <w:calcOnExit w:val="0"/>
            <w:textInput/>
          </w:ffData>
        </w:fldChar>
      </w:r>
      <w:r>
        <w:rPr>
          <w:b/>
          <w:u w:val="single"/>
        </w:rPr>
        <w:instrText xml:space="preserve"> FORMTEXT </w:instrText>
      </w:r>
      <w:r w:rsidR="00527A0D">
        <w:rPr>
          <w:b/>
          <w:u w:val="single"/>
        </w:rPr>
      </w:r>
      <w:r w:rsidR="00527A0D">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527A0D">
        <w:rPr>
          <w:b/>
          <w:u w:val="single"/>
        </w:rPr>
        <w:fldChar w:fldCharType="end"/>
      </w:r>
    </w:p>
    <w:p w:rsidR="002130AF" w:rsidRDefault="002130AF" w:rsidP="002130AF">
      <w:pPr>
        <w:autoSpaceDE w:val="0"/>
        <w:autoSpaceDN w:val="0"/>
        <w:adjustRightInd w:val="0"/>
        <w:spacing w:before="100" w:after="100"/>
        <w:jc w:val="center"/>
        <w:rPr>
          <w:b/>
          <w:bCs/>
          <w:sz w:val="22"/>
          <w:szCs w:val="22"/>
        </w:rPr>
      </w:pPr>
    </w:p>
    <w:p w:rsidR="002130AF" w:rsidRPr="00487286" w:rsidRDefault="002130AF" w:rsidP="002130AF">
      <w:pPr>
        <w:autoSpaceDE w:val="0"/>
        <w:autoSpaceDN w:val="0"/>
        <w:adjustRightInd w:val="0"/>
        <w:spacing w:before="100" w:after="100"/>
        <w:jc w:val="center"/>
        <w:rPr>
          <w:b/>
          <w:bCs/>
          <w:sz w:val="22"/>
          <w:szCs w:val="22"/>
        </w:rPr>
      </w:pPr>
      <w:r w:rsidRPr="00487286">
        <w:rPr>
          <w:b/>
          <w:bCs/>
          <w:sz w:val="22"/>
          <w:szCs w:val="22"/>
        </w:rPr>
        <w:t>Reference COMAR 21.05.08.08</w:t>
      </w:r>
    </w:p>
    <w:p w:rsidR="002130AF" w:rsidRPr="00487286" w:rsidRDefault="002130AF" w:rsidP="002130AF">
      <w:pPr>
        <w:autoSpaceDE w:val="0"/>
        <w:autoSpaceDN w:val="0"/>
        <w:adjustRightInd w:val="0"/>
        <w:spacing w:before="100" w:after="100"/>
        <w:rPr>
          <w:b/>
          <w:bCs/>
          <w:sz w:val="22"/>
          <w:szCs w:val="22"/>
        </w:rPr>
      </w:pPr>
    </w:p>
    <w:p w:rsidR="002130AF" w:rsidRPr="006C32E6" w:rsidRDefault="002130AF" w:rsidP="002130AF">
      <w:pPr>
        <w:jc w:val="center"/>
        <w:rPr>
          <w:b/>
          <w:sz w:val="22"/>
          <w:szCs w:val="22"/>
        </w:rPr>
      </w:pPr>
      <w:r w:rsidRPr="006C32E6">
        <w:rPr>
          <w:b/>
          <w:sz w:val="22"/>
          <w:szCs w:val="22"/>
        </w:rPr>
        <w:t>(</w:t>
      </w:r>
      <w:proofErr w:type="gramStart"/>
      <w:r w:rsidRPr="006C32E6">
        <w:rPr>
          <w:b/>
          <w:sz w:val="22"/>
          <w:szCs w:val="22"/>
        </w:rPr>
        <w:t>submit</w:t>
      </w:r>
      <w:proofErr w:type="gramEnd"/>
      <w:r w:rsidRPr="006C32E6">
        <w:rPr>
          <w:b/>
          <w:sz w:val="22"/>
          <w:szCs w:val="22"/>
        </w:rPr>
        <w:t xml:space="preserve"> with </w:t>
      </w:r>
      <w:r>
        <w:rPr>
          <w:b/>
          <w:sz w:val="22"/>
          <w:szCs w:val="22"/>
        </w:rPr>
        <w:t>Bid/Proposal</w:t>
      </w:r>
      <w:r w:rsidRPr="006C32E6">
        <w:rPr>
          <w:b/>
          <w:sz w:val="22"/>
          <w:szCs w:val="22"/>
        </w:rPr>
        <w:t>)</w:t>
      </w:r>
    </w:p>
    <w:p w:rsidR="00DF017A" w:rsidRDefault="00DF017A" w:rsidP="00DF017A">
      <w:pPr>
        <w:autoSpaceDE w:val="0"/>
        <w:autoSpaceDN w:val="0"/>
        <w:adjustRightInd w:val="0"/>
        <w:spacing w:before="100" w:after="100"/>
        <w:rPr>
          <w:b/>
          <w:bCs/>
          <w:sz w:val="22"/>
          <w:szCs w:val="22"/>
        </w:rPr>
      </w:pPr>
    </w:p>
    <w:p w:rsidR="00DF017A" w:rsidRDefault="00DF017A" w:rsidP="00DF017A">
      <w:pPr>
        <w:autoSpaceDE w:val="0"/>
        <w:autoSpaceDN w:val="0"/>
        <w:adjustRightInd w:val="0"/>
        <w:rPr>
          <w:bCs/>
          <w:sz w:val="22"/>
          <w:szCs w:val="22"/>
        </w:rPr>
      </w:pPr>
      <w:r>
        <w:rPr>
          <w:bCs/>
          <w:sz w:val="22"/>
          <w:szCs w:val="22"/>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DF017A" w:rsidRDefault="00DF017A" w:rsidP="00DF017A">
      <w:pPr>
        <w:autoSpaceDE w:val="0"/>
        <w:autoSpaceDN w:val="0"/>
        <w:adjustRightInd w:val="0"/>
        <w:rPr>
          <w:bCs/>
          <w:sz w:val="22"/>
          <w:szCs w:val="22"/>
        </w:rPr>
      </w:pPr>
    </w:p>
    <w:p w:rsidR="00DF017A" w:rsidRDefault="00DF017A" w:rsidP="00DF017A">
      <w:pPr>
        <w:autoSpaceDE w:val="0"/>
        <w:autoSpaceDN w:val="0"/>
        <w:adjustRightInd w:val="0"/>
        <w:rPr>
          <w:bCs/>
          <w:sz w:val="22"/>
          <w:szCs w:val="22"/>
        </w:rPr>
      </w:pPr>
      <w:r>
        <w:rPr>
          <w:bCs/>
          <w:sz w:val="22"/>
          <w:szCs w:val="22"/>
        </w:rPr>
        <w:t xml:space="preserve">B. “Person” has the meaning stated in COMAR </w:t>
      </w:r>
      <w:proofErr w:type="gramStart"/>
      <w:r>
        <w:rPr>
          <w:bCs/>
          <w:sz w:val="22"/>
          <w:szCs w:val="22"/>
        </w:rPr>
        <w:t>21.01.02.01B(</w:t>
      </w:r>
      <w:proofErr w:type="gramEnd"/>
      <w:r>
        <w:rPr>
          <w:bCs/>
          <w:sz w:val="22"/>
          <w:szCs w:val="22"/>
        </w:rPr>
        <w:t xml:space="preserve">64) and includes a Offeror, Contractor, consultant, or subcontractor or sub-consultant at any tier, and also includes an employee or agent of any of them if the employee or agent has or will have the authority to control or supervise all or a portion of the work for which a Proposal is made. </w:t>
      </w:r>
    </w:p>
    <w:p w:rsidR="00DF017A" w:rsidRDefault="00DF017A" w:rsidP="00DF017A">
      <w:pPr>
        <w:autoSpaceDE w:val="0"/>
        <w:autoSpaceDN w:val="0"/>
        <w:adjustRightInd w:val="0"/>
        <w:rPr>
          <w:bCs/>
          <w:sz w:val="22"/>
          <w:szCs w:val="22"/>
        </w:rPr>
      </w:pPr>
    </w:p>
    <w:p w:rsidR="00DF017A" w:rsidRDefault="00DF017A" w:rsidP="00DF017A">
      <w:pPr>
        <w:autoSpaceDE w:val="0"/>
        <w:autoSpaceDN w:val="0"/>
        <w:adjustRightInd w:val="0"/>
        <w:rPr>
          <w:bCs/>
          <w:sz w:val="22"/>
          <w:szCs w:val="22"/>
        </w:rPr>
      </w:pPr>
      <w:r>
        <w:rPr>
          <w:bCs/>
          <w:sz w:val="22"/>
          <w:szCs w:val="22"/>
        </w:rPr>
        <w:t xml:space="preserve">C. The Offeror warrants that, except as disclosed in §D, below, there are no relevant facts or circumstances now giving rise or which could, in the future, give rise to a conflict of interest. </w:t>
      </w:r>
    </w:p>
    <w:p w:rsidR="00DF017A" w:rsidRDefault="00DF017A" w:rsidP="00DF017A">
      <w:pPr>
        <w:autoSpaceDE w:val="0"/>
        <w:autoSpaceDN w:val="0"/>
        <w:adjustRightInd w:val="0"/>
        <w:rPr>
          <w:bCs/>
          <w:sz w:val="22"/>
          <w:szCs w:val="22"/>
        </w:rPr>
      </w:pPr>
    </w:p>
    <w:p w:rsidR="00DF017A" w:rsidRDefault="00DF017A" w:rsidP="00DF017A">
      <w:pPr>
        <w:autoSpaceDE w:val="0"/>
        <w:autoSpaceDN w:val="0"/>
        <w:adjustRightInd w:val="0"/>
        <w:rPr>
          <w:bCs/>
          <w:sz w:val="22"/>
          <w:szCs w:val="22"/>
        </w:rPr>
      </w:pPr>
      <w:r>
        <w:rPr>
          <w:bCs/>
          <w:sz w:val="22"/>
          <w:szCs w:val="22"/>
        </w:rPr>
        <w:t xml:space="preserve">D. The following facts or circumstances give rise or could in the future give rise to a conflict of interest (explain in detail — attach additional sheets if necessary): </w:t>
      </w:r>
    </w:p>
    <w:p w:rsidR="00DF017A" w:rsidRDefault="00DF017A" w:rsidP="00DF017A">
      <w:pPr>
        <w:autoSpaceDE w:val="0"/>
        <w:autoSpaceDN w:val="0"/>
        <w:adjustRightInd w:val="0"/>
        <w:rPr>
          <w:bCs/>
          <w:sz w:val="22"/>
          <w:szCs w:val="22"/>
        </w:rPr>
      </w:pPr>
    </w:p>
    <w:p w:rsidR="00DF017A" w:rsidRDefault="00DF017A" w:rsidP="00DF017A">
      <w:pPr>
        <w:autoSpaceDE w:val="0"/>
        <w:autoSpaceDN w:val="0"/>
        <w:adjustRightInd w:val="0"/>
        <w:rPr>
          <w:bCs/>
          <w:sz w:val="22"/>
          <w:szCs w:val="22"/>
        </w:rPr>
      </w:pPr>
      <w:r>
        <w:rPr>
          <w:bCs/>
          <w:sz w:val="22"/>
          <w:szCs w:val="22"/>
        </w:rPr>
        <w:t xml:space="preserve">E. </w:t>
      </w:r>
      <w:proofErr w:type="gramStart"/>
      <w:r>
        <w:rPr>
          <w:bCs/>
          <w:sz w:val="22"/>
          <w:szCs w:val="22"/>
        </w:rPr>
        <w:t>The</w:t>
      </w:r>
      <w:proofErr w:type="gramEnd"/>
      <w:r>
        <w:rPr>
          <w:bCs/>
          <w:sz w:val="22"/>
          <w:szCs w:val="22"/>
        </w:rPr>
        <w:t xml:space="preserve"> Offeror agrees that if an actual or potential conflict of interest arises after the date of this affidavit, the Offeror shall immediately make a full disclosure in writing to the Procurement Officer of all relevant facts and circumstances. This disclosure shall include a description of actions which the Offeror has taken and proposes to take to avoid, mitigate, or neutralize the actual or potential conflict of interest. If the contract has been awarded and performance of the contract has begun, the Contractor shall continue performance until notified by the Procurement Officer of any contrary action to be taken. </w:t>
      </w:r>
    </w:p>
    <w:p w:rsidR="00DF017A" w:rsidRDefault="00DF017A" w:rsidP="00DF017A">
      <w:pPr>
        <w:autoSpaceDE w:val="0"/>
        <w:autoSpaceDN w:val="0"/>
        <w:adjustRightInd w:val="0"/>
        <w:rPr>
          <w:bCs/>
          <w:sz w:val="22"/>
          <w:szCs w:val="22"/>
        </w:rPr>
      </w:pPr>
    </w:p>
    <w:p w:rsidR="00DF017A" w:rsidRDefault="00DF017A" w:rsidP="00DF017A">
      <w:pPr>
        <w:autoSpaceDE w:val="0"/>
        <w:autoSpaceDN w:val="0"/>
        <w:adjustRightInd w:val="0"/>
        <w:rPr>
          <w:bCs/>
          <w:sz w:val="22"/>
          <w:szCs w:val="22"/>
        </w:rPr>
      </w:pPr>
      <w:r>
        <w:rPr>
          <w:bCs/>
          <w:sz w:val="22"/>
          <w:szCs w:val="22"/>
        </w:rPr>
        <w:t xml:space="preserve">I DO SOLEMNLY DECLARE AND AFFIRM UNDER THE PENALTIES OF PERJURY THAT THE CONTENTS OF THIS AFFIDAVIT ARE TRUE AND CORRECT TO THE BEST OF MY KNOWLEDGE, INFORMATION, AND BELIEF. </w:t>
      </w:r>
    </w:p>
    <w:p w:rsidR="00DF017A" w:rsidRDefault="00DF017A" w:rsidP="00DF017A">
      <w:pPr>
        <w:autoSpaceDE w:val="0"/>
        <w:autoSpaceDN w:val="0"/>
        <w:adjustRightInd w:val="0"/>
        <w:rPr>
          <w:bCs/>
          <w:sz w:val="22"/>
          <w:szCs w:val="22"/>
        </w:rPr>
      </w:pPr>
    </w:p>
    <w:p w:rsidR="00DF017A" w:rsidRDefault="00DF017A" w:rsidP="00DF017A">
      <w:pPr>
        <w:autoSpaceDE w:val="0"/>
        <w:autoSpaceDN w:val="0"/>
        <w:adjustRightInd w:val="0"/>
        <w:rPr>
          <w:bCs/>
          <w:sz w:val="22"/>
          <w:szCs w:val="22"/>
        </w:rPr>
      </w:pPr>
    </w:p>
    <w:p w:rsidR="002130AF" w:rsidRDefault="00DF017A" w:rsidP="002130AF">
      <w:pPr>
        <w:autoSpaceDE w:val="0"/>
        <w:autoSpaceDN w:val="0"/>
        <w:adjustRightInd w:val="0"/>
        <w:rPr>
          <w:bCs/>
          <w:sz w:val="22"/>
          <w:szCs w:val="22"/>
        </w:rPr>
      </w:pPr>
      <w:r>
        <w:rPr>
          <w:bCs/>
          <w:sz w:val="22"/>
          <w:szCs w:val="22"/>
        </w:rPr>
        <w:t>Date:</w:t>
      </w:r>
      <w:r w:rsidR="002130AF">
        <w:rPr>
          <w:bCs/>
          <w:sz w:val="22"/>
          <w:szCs w:val="22"/>
        </w:rPr>
        <w:t xml:space="preserve"> </w:t>
      </w:r>
      <w:r w:rsidR="00527A0D" w:rsidRPr="002130AF">
        <w:rPr>
          <w:bCs/>
          <w:sz w:val="22"/>
          <w:szCs w:val="22"/>
          <w:u w:val="single"/>
        </w:rPr>
        <w:fldChar w:fldCharType="begin">
          <w:ffData>
            <w:name w:val="Text1"/>
            <w:enabled/>
            <w:calcOnExit w:val="0"/>
            <w:textInput/>
          </w:ffData>
        </w:fldChar>
      </w:r>
      <w:bookmarkStart w:id="1" w:name="Text1"/>
      <w:r w:rsidR="002130AF" w:rsidRPr="002130AF">
        <w:rPr>
          <w:bCs/>
          <w:sz w:val="22"/>
          <w:szCs w:val="22"/>
          <w:u w:val="single"/>
        </w:rPr>
        <w:instrText xml:space="preserve"> FORMTEXT </w:instrText>
      </w:r>
      <w:r w:rsidR="00527A0D" w:rsidRPr="002130AF">
        <w:rPr>
          <w:bCs/>
          <w:sz w:val="22"/>
          <w:szCs w:val="22"/>
          <w:u w:val="single"/>
        </w:rPr>
      </w:r>
      <w:r w:rsidR="00527A0D" w:rsidRPr="002130AF">
        <w:rPr>
          <w:bCs/>
          <w:sz w:val="22"/>
          <w:szCs w:val="22"/>
          <w:u w:val="single"/>
        </w:rPr>
        <w:fldChar w:fldCharType="separate"/>
      </w:r>
      <w:r w:rsidR="002130AF" w:rsidRPr="002130AF">
        <w:rPr>
          <w:bCs/>
          <w:noProof/>
          <w:sz w:val="22"/>
          <w:szCs w:val="22"/>
          <w:u w:val="single"/>
        </w:rPr>
        <w:t> </w:t>
      </w:r>
      <w:r w:rsidR="002130AF" w:rsidRPr="002130AF">
        <w:rPr>
          <w:bCs/>
          <w:noProof/>
          <w:sz w:val="22"/>
          <w:szCs w:val="22"/>
          <w:u w:val="single"/>
        </w:rPr>
        <w:t> </w:t>
      </w:r>
      <w:r w:rsidR="002130AF" w:rsidRPr="002130AF">
        <w:rPr>
          <w:bCs/>
          <w:noProof/>
          <w:sz w:val="22"/>
          <w:szCs w:val="22"/>
          <w:u w:val="single"/>
        </w:rPr>
        <w:t> </w:t>
      </w:r>
      <w:r w:rsidR="002130AF" w:rsidRPr="002130AF">
        <w:rPr>
          <w:bCs/>
          <w:noProof/>
          <w:sz w:val="22"/>
          <w:szCs w:val="22"/>
          <w:u w:val="single"/>
        </w:rPr>
        <w:t> </w:t>
      </w:r>
      <w:r w:rsidR="002130AF" w:rsidRPr="002130AF">
        <w:rPr>
          <w:bCs/>
          <w:noProof/>
          <w:sz w:val="22"/>
          <w:szCs w:val="22"/>
          <w:u w:val="single"/>
        </w:rPr>
        <w:t> </w:t>
      </w:r>
      <w:r w:rsidR="00527A0D" w:rsidRPr="002130AF">
        <w:rPr>
          <w:bCs/>
          <w:sz w:val="22"/>
          <w:szCs w:val="22"/>
          <w:u w:val="single"/>
        </w:rPr>
        <w:fldChar w:fldCharType="end"/>
      </w:r>
      <w:bookmarkEnd w:id="1"/>
      <w:r>
        <w:rPr>
          <w:bCs/>
          <w:sz w:val="22"/>
          <w:szCs w:val="22"/>
        </w:rPr>
        <w:tab/>
        <w:t>By:</w:t>
      </w:r>
      <w:r w:rsidR="002130AF">
        <w:rPr>
          <w:bCs/>
          <w:sz w:val="22"/>
          <w:szCs w:val="22"/>
        </w:rPr>
        <w:t xml:space="preserve"> </w:t>
      </w:r>
      <w:r>
        <w:rPr>
          <w:bCs/>
          <w:sz w:val="22"/>
          <w:szCs w:val="22"/>
        </w:rPr>
        <w:t xml:space="preserve">______________________________________ </w:t>
      </w:r>
    </w:p>
    <w:p w:rsidR="00DF017A" w:rsidRDefault="002130AF" w:rsidP="002130AF">
      <w:pPr>
        <w:autoSpaceDE w:val="0"/>
        <w:autoSpaceDN w:val="0"/>
        <w:adjustRightInd w:val="0"/>
        <w:rPr>
          <w:bCs/>
          <w:sz w:val="22"/>
          <w:szCs w:val="22"/>
        </w:rPr>
      </w:pPr>
      <w:r>
        <w:rPr>
          <w:bCs/>
          <w:sz w:val="22"/>
          <w:szCs w:val="22"/>
        </w:rPr>
        <w:tab/>
      </w:r>
      <w:r>
        <w:rPr>
          <w:bCs/>
          <w:sz w:val="22"/>
          <w:szCs w:val="22"/>
        </w:rPr>
        <w:tab/>
      </w:r>
      <w:r>
        <w:rPr>
          <w:bCs/>
          <w:sz w:val="22"/>
          <w:szCs w:val="22"/>
        </w:rPr>
        <w:tab/>
      </w:r>
      <w:r w:rsidR="00DF017A">
        <w:rPr>
          <w:bCs/>
          <w:sz w:val="22"/>
          <w:szCs w:val="22"/>
        </w:rPr>
        <w:t>(Authorized Representative and Affiant)</w:t>
      </w:r>
    </w:p>
    <w:p w:rsidR="002130AF" w:rsidRPr="002130AF" w:rsidRDefault="002130AF" w:rsidP="002130AF">
      <w:pPr>
        <w:autoSpaceDE w:val="0"/>
        <w:autoSpaceDN w:val="0"/>
        <w:adjustRightInd w:val="0"/>
        <w:rPr>
          <w:bCs/>
          <w:sz w:val="22"/>
          <w:szCs w:val="22"/>
        </w:rPr>
      </w:pPr>
    </w:p>
    <w:p w:rsidR="00DF017A" w:rsidRDefault="00DF017A" w:rsidP="00DF017A">
      <w:pPr>
        <w:autoSpaceDE w:val="0"/>
        <w:autoSpaceDN w:val="0"/>
        <w:adjustRightInd w:val="0"/>
        <w:spacing w:before="100" w:after="100"/>
        <w:rPr>
          <w:bCs/>
          <w:sz w:val="20"/>
          <w:szCs w:val="20"/>
        </w:rPr>
      </w:pPr>
    </w:p>
    <w:p w:rsidR="00DF017A" w:rsidRDefault="00DF017A" w:rsidP="00DF017A">
      <w:pPr>
        <w:autoSpaceDE w:val="0"/>
        <w:autoSpaceDN w:val="0"/>
        <w:adjustRightInd w:val="0"/>
        <w:spacing w:before="100" w:after="100"/>
        <w:rPr>
          <w:bCs/>
          <w:sz w:val="20"/>
          <w:szCs w:val="20"/>
        </w:rPr>
      </w:pPr>
    </w:p>
    <w:p w:rsidR="00E354FC" w:rsidRPr="002130AF" w:rsidRDefault="00E354FC" w:rsidP="002130AF">
      <w:pPr>
        <w:autoSpaceDE w:val="0"/>
        <w:autoSpaceDN w:val="0"/>
        <w:adjustRightInd w:val="0"/>
        <w:spacing w:before="100" w:after="100"/>
        <w:rPr>
          <w:bCs/>
        </w:rPr>
      </w:pPr>
    </w:p>
    <w:sectPr w:rsidR="00E354FC" w:rsidRPr="002130AF" w:rsidSect="00E354F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3A4" w:rsidRDefault="004C63A4" w:rsidP="002F7032">
      <w:r>
        <w:separator/>
      </w:r>
    </w:p>
  </w:endnote>
  <w:endnote w:type="continuationSeparator" w:id="0">
    <w:p w:rsidR="004C63A4" w:rsidRDefault="004C63A4" w:rsidP="002F70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060780"/>
      <w:docPartObj>
        <w:docPartGallery w:val="Page Numbers (Bottom of Page)"/>
        <w:docPartUnique/>
      </w:docPartObj>
    </w:sdtPr>
    <w:sdtContent>
      <w:sdt>
        <w:sdtPr>
          <w:id w:val="565050477"/>
          <w:docPartObj>
            <w:docPartGallery w:val="Page Numbers (Top of Page)"/>
            <w:docPartUnique/>
          </w:docPartObj>
        </w:sdtPr>
        <w:sdtContent>
          <w:p w:rsidR="002F7032" w:rsidRPr="00C367C1" w:rsidRDefault="00C367C1" w:rsidP="00C367C1">
            <w:pPr>
              <w:pStyle w:val="Footer"/>
              <w:rPr>
                <w:b/>
              </w:rPr>
            </w:pPr>
            <w:r w:rsidRPr="00C367C1">
              <w:rPr>
                <w:sz w:val="18"/>
                <w:szCs w:val="18"/>
              </w:rPr>
              <w:t>Revised 3/2017</w:t>
            </w:r>
          </w:p>
        </w:sdtContent>
      </w:sdt>
    </w:sdtContent>
  </w:sdt>
  <w:p w:rsidR="002F7032" w:rsidRDefault="002F70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3A4" w:rsidRDefault="004C63A4" w:rsidP="002F7032">
      <w:r>
        <w:separator/>
      </w:r>
    </w:p>
  </w:footnote>
  <w:footnote w:type="continuationSeparator" w:id="0">
    <w:p w:rsidR="004C63A4" w:rsidRDefault="004C63A4" w:rsidP="002F70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NoNaXAUjgOXlPf7DLiI1tp/4tzw=" w:salt="yYpkJxQmeftcBjhc/53zxQ=="/>
  <w:defaultTabStop w:val="720"/>
  <w:characterSpacingControl w:val="doNotCompress"/>
  <w:footnotePr>
    <w:footnote w:id="-1"/>
    <w:footnote w:id="0"/>
  </w:footnotePr>
  <w:endnotePr>
    <w:endnote w:id="-1"/>
    <w:endnote w:id="0"/>
  </w:endnotePr>
  <w:compat/>
  <w:rsids>
    <w:rsidRoot w:val="00620C60"/>
    <w:rsid w:val="0009162C"/>
    <w:rsid w:val="000A6CF8"/>
    <w:rsid w:val="001278F9"/>
    <w:rsid w:val="002130AF"/>
    <w:rsid w:val="002F7032"/>
    <w:rsid w:val="00354564"/>
    <w:rsid w:val="00360669"/>
    <w:rsid w:val="004C63A4"/>
    <w:rsid w:val="00527A0D"/>
    <w:rsid w:val="005476B9"/>
    <w:rsid w:val="005634CB"/>
    <w:rsid w:val="00620C60"/>
    <w:rsid w:val="0070037A"/>
    <w:rsid w:val="007B1452"/>
    <w:rsid w:val="008E6B55"/>
    <w:rsid w:val="00921956"/>
    <w:rsid w:val="00A526AE"/>
    <w:rsid w:val="00B72A4C"/>
    <w:rsid w:val="00C00451"/>
    <w:rsid w:val="00C24443"/>
    <w:rsid w:val="00C367C1"/>
    <w:rsid w:val="00CB3C6A"/>
    <w:rsid w:val="00D70E6B"/>
    <w:rsid w:val="00DE1EA9"/>
    <w:rsid w:val="00DE45EE"/>
    <w:rsid w:val="00DF017A"/>
    <w:rsid w:val="00E354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C60"/>
    <w:pPr>
      <w:spacing w:after="0" w:line="240" w:lineRule="auto"/>
    </w:pPr>
    <w:rPr>
      <w:rFonts w:ascii="Times New Roman" w:eastAsia="Times New Roman" w:hAnsi="Times New Roman" w:cs="Times New Roman"/>
      <w:sz w:val="24"/>
      <w:szCs w:val="24"/>
    </w:rPr>
  </w:style>
  <w:style w:type="paragraph" w:styleId="Heading2">
    <w:name w:val="heading 2"/>
    <w:aliases w:val="2 headline,h"/>
    <w:basedOn w:val="Normal"/>
    <w:next w:val="Normal"/>
    <w:link w:val="Heading2Char"/>
    <w:qFormat/>
    <w:rsid w:val="00620C60"/>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headline Char,h Char"/>
    <w:basedOn w:val="DefaultParagraphFont"/>
    <w:link w:val="Heading2"/>
    <w:rsid w:val="00620C60"/>
    <w:rPr>
      <w:rFonts w:ascii="Times New (W1)" w:eastAsia="Times New Roman" w:hAnsi="Times New (W1)" w:cs="Times New Roman"/>
      <w:b/>
      <w:bCs/>
      <w:sz w:val="24"/>
      <w:szCs w:val="24"/>
      <w:shd w:val="clear" w:color="auto" w:fill="D9D9D9"/>
    </w:rPr>
  </w:style>
  <w:style w:type="paragraph" w:styleId="BodyText">
    <w:name w:val="Body Text"/>
    <w:basedOn w:val="Normal"/>
    <w:link w:val="BodyTextChar"/>
    <w:rsid w:val="00620C60"/>
    <w:rPr>
      <w:sz w:val="22"/>
    </w:rPr>
  </w:style>
  <w:style w:type="character" w:customStyle="1" w:styleId="BodyTextChar">
    <w:name w:val="Body Text Char"/>
    <w:basedOn w:val="DefaultParagraphFont"/>
    <w:link w:val="BodyText"/>
    <w:rsid w:val="00620C60"/>
    <w:rPr>
      <w:rFonts w:ascii="Times New Roman" w:eastAsia="Times New Roman" w:hAnsi="Times New Roman" w:cs="Times New Roman"/>
      <w:szCs w:val="24"/>
    </w:rPr>
  </w:style>
  <w:style w:type="paragraph" w:styleId="BodyTextIndent">
    <w:name w:val="Body Text Indent"/>
    <w:basedOn w:val="Normal"/>
    <w:link w:val="BodyTextIndentChar"/>
    <w:uiPriority w:val="99"/>
    <w:semiHidden/>
    <w:unhideWhenUsed/>
    <w:rsid w:val="002130AF"/>
    <w:pPr>
      <w:spacing w:after="120"/>
      <w:ind w:left="360"/>
    </w:pPr>
  </w:style>
  <w:style w:type="character" w:customStyle="1" w:styleId="BodyTextIndentChar">
    <w:name w:val="Body Text Indent Char"/>
    <w:basedOn w:val="DefaultParagraphFont"/>
    <w:link w:val="BodyTextIndent"/>
    <w:uiPriority w:val="99"/>
    <w:semiHidden/>
    <w:rsid w:val="002130AF"/>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F7032"/>
    <w:pPr>
      <w:tabs>
        <w:tab w:val="center" w:pos="4680"/>
        <w:tab w:val="right" w:pos="9360"/>
      </w:tabs>
    </w:pPr>
  </w:style>
  <w:style w:type="character" w:customStyle="1" w:styleId="HeaderChar">
    <w:name w:val="Header Char"/>
    <w:basedOn w:val="DefaultParagraphFont"/>
    <w:link w:val="Header"/>
    <w:uiPriority w:val="99"/>
    <w:semiHidden/>
    <w:rsid w:val="002F70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7032"/>
    <w:pPr>
      <w:tabs>
        <w:tab w:val="center" w:pos="4680"/>
        <w:tab w:val="right" w:pos="9360"/>
      </w:tabs>
    </w:pPr>
  </w:style>
  <w:style w:type="character" w:customStyle="1" w:styleId="FooterChar">
    <w:name w:val="Footer Char"/>
    <w:basedOn w:val="DefaultParagraphFont"/>
    <w:link w:val="Footer"/>
    <w:uiPriority w:val="99"/>
    <w:rsid w:val="002F703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925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1823</Characters>
  <Application>Microsoft Office Word</Application>
  <DocSecurity>0</DocSecurity>
  <Lines>15</Lines>
  <Paragraphs>4</Paragraphs>
  <ScaleCrop>false</ScaleCrop>
  <Company>Microsoft</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skang</dc:creator>
  <cp:lastModifiedBy>DHRAdmin</cp:lastModifiedBy>
  <cp:revision>6</cp:revision>
  <dcterms:created xsi:type="dcterms:W3CDTF">2017-03-30T11:48:00Z</dcterms:created>
  <dcterms:modified xsi:type="dcterms:W3CDTF">2019-07-11T16:54:00Z</dcterms:modified>
</cp:coreProperties>
</file>