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right="38"/>
        <w:rPr>
          <w:b w:val="0"/>
          <w:sz w:val="48"/>
          <w:szCs w:val="48"/>
          <w:vertAlign w:val="baseline"/>
        </w:rPr>
      </w:pPr>
      <w:r w:rsidDel="00000000" w:rsidR="00000000" w:rsidRPr="00000000">
        <w:rPr>
          <w:rtl w:val="0"/>
        </w:rPr>
      </w:r>
    </w:p>
    <w:p w:rsidR="00000000" w:rsidDel="00000000" w:rsidP="00000000" w:rsidRDefault="00000000" w:rsidRPr="00000000" w14:paraId="00000002">
      <w:pPr>
        <w:pageBreakBefore w:val="0"/>
        <w:ind w:right="38"/>
        <w:rPr>
          <w:b w:val="0"/>
          <w:sz w:val="48"/>
          <w:szCs w:val="48"/>
          <w:vertAlign w:val="baseline"/>
        </w:rPr>
      </w:pPr>
      <w:r w:rsidDel="00000000" w:rsidR="00000000" w:rsidRPr="00000000">
        <w:rPr>
          <w:rtl w:val="0"/>
        </w:rPr>
      </w:r>
    </w:p>
    <w:p w:rsidR="00000000" w:rsidDel="00000000" w:rsidP="00000000" w:rsidRDefault="00000000" w:rsidRPr="00000000" w14:paraId="00000003">
      <w:pPr>
        <w:pageBreakBefore w:val="0"/>
        <w:ind w:right="38"/>
        <w:rPr>
          <w:b w:val="0"/>
          <w:sz w:val="48"/>
          <w:szCs w:val="48"/>
          <w:vertAlign w:val="baseline"/>
        </w:rPr>
      </w:pPr>
      <w:r w:rsidDel="00000000" w:rsidR="00000000" w:rsidRPr="00000000">
        <w:rPr>
          <w:rtl w:val="0"/>
        </w:rPr>
      </w:r>
    </w:p>
    <w:p w:rsidR="00000000" w:rsidDel="00000000" w:rsidP="00000000" w:rsidRDefault="00000000" w:rsidRPr="00000000" w14:paraId="00000004">
      <w:pPr>
        <w:pageBreakBefore w:val="0"/>
        <w:ind w:right="38"/>
        <w:rPr>
          <w:b w:val="0"/>
          <w:sz w:val="48"/>
          <w:szCs w:val="48"/>
          <w:vertAlign w:val="baseline"/>
        </w:rPr>
      </w:pPr>
      <w:r w:rsidDel="00000000" w:rsidR="00000000" w:rsidRPr="00000000">
        <w:rPr>
          <w:rtl w:val="0"/>
        </w:rPr>
      </w:r>
    </w:p>
    <w:p w:rsidR="00000000" w:rsidDel="00000000" w:rsidP="00000000" w:rsidRDefault="00000000" w:rsidRPr="00000000" w14:paraId="00000005">
      <w:pPr>
        <w:pageBreakBefore w:val="0"/>
        <w:ind w:right="38"/>
        <w:rPr>
          <w:b w:val="0"/>
          <w:sz w:val="48"/>
          <w:szCs w:val="48"/>
          <w:vertAlign w:val="baseline"/>
        </w:rPr>
      </w:pPr>
      <w:r w:rsidDel="00000000" w:rsidR="00000000" w:rsidRPr="00000000">
        <w:rPr>
          <w:rtl w:val="0"/>
        </w:rPr>
      </w:r>
    </w:p>
    <w:p w:rsidR="00000000" w:rsidDel="00000000" w:rsidP="00000000" w:rsidRDefault="00000000" w:rsidRPr="00000000" w14:paraId="00000006">
      <w:pPr>
        <w:pageBreakBefore w:val="0"/>
        <w:ind w:right="38"/>
        <w:rPr>
          <w:b w:val="0"/>
          <w:sz w:val="48"/>
          <w:szCs w:val="48"/>
          <w:vertAlign w:val="baseline"/>
        </w:rPr>
      </w:pPr>
      <w:r w:rsidDel="00000000" w:rsidR="00000000" w:rsidRPr="00000000">
        <w:rPr>
          <w:rtl w:val="0"/>
        </w:rPr>
      </w:r>
    </w:p>
    <w:p w:rsidR="00000000" w:rsidDel="00000000" w:rsidP="00000000" w:rsidRDefault="00000000" w:rsidRPr="00000000" w14:paraId="00000007">
      <w:pPr>
        <w:pageBreakBefore w:val="0"/>
        <w:ind w:right="38"/>
        <w:rPr>
          <w:b w:val="0"/>
          <w:sz w:val="48"/>
          <w:szCs w:val="48"/>
          <w:vertAlign w:val="baseline"/>
        </w:rPr>
      </w:pPr>
      <w:r w:rsidDel="00000000" w:rsidR="00000000" w:rsidRPr="00000000">
        <w:rPr>
          <w:rtl w:val="0"/>
        </w:rPr>
      </w:r>
    </w:p>
    <w:p w:rsidR="00000000" w:rsidDel="00000000" w:rsidP="00000000" w:rsidRDefault="00000000" w:rsidRPr="00000000" w14:paraId="00000008">
      <w:pPr>
        <w:pageBreakBefore w:val="0"/>
        <w:ind w:right="38"/>
        <w:rPr>
          <w:b w:val="0"/>
          <w:sz w:val="48"/>
          <w:szCs w:val="48"/>
          <w:vertAlign w:val="baseline"/>
        </w:rPr>
      </w:pPr>
      <w:r w:rsidDel="00000000" w:rsidR="00000000" w:rsidRPr="00000000">
        <w:rPr>
          <w:rtl w:val="0"/>
        </w:rPr>
      </w:r>
    </w:p>
    <w:p w:rsidR="00000000" w:rsidDel="00000000" w:rsidP="00000000" w:rsidRDefault="00000000" w:rsidRPr="00000000" w14:paraId="00000009">
      <w:pPr>
        <w:pageBreakBefore w:val="0"/>
        <w:ind w:right="38"/>
        <w:jc w:val="center"/>
        <w:rPr>
          <w:rFonts w:ascii="Arial Bold" w:cs="Arial Bold" w:eastAsia="Arial Bold" w:hAnsi="Arial Bold"/>
          <w:b w:val="0"/>
          <w:color w:val="003300"/>
          <w:sz w:val="56"/>
          <w:szCs w:val="56"/>
          <w:vertAlign w:val="baseline"/>
        </w:rPr>
      </w:pPr>
      <w:r w:rsidDel="00000000" w:rsidR="00000000" w:rsidRPr="00000000">
        <w:rPr>
          <w:rtl w:val="0"/>
        </w:rPr>
      </w:r>
    </w:p>
    <w:p w:rsidR="00000000" w:rsidDel="00000000" w:rsidP="00000000" w:rsidRDefault="00000000" w:rsidRPr="00000000" w14:paraId="0000000A">
      <w:pPr>
        <w:pageBreakBefore w:val="0"/>
        <w:ind w:right="38"/>
        <w:jc w:val="center"/>
        <w:rPr>
          <w:rFonts w:ascii="Arial Bold" w:cs="Arial Bold" w:eastAsia="Arial Bold" w:hAnsi="Arial Bold"/>
          <w:b w:val="0"/>
          <w:color w:val="003300"/>
          <w:sz w:val="56"/>
          <w:szCs w:val="56"/>
          <w:vertAlign w:val="baseline"/>
        </w:rPr>
      </w:pPr>
      <w:r w:rsidDel="00000000" w:rsidR="00000000" w:rsidRPr="00000000">
        <w:rPr>
          <w:rFonts w:ascii="Arial Bold" w:cs="Arial Bold" w:eastAsia="Arial Bold" w:hAnsi="Arial Bold"/>
          <w:b w:val="1"/>
          <w:color w:val="003300"/>
          <w:sz w:val="56"/>
          <w:szCs w:val="56"/>
          <w:vertAlign w:val="baseline"/>
          <w:rtl w:val="0"/>
        </w:rPr>
        <w:t xml:space="preserve">THE WORK BOOK</w:t>
      </w:r>
      <w:r w:rsidDel="00000000" w:rsidR="00000000" w:rsidRPr="00000000">
        <w:rPr>
          <w:rtl w:val="0"/>
        </w:rPr>
      </w:r>
    </w:p>
    <w:p w:rsidR="00000000" w:rsidDel="00000000" w:rsidP="00000000" w:rsidRDefault="00000000" w:rsidRPr="00000000" w14:paraId="0000000B">
      <w:pPr>
        <w:pageBreakBefore w:val="0"/>
        <w:ind w:right="38"/>
        <w:rPr>
          <w:b w:val="0"/>
          <w:sz w:val="48"/>
          <w:szCs w:val="48"/>
          <w:vertAlign w:val="baseline"/>
        </w:rPr>
      </w:pPr>
      <w:r w:rsidDel="00000000" w:rsidR="00000000" w:rsidRPr="00000000">
        <w:rPr>
          <w:rtl w:val="0"/>
        </w:rPr>
      </w:r>
    </w:p>
    <w:p w:rsidR="00000000" w:rsidDel="00000000" w:rsidP="00000000" w:rsidRDefault="00000000" w:rsidRPr="00000000" w14:paraId="0000000C">
      <w:pPr>
        <w:pageBreakBefore w:val="0"/>
        <w:ind w:right="38"/>
        <w:jc w:val="center"/>
        <w:rPr>
          <w:rFonts w:ascii="Arial Bold" w:cs="Arial Bold" w:eastAsia="Arial Bold" w:hAnsi="Arial Bold"/>
          <w:b w:val="0"/>
          <w:color w:val="003300"/>
          <w:sz w:val="56"/>
          <w:szCs w:val="56"/>
          <w:vertAlign w:val="baseline"/>
        </w:rPr>
      </w:pPr>
      <w:r w:rsidDel="00000000" w:rsidR="00000000" w:rsidRPr="00000000">
        <w:rPr>
          <w:rFonts w:ascii="Arial Bold" w:cs="Arial Bold" w:eastAsia="Arial Bold" w:hAnsi="Arial Bold"/>
          <w:b w:val="1"/>
          <w:color w:val="003300"/>
          <w:sz w:val="56"/>
          <w:szCs w:val="56"/>
          <w:vertAlign w:val="baseline"/>
          <w:rtl w:val="0"/>
        </w:rPr>
        <w:t xml:space="preserve">TEMPORARY CASH ASSISTANCE</w:t>
      </w:r>
      <w:r w:rsidDel="00000000" w:rsidR="00000000" w:rsidRPr="00000000">
        <w:rPr>
          <w:rtl w:val="0"/>
        </w:rPr>
      </w:r>
    </w:p>
    <w:p w:rsidR="00000000" w:rsidDel="00000000" w:rsidP="00000000" w:rsidRDefault="00000000" w:rsidRPr="00000000" w14:paraId="0000000D">
      <w:pPr>
        <w:pageBreakBefore w:val="0"/>
        <w:ind w:right="38"/>
        <w:jc w:val="center"/>
        <w:rPr>
          <w:rFonts w:ascii="Arial Bold" w:cs="Arial Bold" w:eastAsia="Arial Bold" w:hAnsi="Arial Bold"/>
          <w:b w:val="0"/>
          <w:color w:val="003300"/>
          <w:sz w:val="48"/>
          <w:szCs w:val="48"/>
          <w:vertAlign w:val="baseline"/>
        </w:rPr>
      </w:pPr>
      <w:r w:rsidDel="00000000" w:rsidR="00000000" w:rsidRPr="00000000">
        <w:rPr>
          <w:rFonts w:ascii="Arial Bold" w:cs="Arial Bold" w:eastAsia="Arial Bold" w:hAnsi="Arial Bold"/>
          <w:b w:val="1"/>
          <w:color w:val="003300"/>
          <w:sz w:val="48"/>
          <w:szCs w:val="48"/>
          <w:vertAlign w:val="baseline"/>
          <w:rtl w:val="0"/>
        </w:rPr>
        <w:t xml:space="preserve">FOR</w:t>
      </w:r>
      <w:r w:rsidDel="00000000" w:rsidR="00000000" w:rsidRPr="00000000">
        <w:rPr>
          <w:rtl w:val="0"/>
        </w:rPr>
      </w:r>
    </w:p>
    <w:p w:rsidR="00000000" w:rsidDel="00000000" w:rsidP="00000000" w:rsidRDefault="00000000" w:rsidRPr="00000000" w14:paraId="0000000E">
      <w:pPr>
        <w:pageBreakBefore w:val="0"/>
        <w:ind w:right="38"/>
        <w:jc w:val="center"/>
        <w:rPr>
          <w:rFonts w:ascii="Arial Bold" w:cs="Arial Bold" w:eastAsia="Arial Bold" w:hAnsi="Arial Bold"/>
          <w:b w:val="0"/>
          <w:color w:val="003300"/>
          <w:sz w:val="20"/>
          <w:szCs w:val="20"/>
          <w:vertAlign w:val="baseline"/>
        </w:rPr>
      </w:pPr>
      <w:r w:rsidDel="00000000" w:rsidR="00000000" w:rsidRPr="00000000">
        <w:rPr>
          <w:rFonts w:ascii="Arial Bold" w:cs="Arial Bold" w:eastAsia="Arial Bold" w:hAnsi="Arial Bold"/>
          <w:b w:val="1"/>
          <w:color w:val="003300"/>
          <w:sz w:val="48"/>
          <w:szCs w:val="48"/>
          <w:vertAlign w:val="baseline"/>
          <w:rtl w:val="0"/>
        </w:rPr>
        <w:t xml:space="preserve">DISABLED CUSTOMERS</w:t>
      </w:r>
      <w:r w:rsidDel="00000000" w:rsidR="00000000" w:rsidRPr="00000000">
        <w:rPr>
          <w:rFonts w:ascii="Arial Bold" w:cs="Arial Bold" w:eastAsia="Arial Bold" w:hAnsi="Arial Bold"/>
          <w:b w:val="1"/>
          <w:color w:val="003300"/>
          <w:sz w:val="20"/>
          <w:szCs w:val="20"/>
          <w:vertAlign w:val="baseline"/>
          <w:rtl w:val="0"/>
        </w:rPr>
        <w:t xml:space="preserve">©</w:t>
      </w:r>
      <w:r w:rsidDel="00000000" w:rsidR="00000000" w:rsidRPr="00000000">
        <w:rPr>
          <w:rtl w:val="0"/>
        </w:rPr>
      </w:r>
    </w:p>
    <w:p w:rsidR="00000000" w:rsidDel="00000000" w:rsidP="00000000" w:rsidRDefault="00000000" w:rsidRPr="00000000" w14:paraId="0000000F">
      <w:pPr>
        <w:pageBreakBefore w:val="0"/>
        <w:ind w:right="38"/>
        <w:rPr>
          <w:rFonts w:ascii="Arial Bold" w:cs="Arial Bold" w:eastAsia="Arial Bold" w:hAnsi="Arial Bold"/>
          <w:b w:val="0"/>
          <w:color w:val="003300"/>
          <w:sz w:val="48"/>
          <w:szCs w:val="48"/>
          <w:vertAlign w:val="baseline"/>
        </w:rPr>
      </w:pPr>
      <w:r w:rsidDel="00000000" w:rsidR="00000000" w:rsidRPr="00000000">
        <w:rPr>
          <w:rtl w:val="0"/>
        </w:rPr>
      </w:r>
    </w:p>
    <w:p w:rsidR="00000000" w:rsidDel="00000000" w:rsidP="00000000" w:rsidRDefault="00000000" w:rsidRPr="00000000" w14:paraId="00000010">
      <w:pPr>
        <w:pageBreakBefore w:val="0"/>
        <w:ind w:right="38"/>
        <w:rPr>
          <w:b w:val="0"/>
          <w:sz w:val="48"/>
          <w:szCs w:val="48"/>
          <w:vertAlign w:val="baseline"/>
        </w:rPr>
      </w:pPr>
      <w:r w:rsidDel="00000000" w:rsidR="00000000" w:rsidRPr="00000000">
        <w:rPr>
          <w:rtl w:val="0"/>
        </w:rPr>
      </w:r>
    </w:p>
    <w:p w:rsidR="00000000" w:rsidDel="00000000" w:rsidP="00000000" w:rsidRDefault="00000000" w:rsidRPr="00000000" w14:paraId="00000011">
      <w:pPr>
        <w:pageBreakBefore w:val="0"/>
        <w:ind w:right="38"/>
        <w:rPr>
          <w:b w:val="0"/>
          <w:sz w:val="48"/>
          <w:szCs w:val="48"/>
          <w:vertAlign w:val="baseline"/>
        </w:rPr>
      </w:pPr>
      <w:r w:rsidDel="00000000" w:rsidR="00000000" w:rsidRPr="00000000">
        <w:rPr>
          <w:rtl w:val="0"/>
        </w:rPr>
      </w:r>
    </w:p>
    <w:p w:rsidR="00000000" w:rsidDel="00000000" w:rsidP="00000000" w:rsidRDefault="00000000" w:rsidRPr="00000000" w14:paraId="00000012">
      <w:pPr>
        <w:pageBreakBefore w:val="0"/>
        <w:ind w:right="38"/>
        <w:rPr>
          <w:b w:val="0"/>
          <w:sz w:val="48"/>
          <w:szCs w:val="48"/>
          <w:vertAlign w:val="baseline"/>
        </w:rPr>
      </w:pPr>
      <w:r w:rsidDel="00000000" w:rsidR="00000000" w:rsidRPr="00000000">
        <w:rPr>
          <w:rtl w:val="0"/>
        </w:rPr>
      </w:r>
    </w:p>
    <w:p w:rsidR="00000000" w:rsidDel="00000000" w:rsidP="00000000" w:rsidRDefault="00000000" w:rsidRPr="00000000" w14:paraId="00000013">
      <w:pPr>
        <w:pageBreakBefore w:val="0"/>
        <w:ind w:right="38"/>
        <w:rPr>
          <w:b w:val="0"/>
          <w:sz w:val="48"/>
          <w:szCs w:val="48"/>
          <w:vertAlign w:val="baseline"/>
        </w:rPr>
      </w:pPr>
      <w:r w:rsidDel="00000000" w:rsidR="00000000" w:rsidRPr="00000000">
        <w:rPr>
          <w:rtl w:val="0"/>
        </w:rPr>
      </w:r>
    </w:p>
    <w:p w:rsidR="00000000" w:rsidDel="00000000" w:rsidP="00000000" w:rsidRDefault="00000000" w:rsidRPr="00000000" w14:paraId="00000014">
      <w:pPr>
        <w:pageBreakBefore w:val="0"/>
        <w:ind w:right="38"/>
        <w:rPr>
          <w:b w:val="0"/>
          <w:sz w:val="48"/>
          <w:szCs w:val="48"/>
          <w:vertAlign w:val="baseline"/>
        </w:rPr>
        <w:sectPr>
          <w:headerReference r:id="rId9" w:type="default"/>
          <w:headerReference r:id="rId10" w:type="even"/>
          <w:footerReference r:id="rId11" w:type="default"/>
          <w:footerReference r:id="rId12" w:type="first"/>
          <w:footerReference r:id="rId13" w:type="even"/>
          <w:pgSz w:h="15840" w:w="12240" w:orient="portrait"/>
          <w:pgMar w:bottom="1008" w:top="1008" w:left="1440" w:right="1440" w:header="1008" w:footer="1008"/>
          <w:pgNumType w:start="2"/>
          <w:titlePg w:val="1"/>
        </w:sect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5797"/>
        </w:tabs>
        <w:spacing w:after="0" w:before="0" w:line="240" w:lineRule="auto"/>
        <w:ind w:left="0" w:right="0" w:firstLine="374"/>
        <w:jc w:val="center"/>
        <w:rPr>
          <w:rFonts w:ascii="Arial" w:cs="Arial" w:eastAsia="Arial" w:hAnsi="Arial"/>
          <w:b w:val="0"/>
          <w:i w:val="0"/>
          <w:smallCaps w:val="0"/>
          <w:strike w:val="0"/>
          <w:color w:val="000000"/>
          <w:sz w:val="24"/>
          <w:szCs w:val="24"/>
          <w:u w:val="none"/>
          <w:shd w:fill="auto" w:val="clear"/>
          <w:vertAlign w:val="baseline"/>
        </w:rPr>
      </w:pPr>
      <w:sdt>
        <w:sdtPr>
          <w:tag w:val="goog_rdk_0"/>
        </w:sdtPr>
        <w:sdtContent>
          <w:commentRangeStart w:id="0"/>
        </w:sdtContent>
      </w:sd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OF CONTENTS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5797"/>
        </w:tabs>
        <w:spacing w:after="0" w:before="0" w:line="240" w:lineRule="auto"/>
        <w:ind w:left="0" w:right="0" w:firstLine="374"/>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5797"/>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Section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Topic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t xml:space="preserve">       </w:t>
        <w:tab/>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1" w:right="0" w:hanging="74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ab/>
        <w:tab/>
        <w:t xml:space="preserve">Special Accommodations</w:t>
        <w:tab/>
        <w:tab/>
        <w:tab/>
        <w:tab/>
        <w:tab/>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1" w:right="0" w:hanging="74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Work Requirements</w:t>
        <w:tab/>
        <w:tab/>
        <w:tab/>
        <w:tab/>
        <w:tab/>
        <w:tab/>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1" w:right="0" w:hanging="74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Disabled TCA Customers</w:t>
        <w:tab/>
        <w:tab/>
        <w:tab/>
        <w:tab/>
        <w:tab/>
        <w:tab/>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1" w:right="0" w:hanging="74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Case Managers</w:t>
        <w:tab/>
        <w:tab/>
        <w:tab/>
        <w:tab/>
        <w:tab/>
        <w:tab/>
        <w:tab/>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About the 312</w:t>
        <w:tab/>
        <w:tab/>
        <w:tab/>
        <w:tab/>
        <w:tab/>
        <w:tab/>
        <w:tab/>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1" w:right="0" w:hanging="74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206 </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Customers Must Apply for all Benefits</w:t>
        <w:tab/>
        <w:tab/>
        <w:tab/>
        <w:tab/>
        <w:t xml:space="preserve"> </w:t>
      </w:r>
    </w:p>
    <w:p w:rsidR="00000000" w:rsidDel="00000000" w:rsidP="00000000" w:rsidRDefault="00000000" w:rsidRPr="00000000" w14:paraId="0000001F">
      <w:pPr>
        <w:pageBreakBefore w:val="0"/>
        <w:ind w:right="38"/>
        <w:rPr>
          <w:vertAlign w:val="baseline"/>
        </w:rPr>
      </w:pPr>
      <w:r w:rsidDel="00000000" w:rsidR="00000000" w:rsidRPr="00000000">
        <w:rPr>
          <w:b w:val="1"/>
          <w:vertAlign w:val="baseline"/>
          <w:rtl w:val="0"/>
        </w:rPr>
        <w:t xml:space="preserve">207</w:t>
        <w:tab/>
        <w:tab/>
        <w:tab/>
      </w:r>
      <w:r w:rsidDel="00000000" w:rsidR="00000000" w:rsidRPr="00000000">
        <w:rPr>
          <w:vertAlign w:val="baseline"/>
          <w:rtl w:val="0"/>
        </w:rPr>
        <w:t xml:space="preserve">SSI Interim Reimbursement</w:t>
      </w:r>
    </w:p>
    <w:p w:rsidR="00000000" w:rsidDel="00000000" w:rsidP="00000000" w:rsidRDefault="00000000" w:rsidRPr="00000000" w14:paraId="00000020">
      <w:pPr>
        <w:pageBreakBefore w:val="0"/>
        <w:tabs>
          <w:tab w:val="left" w:pos="1980"/>
          <w:tab w:val="left" w:pos="2160"/>
        </w:tabs>
        <w:ind w:left="2244" w:right="38" w:hanging="2244"/>
        <w:rPr>
          <w:vertAlign w:val="baseline"/>
        </w:rPr>
      </w:pPr>
      <w:r w:rsidDel="00000000" w:rsidR="00000000" w:rsidRPr="00000000">
        <w:rPr>
          <w:b w:val="1"/>
          <w:vertAlign w:val="baseline"/>
          <w:rtl w:val="0"/>
        </w:rPr>
        <w:t xml:space="preserve">208</w:t>
      </w:r>
      <w:r w:rsidDel="00000000" w:rsidR="00000000" w:rsidRPr="00000000">
        <w:rPr>
          <w:vertAlign w:val="baseline"/>
          <w:rtl w:val="0"/>
        </w:rPr>
        <w:tab/>
        <w:t xml:space="preserve">   Local Finance Departments</w:t>
      </w:r>
    </w:p>
    <w:p w:rsidR="00000000" w:rsidDel="00000000" w:rsidP="00000000" w:rsidRDefault="00000000" w:rsidRPr="00000000" w14:paraId="00000021">
      <w:pPr>
        <w:pageBreakBefore w:val="0"/>
        <w:tabs>
          <w:tab w:val="left" w:pos="1980"/>
          <w:tab w:val="left" w:pos="2160"/>
        </w:tabs>
        <w:ind w:left="2244" w:right="38" w:hanging="2244"/>
        <w:rPr>
          <w:b w:val="0"/>
          <w:vertAlign w:val="baseline"/>
        </w:rPr>
      </w:pPr>
      <w:r w:rsidDel="00000000" w:rsidR="00000000" w:rsidRPr="00000000">
        <w:rPr>
          <w:b w:val="1"/>
          <w:vertAlign w:val="baseline"/>
          <w:rtl w:val="0"/>
        </w:rPr>
        <w:t xml:space="preserve">209</w:t>
      </w:r>
      <w:r w:rsidDel="00000000" w:rsidR="00000000" w:rsidRPr="00000000">
        <w:rPr>
          <w:vertAlign w:val="baseline"/>
          <w:rtl w:val="0"/>
        </w:rPr>
        <w:tab/>
        <w:tab/>
        <w:t xml:space="preserve">Caretaker Relatives other than Parents</w:t>
      </w:r>
      <w:r w:rsidDel="00000000" w:rsidR="00000000" w:rsidRPr="00000000">
        <w:rPr>
          <w:b w:val="1"/>
          <w:vertAlign w:val="baseline"/>
          <w:rtl w:val="0"/>
        </w:rPr>
        <w:t xml:space="preserve">  </w:t>
        <w:tab/>
        <w:tab/>
        <w:tab/>
        <w:tab/>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Disabled Customers less than 12 months</w:t>
        <w:tab/>
        <w:t xml:space="preserve">    </w:t>
        <w:tab/>
        <w:tab/>
        <w:tab/>
        <w:t xml:space="preserve"> </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211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Disabled 16-17 year old –not a Parent (child on the TCA) </w:t>
        <w:tab/>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17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ab/>
        <w:tab/>
        <w:t xml:space="preserve">TCA Adults Caring for a Disabled Family Member</w:t>
        <w:tab/>
        <w:tab/>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57"/>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Two Able-bodied Parents Providing Care for a Disabled Individual</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17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214   </w:t>
        <w:tab/>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Denial of SSI/SSDI</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tab/>
        <w:tab/>
        <w:tab/>
        <w:tab/>
        <w:tab/>
        <w:tab/>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215</w:t>
        <w:tab/>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Conciliation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tab/>
        <w:tab/>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216</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tab/>
        <w:tab/>
        <w:t xml:space="preserve">E&amp;E PROCEDURES for TCA CASES with Disabled Individuals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217     </w:t>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SSI Approval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tab/>
        <w:tab/>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218    </w:t>
        <w:tab/>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SSDI Approval</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219    </w:t>
        <w:tab/>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SSI or SSDI Denial and All Appeals have been Exhausted</w:t>
        <w:tab/>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220      </w:t>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Parent/Child Cases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221       </w:t>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Sanction for Non-cooperation with SSI Process</w:t>
        <w:tab/>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ab/>
        <w:t xml:space="preserve">Non-parent-Con-cooperation</w:t>
        <w:tab/>
        <w:tab/>
        <w:tab/>
        <w:tab/>
        <w:tab/>
        <w:tab/>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ab/>
        <w:tab/>
        <w:t xml:space="preserve">Action on Food Supplement Program Benefits</w:t>
        <w:tab/>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224</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tab/>
        <w:tab/>
        <w:t xml:space="preserve">Action on MA</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hanging="37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ab/>
        <w:tab/>
        <w:t xml:space="preserve">Case Manager Tips</w:t>
        <w:tab/>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hanging="37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226</w:t>
        <w:tab/>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 Most Common Disabilities Claims under ADA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hanging="37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Request for Reasonable Accommodation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hanging="37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hanging="374"/>
        <w:jc w:val="left"/>
        <w:rPr>
          <w:rFonts w:ascii="Arial" w:cs="Arial" w:eastAsia="Arial" w:hAnsi="Arial"/>
          <w:b w:val="0"/>
          <w:i w:val="0"/>
          <w:smallCaps w:val="0"/>
          <w:strike w:val="0"/>
          <w:color w:val="000000"/>
          <w:sz w:val="24"/>
          <w:szCs w:val="24"/>
          <w:u w:val="none"/>
          <w:shd w:fill="auto" w:val="clear"/>
          <w:vertAlign w:val="baseline"/>
        </w:rPr>
        <w:sectPr>
          <w:headerReference r:id="rId14" w:type="default"/>
          <w:type w:val="nextPage"/>
          <w:pgSz w:h="15840" w:w="12240" w:orient="portrait"/>
          <w:pgMar w:bottom="1008" w:top="1008" w:left="1440" w:right="1440" w:header="1008" w:footer="1008"/>
          <w:pgNumType w:start="1"/>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tab/>
        <w:tab/>
        <w:tab/>
        <w:t xml:space="preserve">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201</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American’s with Disabilities Act and Section 504 of the Rehabilitation Act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Americans with Disabilities Act (ADA) provides a broad definition of disability as well as providing protection from discrimination for disabled individuals .  ADA also protects the family and friends of a disabled individual from discrimination.  For example, an individual whose spouse has HIV/Aids cannot be denied a job because the spouse has Aids.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
          <w:tab w:val="left" w:pos="450"/>
          <w:tab w:val="left" w:pos="630"/>
          <w:tab w:val="left" w:pos="810"/>
        </w:tabs>
        <w:spacing w:after="0" w:before="0" w:line="240" w:lineRule="auto"/>
        <w:ind w:left="720" w:right="2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
          <w:tab w:val="left" w:pos="450"/>
          <w:tab w:val="left" w:pos="630"/>
          <w:tab w:val="left" w:pos="810"/>
        </w:tabs>
        <w:spacing w:after="0" w:before="0" w:line="240" w:lineRule="auto"/>
        <w:ind w:left="720" w:right="2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broad definitions include: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
          <w:tab w:val="left" w:pos="450"/>
          <w:tab w:val="left" w:pos="630"/>
          <w:tab w:val="left" w:pos="810"/>
        </w:tabs>
        <w:spacing w:after="0" w:before="0" w:line="240" w:lineRule="auto"/>
        <w:ind w:left="720" w:right="2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Impairments that substantially limit major life activities.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definition applies to what most people think of when they think about a disabled individual, such as: seeing, hearing, speaking, walking, breathing, performing manual tasks, learning, caring for oneself, and working.</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Individuals with epilepsy, paralysis, HIV infection, AIDS, a substantial hearing or visual impairment, mental retardation and other specific learning disabilities are covered.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pageBreakBefore w:val="0"/>
        <w:numPr>
          <w:ilvl w:val="0"/>
          <w:numId w:val="43"/>
        </w:numPr>
        <w:ind w:left="1440" w:hanging="360"/>
        <w:rPr>
          <w:color w:val="000000"/>
          <w:vertAlign w:val="baseline"/>
        </w:rPr>
      </w:pPr>
      <w:r w:rsidDel="00000000" w:rsidR="00000000" w:rsidRPr="00000000">
        <w:rPr>
          <w:color w:val="000000"/>
          <w:vertAlign w:val="baseline"/>
          <w:rtl w:val="0"/>
        </w:rPr>
        <w:t xml:space="preserve">Environmental, cultural or economic disadvantages such as lack of education or a prison record also are not impairments. For example, a person who cannot read because he has dyslexia is an individual with a disability and would be covered under the ADA. An individual who cannot read because he dropped out of school is not considered to be an individual with an impairment, because lack of education is not an impairment.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second definition includes people who have a record of disability such as but not limited to those who are recovered from cancer or a mental illness or other such illness or disease.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also covers people in remission from a disease or those who have flare ups of diseases but otherwise can usually function well on a day to day basis.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coverage includes people with illnesses such as cancer, Multiple Sclerosis or diabetes who may be recovered, in remission or currently undergoing treatment.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90"/>
          <w:tab w:val="left" w:pos="360"/>
        </w:tabs>
        <w:spacing w:after="280" w:before="0" w:line="240" w:lineRule="auto"/>
        <w:ind w:left="1080" w:right="432"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third definition protects individuals who are regarded as having a  substantially limiting impairment even though they may not have impairment. </w:t>
      </w:r>
    </w:p>
    <w:p w:rsidR="00000000" w:rsidDel="00000000" w:rsidP="00000000" w:rsidRDefault="00000000" w:rsidRPr="00000000" w14:paraId="00000046">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individual may have suffered a severe facial disfigurement in an accident or in combat.  Employers may not deny employment to an individual qualified to perform a job because the employer fears the "negative reactions" of customers or co-workers who see the disfigurement.</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ADA and Section 504 of the Rehabilitation Act outline three key requirements that protect the rights of </w:t>
      </w:r>
      <w:r w:rsidDel="00000000" w:rsidR="00000000" w:rsidRPr="00000000">
        <w:rPr>
          <w:rtl w:val="0"/>
        </w:rPr>
        <w:t xml:space="preserve">DHS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customers with disabilities.  They are:</w:t>
      </w:r>
    </w:p>
    <w:p w:rsidR="00000000" w:rsidDel="00000000" w:rsidP="00000000" w:rsidRDefault="00000000" w:rsidRPr="00000000" w14:paraId="00000049">
      <w:pPr>
        <w:pageBreakBefore w:val="0"/>
        <w:rPr>
          <w:vertAlign w:val="baseline"/>
        </w:rPr>
      </w:pPr>
      <w:r w:rsidDel="00000000" w:rsidR="00000000" w:rsidRPr="00000000">
        <w:rPr>
          <w:rtl w:val="0"/>
        </w:rPr>
      </w:r>
    </w:p>
    <w:p w:rsidR="00000000" w:rsidDel="00000000" w:rsidP="00000000" w:rsidRDefault="00000000" w:rsidRPr="00000000" w14:paraId="0000004A">
      <w:pPr>
        <w:pageBreakBefore w:val="0"/>
        <w:numPr>
          <w:ilvl w:val="0"/>
          <w:numId w:val="31"/>
        </w:numPr>
        <w:ind w:left="1080" w:hanging="360"/>
        <w:rPr>
          <w:b w:val="0"/>
          <w:vertAlign w:val="baseline"/>
        </w:rPr>
      </w:pPr>
      <w:r w:rsidDel="00000000" w:rsidR="00000000" w:rsidRPr="00000000">
        <w:rPr>
          <w:b w:val="1"/>
          <w:vertAlign w:val="baseline"/>
          <w:rtl w:val="0"/>
        </w:rPr>
        <w:t xml:space="preserve">Ensure equal access to all </w:t>
      </w:r>
      <w:r w:rsidDel="00000000" w:rsidR="00000000" w:rsidRPr="00000000">
        <w:rPr>
          <w:b w:val="1"/>
          <w:rtl w:val="0"/>
        </w:rPr>
        <w:t xml:space="preserve">DHS</w:t>
      </w:r>
      <w:r w:rsidDel="00000000" w:rsidR="00000000" w:rsidRPr="00000000">
        <w:rPr>
          <w:b w:val="1"/>
          <w:vertAlign w:val="baseline"/>
          <w:rtl w:val="0"/>
        </w:rPr>
        <w:t xml:space="preserve"> programs</w:t>
      </w: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The local department must offer appropriate services that allow people with disabilities to receive:</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4B">
      <w:pPr>
        <w:pageBreakBefore w:val="0"/>
        <w:rPr>
          <w:vertAlign w:val="baseline"/>
        </w:rPr>
      </w:pPr>
      <w:r w:rsidDel="00000000" w:rsidR="00000000" w:rsidRPr="00000000">
        <w:rPr>
          <w:vertAlign w:val="baseline"/>
          <w:rtl w:val="0"/>
        </w:rPr>
        <w:t xml:space="preserve"> </w:t>
      </w:r>
    </w:p>
    <w:p w:rsidR="00000000" w:rsidDel="00000000" w:rsidP="00000000" w:rsidRDefault="00000000" w:rsidRPr="00000000" w14:paraId="0000004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Individualized treatment – </w:t>
      </w:r>
    </w:p>
    <w:p w:rsidR="00000000" w:rsidDel="00000000" w:rsidP="00000000" w:rsidRDefault="00000000" w:rsidRPr="00000000" w14:paraId="0000004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pos="1080"/>
          <w:tab w:val="left" w:pos="1710"/>
        </w:tabs>
        <w:spacing w:after="0" w:before="0" w:line="240" w:lineRule="auto"/>
        <w:ind w:left="2160" w:right="0" w:hanging="36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Evaluate each customer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a case-by-case basis.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pos="1080"/>
        </w:tabs>
        <w:spacing w:after="0" w:before="0" w:line="240" w:lineRule="auto"/>
        <w:ind w:left="2160" w:right="0" w:hanging="18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Look at each customer’s situation.</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pos="1080"/>
        </w:tabs>
        <w:spacing w:after="0" w:before="0" w:line="240" w:lineRule="auto"/>
        <w:ind w:left="2160" w:right="0" w:hanging="18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Don’t lump customers together and send them all to the same work activity.</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pos="1080"/>
        </w:tabs>
        <w:spacing w:after="0" w:before="0" w:line="240" w:lineRule="auto"/>
        <w:ind w:left="2160" w:right="0" w:hanging="18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does the customer want to do?</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pos="1080"/>
        </w:tabs>
        <w:spacing w:after="0" w:before="0" w:line="240" w:lineRule="auto"/>
        <w:ind w:left="2160" w:right="0" w:hanging="18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can the customer do now?</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pos="1080"/>
        </w:tabs>
        <w:spacing w:after="0" w:before="0" w:line="240" w:lineRule="auto"/>
        <w:ind w:left="2160" w:right="0" w:hanging="18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can the customer do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When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 help him or her get what they need to do what they want to do?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Assess potential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based on facts and objective evidence instead of generalizations and stereotypes.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an assessment as soon as possible to determine the customer’s skills, knowledge, abilities, support systems and then </w:t>
      </w:r>
      <w:r w:rsidDel="00000000" w:rsidR="00000000" w:rsidRPr="00000000">
        <w:rPr>
          <w:rtl w:val="0"/>
        </w:rPr>
        <w:t xml:space="preserve">roadblocks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Don’t make road blocks or barriers the first thing that is assessed. Usually there is a detour or a new road around a </w:t>
      </w:r>
      <w:r w:rsidDel="00000000" w:rsidR="00000000" w:rsidRPr="00000000">
        <w:rPr>
          <w:rtl w:val="0"/>
        </w:rPr>
        <w:t xml:space="preserve">roadblock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our job is to help customers find it.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assume people with disabilities can only participate in the most rudimentary work activities. See examples below.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people with Downs Syndrome who work as banks tellers, as actors, waiters and</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waitresses and in other areas that 20 years ago people never thought they would be able to.</w:t>
      </w:r>
    </w:p>
    <w:p w:rsidR="00000000" w:rsidDel="00000000" w:rsidP="00000000" w:rsidRDefault="00000000" w:rsidRPr="00000000" w14:paraId="0000005A">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Renowned physicist, Steven Hawking has been in a </w:t>
      </w:r>
      <w:r w:rsidDel="00000000" w:rsidR="00000000" w:rsidRPr="00000000">
        <w:rPr>
          <w:rtl w:val="0"/>
        </w:rPr>
        <w:t xml:space="preserve">wheelchair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most of his life suffering from an incurable motor neuron illness called amyotrophic lateral sclerosis.  </w:t>
      </w:r>
    </w:p>
    <w:p w:rsidR="00000000" w:rsidDel="00000000" w:rsidP="00000000" w:rsidRDefault="00000000" w:rsidRPr="00000000" w14:paraId="0000005B">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Nick Vujicic is a world known motivational speaker who was born without arms or legs.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18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Effective and meaningful opportunity – </w:t>
      </w:r>
    </w:p>
    <w:p w:rsidR="00000000" w:rsidDel="00000000" w:rsidP="00000000" w:rsidRDefault="00000000" w:rsidRPr="00000000" w14:paraId="0000005E">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Guarantee that customers with disabilities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receive the same opportunity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fully benefit from every program aspect as customers without disabilities.  </w:t>
      </w:r>
    </w:p>
    <w:p w:rsidR="00000000" w:rsidDel="00000000" w:rsidP="00000000" w:rsidRDefault="00000000" w:rsidRPr="00000000" w14:paraId="0000005F">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“meaningful access” to all programs by offering reasonable accessibility, accommodations, auxiliary aids, communications and services.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Modify practices and procedures.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Adjust, to the extent possible, the application process and procedures, training and education programs, work activities and other factors to ensure equal opportunities.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Modifications do not have to be expensive and do not have to result in program alterations and administrative burdens.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telephone interview instead of a face to face interview. (We encourage telephone interviews for everyone.)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Home visits</w:t>
      </w:r>
    </w:p>
    <w:p w:rsidR="00000000" w:rsidDel="00000000" w:rsidP="00000000" w:rsidRDefault="00000000" w:rsidRPr="00000000" w14:paraId="00000068">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site interpreters for speakers of other languages, including sign language.</w:t>
      </w:r>
    </w:p>
    <w:p w:rsidR="00000000" w:rsidDel="00000000" w:rsidP="00000000" w:rsidRDefault="00000000" w:rsidRPr="00000000" w14:paraId="00000069">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Screen magnifiers for electronic devices and for paper applications</w:t>
      </w:r>
    </w:p>
    <w:p w:rsidR="00000000" w:rsidDel="00000000" w:rsidP="00000000" w:rsidRDefault="00000000" w:rsidRPr="00000000" w14:paraId="0000006A">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Large print paper forms</w:t>
      </w:r>
    </w:p>
    <w:p w:rsidR="00000000" w:rsidDel="00000000" w:rsidP="00000000" w:rsidRDefault="00000000" w:rsidRPr="00000000" w14:paraId="0000006B">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Flashing lights in the office to identify an emergency situation</w:t>
      </w:r>
    </w:p>
    <w:p w:rsidR="00000000" w:rsidDel="00000000" w:rsidP="00000000" w:rsidRDefault="00000000" w:rsidRPr="00000000" w14:paraId="0000006C">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reader or note taker for someone who has a learning disability or someone who cannot read or write</w:t>
      </w:r>
    </w:p>
    <w:p w:rsidR="00000000" w:rsidDel="00000000" w:rsidP="00000000" w:rsidRDefault="00000000" w:rsidRPr="00000000" w14:paraId="0000006D">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Much like a hospital triage, LDSS offices can monitor their reception rooms and move people who self-identify with an illness or disability through faster.</w:t>
      </w:r>
    </w:p>
    <w:p w:rsidR="00000000" w:rsidDel="00000000" w:rsidP="00000000" w:rsidRDefault="00000000" w:rsidRPr="00000000" w14:paraId="0000006E">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 signs in the office that an application can be completed and left at the office, an application can be completed in SAIL and a phone interview can be completed.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Provide non-discriminatory program administration. </w:t>
      </w:r>
    </w:p>
    <w:p w:rsidR="00000000" w:rsidDel="00000000" w:rsidP="00000000" w:rsidRDefault="00000000" w:rsidRPr="00000000" w14:paraId="00000071">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vendors and service providers are experienced and skilled in working with individuals who have disabilities.  </w:t>
      </w:r>
    </w:p>
    <w:p w:rsidR="00000000" w:rsidDel="00000000" w:rsidP="00000000" w:rsidRDefault="00000000" w:rsidRPr="00000000" w14:paraId="00000072">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 the treatment that customers receive from contractors and vendors.  </w:t>
      </w:r>
    </w:p>
    <w:p w:rsidR="00000000" w:rsidDel="00000000" w:rsidP="00000000" w:rsidRDefault="00000000" w:rsidRPr="00000000" w14:paraId="00000073">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Protect customers from experiencing disability-based discrimination resulting from unlawful actions by contractors and vendors.</w:t>
      </w:r>
    </w:p>
    <w:p w:rsidR="00000000" w:rsidDel="00000000" w:rsidP="00000000" w:rsidRDefault="00000000" w:rsidRPr="00000000" w14:paraId="00000074">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contractors and vendors are providing reasonable accommodation such as:</w:t>
      </w:r>
    </w:p>
    <w:p w:rsidR="00000000" w:rsidDel="00000000" w:rsidP="00000000" w:rsidRDefault="00000000" w:rsidRPr="00000000" w14:paraId="00000075">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Hearing amplification devices, speech, or visual impairment aids</w:t>
      </w:r>
    </w:p>
    <w:p w:rsidR="00000000" w:rsidDel="00000000" w:rsidP="00000000" w:rsidRDefault="00000000" w:rsidRPr="00000000" w14:paraId="00000076">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Readers, note-takers, </w:t>
      </w:r>
    </w:p>
    <w:p w:rsidR="00000000" w:rsidDel="00000000" w:rsidP="00000000" w:rsidRDefault="00000000" w:rsidRPr="00000000" w14:paraId="0000007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Materials in alternative formats </w:t>
      </w:r>
    </w:p>
    <w:p w:rsidR="00000000" w:rsidDel="00000000" w:rsidP="00000000" w:rsidRDefault="00000000" w:rsidRPr="00000000" w14:paraId="00000078">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TTY/TTD telephone access.</w:t>
      </w:r>
    </w:p>
    <w:p w:rsidR="00000000" w:rsidDel="00000000" w:rsidP="00000000" w:rsidRDefault="00000000" w:rsidRPr="00000000" w14:paraId="00000079">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Interpreters and interpretation services for non-English speakers and for hearing and speech impaired customers.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540" w:right="38"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Reasonable Accommodations</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08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Customer Contact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350" w:right="38"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there is customer contact with the local department regardless of who initiated the contact, the local department must ask the customer if the customer requires special accommodation because of a disability.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350" w:right="38"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local department contacts the customer about a required interview, participation in a work activity or for other reasons, the local department must advise the customer that special accommodations will be made to assist the customer.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350" w:right="38"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Customers who are not able to come to the LDSS or a vendor appointment because of a disability must be offered a phone interview, home visit or other accommodation.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reasonable accommodation information form included at the end of this section is provided to customers with an application should also be provided when the customer is interviewed.</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48"/>
        </w:tabs>
        <w:spacing w:after="0" w:before="0" w:line="240" w:lineRule="auto"/>
        <w:ind w:left="748" w:right="38" w:hanging="74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w:t>
        <w:tab/>
        <w:t xml:space="preserve">Work requirements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(See additional information in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Work Participation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of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THE WORK BOOK.)</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Universal Engagement, all customers must be in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federally defined work activity (FDWA) or a state defined activity (SDA)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an individual is: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48" w:right="38" w:hanging="37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single custodial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parent of a child under age 1.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22" w:right="38" w:hanging="373.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child under one exemption does not apply to two parent households.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48" w:right="38" w:hanging="37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needy caretaker relative with no children of his or her own in the assistance unit;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48" w:right="38" w:hanging="374"/>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Disabled (individual with a disability of at least 12 months duration or whose medical condition will result in the individual’s death, who is actively pursuing an SSI application); or</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1080" w:right="38"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48" w:right="38" w:hanging="37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sanction</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8"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38"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203</w:t>
        <w:tab/>
        <w:tab/>
        <w:t xml:space="preserve">Disabled TCA Customers </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pageBreakBefore w:val="0"/>
        <w:numPr>
          <w:ilvl w:val="0"/>
          <w:numId w:val="6"/>
        </w:numPr>
        <w:tabs>
          <w:tab w:val="left" w:pos="720"/>
        </w:tabs>
        <w:ind w:left="1440" w:right="38" w:hanging="1080"/>
        <w:rPr>
          <w:vertAlign w:val="baseline"/>
        </w:rPr>
      </w:pPr>
      <w:r w:rsidDel="00000000" w:rsidR="00000000" w:rsidRPr="00000000">
        <w:rPr>
          <w:vertAlign w:val="baseline"/>
          <w:rtl w:val="0"/>
        </w:rPr>
        <w:t xml:space="preserve">Disabled TCA customers fall into specific groups:</w:t>
      </w:r>
    </w:p>
    <w:p w:rsidR="00000000" w:rsidDel="00000000" w:rsidP="00000000" w:rsidRDefault="00000000" w:rsidRPr="00000000" w14:paraId="00000098">
      <w:pPr>
        <w:pageBreakBefore w:val="0"/>
        <w:ind w:right="38"/>
        <w:rPr>
          <w:vertAlign w:val="baseline"/>
        </w:rPr>
      </w:pPr>
      <w:r w:rsidDel="00000000" w:rsidR="00000000" w:rsidRPr="00000000">
        <w:rPr>
          <w:rtl w:val="0"/>
        </w:rPr>
      </w:r>
    </w:p>
    <w:p w:rsidR="00000000" w:rsidDel="00000000" w:rsidP="00000000" w:rsidRDefault="00000000" w:rsidRPr="00000000" w14:paraId="00000099">
      <w:pPr>
        <w:pageBreakBefore w:val="0"/>
        <w:numPr>
          <w:ilvl w:val="0"/>
          <w:numId w:val="21"/>
        </w:numPr>
        <w:ind w:left="1080" w:right="38" w:hanging="360"/>
        <w:rPr>
          <w:vertAlign w:val="baseline"/>
        </w:rPr>
      </w:pPr>
      <w:r w:rsidDel="00000000" w:rsidR="00000000" w:rsidRPr="00000000">
        <w:rPr>
          <w:vertAlign w:val="baseline"/>
          <w:rtl w:val="0"/>
        </w:rPr>
        <w:t xml:space="preserve">Adults or children determined, based on the medical form (500), to have a disability that will last 12 months or more or, if less than 12 months, will result in the individual’s death;</w:t>
      </w:r>
    </w:p>
    <w:p w:rsidR="00000000" w:rsidDel="00000000" w:rsidP="00000000" w:rsidRDefault="00000000" w:rsidRPr="00000000" w14:paraId="0000009A">
      <w:pPr>
        <w:pageBreakBefore w:val="0"/>
        <w:ind w:left="1440" w:right="38" w:hanging="810"/>
        <w:rPr>
          <w:vertAlign w:val="baseline"/>
        </w:rPr>
      </w:pPr>
      <w:r w:rsidDel="00000000" w:rsidR="00000000" w:rsidRPr="00000000">
        <w:rPr>
          <w:rtl w:val="0"/>
        </w:rPr>
      </w:r>
    </w:p>
    <w:p w:rsidR="00000000" w:rsidDel="00000000" w:rsidP="00000000" w:rsidRDefault="00000000" w:rsidRPr="00000000" w14:paraId="0000009B">
      <w:pPr>
        <w:pageBreakBefore w:val="0"/>
        <w:numPr>
          <w:ilvl w:val="0"/>
          <w:numId w:val="21"/>
        </w:numPr>
        <w:ind w:left="1080" w:right="38" w:hanging="360"/>
        <w:rPr>
          <w:vertAlign w:val="baseline"/>
        </w:rPr>
      </w:pPr>
      <w:r w:rsidDel="00000000" w:rsidR="00000000" w:rsidRPr="00000000">
        <w:rPr>
          <w:vertAlign w:val="baseline"/>
          <w:rtl w:val="0"/>
        </w:rPr>
        <w:t xml:space="preserve">Adults or children determined to have less than a 12-month disability;</w:t>
      </w:r>
    </w:p>
    <w:p w:rsidR="00000000" w:rsidDel="00000000" w:rsidP="00000000" w:rsidRDefault="00000000" w:rsidRPr="00000000" w14:paraId="0000009C">
      <w:pPr>
        <w:pageBreakBefore w:val="0"/>
        <w:ind w:left="1440" w:right="38" w:hanging="810"/>
        <w:rPr>
          <w:highlight w:val="yellow"/>
          <w:vertAlign w:val="baseline"/>
        </w:rPr>
      </w:pPr>
      <w:r w:rsidDel="00000000" w:rsidR="00000000" w:rsidRPr="00000000">
        <w:rPr>
          <w:rtl w:val="0"/>
        </w:rPr>
      </w:r>
    </w:p>
    <w:p w:rsidR="00000000" w:rsidDel="00000000" w:rsidP="00000000" w:rsidRDefault="00000000" w:rsidRPr="00000000" w14:paraId="0000009D">
      <w:pPr>
        <w:pageBreakBefore w:val="0"/>
        <w:numPr>
          <w:ilvl w:val="0"/>
          <w:numId w:val="21"/>
        </w:numPr>
        <w:ind w:left="1080" w:right="38" w:hanging="360"/>
        <w:rPr>
          <w:vertAlign w:val="baseline"/>
        </w:rPr>
      </w:pPr>
      <w:r w:rsidDel="00000000" w:rsidR="00000000" w:rsidRPr="00000000">
        <w:rPr>
          <w:vertAlign w:val="baseline"/>
          <w:rtl w:val="0"/>
        </w:rPr>
        <w:t xml:space="preserve">Minor custodial parents determined, based on the medical form, to have a disability that will last 12 months or more;</w:t>
      </w:r>
    </w:p>
    <w:p w:rsidR="00000000" w:rsidDel="00000000" w:rsidP="00000000" w:rsidRDefault="00000000" w:rsidRPr="00000000" w14:paraId="0000009E">
      <w:pPr>
        <w:pageBreakBefore w:val="0"/>
        <w:ind w:left="1440" w:right="38" w:hanging="810"/>
        <w:rPr>
          <w:vertAlign w:val="baseline"/>
        </w:rPr>
      </w:pPr>
      <w:r w:rsidDel="00000000" w:rsidR="00000000" w:rsidRPr="00000000">
        <w:rPr>
          <w:rtl w:val="0"/>
        </w:rPr>
      </w:r>
    </w:p>
    <w:p w:rsidR="00000000" w:rsidDel="00000000" w:rsidP="00000000" w:rsidRDefault="00000000" w:rsidRPr="00000000" w14:paraId="0000009F">
      <w:pPr>
        <w:pageBreakBefore w:val="0"/>
        <w:numPr>
          <w:ilvl w:val="0"/>
          <w:numId w:val="21"/>
        </w:numPr>
        <w:tabs>
          <w:tab w:val="left" w:pos="1260"/>
        </w:tabs>
        <w:ind w:left="1080" w:right="38" w:hanging="360"/>
        <w:rPr>
          <w:b w:val="0"/>
          <w:vertAlign w:val="baseline"/>
        </w:rPr>
      </w:pPr>
      <w:r w:rsidDel="00000000" w:rsidR="00000000" w:rsidRPr="00000000">
        <w:rPr>
          <w:vertAlign w:val="baseline"/>
          <w:rtl w:val="0"/>
        </w:rPr>
        <w:t xml:space="preserve">Minor custodial parents determined to have less than a 12-month disability.</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10" w:right="38"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Adults may have a physical, learning or developmental disability, or the disability may involve the individual’s mental health.  However, the disability must be considered severe enough to limit:</w:t>
      </w:r>
    </w:p>
    <w:p w:rsidR="00000000" w:rsidDel="00000000" w:rsidP="00000000" w:rsidRDefault="00000000" w:rsidRPr="00000000" w14:paraId="000000A2">
      <w:pPr>
        <w:pageBreakBefore w:val="0"/>
        <w:ind w:right="38"/>
        <w:rPr>
          <w:vertAlign w:val="baseline"/>
        </w:rPr>
      </w:pPr>
      <w:r w:rsidDel="00000000" w:rsidR="00000000" w:rsidRPr="00000000">
        <w:rPr>
          <w:rtl w:val="0"/>
        </w:rPr>
      </w:r>
    </w:p>
    <w:p w:rsidR="00000000" w:rsidDel="00000000" w:rsidP="00000000" w:rsidRDefault="00000000" w:rsidRPr="00000000" w14:paraId="000000A3">
      <w:pPr>
        <w:pageBreakBefore w:val="0"/>
        <w:numPr>
          <w:ilvl w:val="1"/>
          <w:numId w:val="23"/>
        </w:numPr>
        <w:tabs>
          <w:tab w:val="left" w:pos="1440"/>
        </w:tabs>
        <w:ind w:left="1080" w:right="38" w:hanging="270"/>
        <w:rPr>
          <w:vertAlign w:val="baseline"/>
        </w:rPr>
      </w:pPr>
      <w:r w:rsidDel="00000000" w:rsidR="00000000" w:rsidRPr="00000000">
        <w:rPr>
          <w:vertAlign w:val="baseline"/>
          <w:rtl w:val="0"/>
        </w:rPr>
        <w:t xml:space="preserve">Access to employment;</w:t>
      </w:r>
    </w:p>
    <w:p w:rsidR="00000000" w:rsidDel="00000000" w:rsidP="00000000" w:rsidRDefault="00000000" w:rsidRPr="00000000" w14:paraId="000000A4">
      <w:pPr>
        <w:pageBreakBefore w:val="0"/>
        <w:tabs>
          <w:tab w:val="left" w:pos="1440"/>
        </w:tabs>
        <w:ind w:left="1080" w:right="38" w:hanging="270"/>
        <w:rPr>
          <w:vertAlign w:val="baseline"/>
        </w:rPr>
      </w:pPr>
      <w:r w:rsidDel="00000000" w:rsidR="00000000" w:rsidRPr="00000000">
        <w:rPr>
          <w:rtl w:val="0"/>
        </w:rPr>
      </w:r>
    </w:p>
    <w:p w:rsidR="00000000" w:rsidDel="00000000" w:rsidP="00000000" w:rsidRDefault="00000000" w:rsidRPr="00000000" w14:paraId="000000A5">
      <w:pPr>
        <w:pageBreakBefore w:val="0"/>
        <w:numPr>
          <w:ilvl w:val="1"/>
          <w:numId w:val="23"/>
        </w:numPr>
        <w:ind w:left="1080" w:right="38" w:hanging="270"/>
        <w:rPr>
          <w:vertAlign w:val="baseline"/>
        </w:rPr>
      </w:pPr>
      <w:r w:rsidDel="00000000" w:rsidR="00000000" w:rsidRPr="00000000">
        <w:rPr>
          <w:vertAlign w:val="baseline"/>
          <w:rtl w:val="0"/>
        </w:rPr>
        <w:t xml:space="preserve">Employment; or </w:t>
      </w:r>
    </w:p>
    <w:p w:rsidR="00000000" w:rsidDel="00000000" w:rsidP="00000000" w:rsidRDefault="00000000" w:rsidRPr="00000000" w14:paraId="000000A6">
      <w:pPr>
        <w:pageBreakBefore w:val="0"/>
        <w:ind w:left="1080" w:right="38" w:hanging="270"/>
        <w:rPr>
          <w:vertAlign w:val="baseline"/>
        </w:rPr>
      </w:pPr>
      <w:r w:rsidDel="00000000" w:rsidR="00000000" w:rsidRPr="00000000">
        <w:rPr>
          <w:rtl w:val="0"/>
        </w:rPr>
      </w:r>
    </w:p>
    <w:p w:rsidR="00000000" w:rsidDel="00000000" w:rsidP="00000000" w:rsidRDefault="00000000" w:rsidRPr="00000000" w14:paraId="000000A7">
      <w:pPr>
        <w:pStyle w:val="Heading2"/>
        <w:pageBreakBefore w:val="0"/>
        <w:widowControl w:val="1"/>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38" w:hanging="270"/>
        <w:rPr>
          <w:b w:val="0"/>
          <w:u w:val="none"/>
          <w:vertAlign w:val="baseline"/>
        </w:rPr>
      </w:pPr>
      <w:r w:rsidDel="00000000" w:rsidR="00000000" w:rsidRPr="00000000">
        <w:rPr>
          <w:b w:val="0"/>
          <w:u w:val="none"/>
          <w:vertAlign w:val="baseline"/>
          <w:rtl w:val="0"/>
        </w:rPr>
        <w:t xml:space="preserve">Learning and development, which limit access to employment.</w:t>
      </w:r>
    </w:p>
    <w:p w:rsidR="00000000" w:rsidDel="00000000" w:rsidP="00000000" w:rsidRDefault="00000000" w:rsidRPr="00000000" w14:paraId="000000A8">
      <w:pPr>
        <w:pageBreakBefore w:val="0"/>
        <w:ind w:right="38"/>
        <w:rP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center" w:pos="4320"/>
          <w:tab w:val="right" w:pos="8640"/>
          <w:tab w:val="left" w:pos="810"/>
        </w:tabs>
        <w:spacing w:after="0" w:before="0" w:line="240" w:lineRule="auto"/>
        <w:ind w:left="810" w:right="-738"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may also have a physical, learning, developmental or mental health disability that limits the child’s daily routine activities and requires such care from the adult that it prevents the adult’s employment.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810"/>
        </w:tabs>
        <w:spacing w:after="0" w:before="0" w:line="240" w:lineRule="auto"/>
        <w:ind w:left="45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center" w:pos="4320"/>
          <w:tab w:val="right" w:pos="8640"/>
          <w:tab w:val="left" w:pos="810"/>
          <w:tab w:val="left" w:pos="935"/>
        </w:tabs>
        <w:spacing w:after="0" w:before="0" w:line="240" w:lineRule="auto"/>
        <w:ind w:left="1122" w:right="38" w:hanging="373.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with a statement from the child’s doctor that the parent is needed in the home to care for the child.</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810"/>
          <w:tab w:val="left" w:pos="935"/>
        </w:tabs>
        <w:spacing w:after="0" w:before="0" w:line="240" w:lineRule="auto"/>
        <w:ind w:left="1122" w:right="38" w:hanging="373.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center" w:pos="4320"/>
          <w:tab w:val="right" w:pos="8640"/>
          <w:tab w:val="left" w:pos="810"/>
          <w:tab w:val="left" w:pos="935"/>
        </w:tabs>
        <w:spacing w:after="0" w:before="0" w:line="240" w:lineRule="auto"/>
        <w:ind w:left="1122" w:right="38" w:hanging="373.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parent must complete a </w:t>
      </w:r>
      <w:r w:rsidDel="00000000" w:rsidR="00000000" w:rsidRPr="00000000">
        <w:rPr>
          <w:rtl w:val="0"/>
        </w:rPr>
        <w:t xml:space="preserve">DHS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/FIA 434 C form stating why the parent must be in the home with the child and what the child’s daily activities are.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810"/>
        </w:tabs>
        <w:spacing w:after="0" w:before="0" w:line="240" w:lineRule="auto"/>
        <w:ind w:left="81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8"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204</w:t>
        <w:tab/>
        <w:t xml:space="preserve">Case Manager Responsibilities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8"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Screen all TCA adults and children at application and recertification to determine if an adult or child in the assistance unit has an illness or disability and if the impairment will limit access to employment, daily routine activities, or educational opportunities.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 w:val="left" w:pos="288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impairment is claimed the LDSS case manager and the customer complete the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TCA Supplemental Medical Evaluation Form – Child Only (</w:t>
      </w:r>
      <w:r w:rsidDel="00000000" w:rsidR="00000000" w:rsidRPr="00000000">
        <w:rPr>
          <w:rtl w:val="0"/>
        </w:rPr>
        <w:t xml:space="preserve">DHS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/FIA 434-C) for children.</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manager must request that the customer have a Medical Evaluation form </w:t>
      </w:r>
      <w:r w:rsidDel="00000000" w:rsidR="00000000" w:rsidRPr="00000000">
        <w:rPr>
          <w:rtl w:val="0"/>
        </w:rPr>
        <w:t xml:space="preserve">DHS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/IMA 500 completed by a licensed health care provider for any disabled person included in the assistance unit (AU).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1309"/>
        </w:tabs>
        <w:spacing w:after="0" w:before="0" w:line="240" w:lineRule="auto"/>
        <w:ind w:left="1530" w:right="38" w:hanging="22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500 must state the diagnosis and the expected length of the disability.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09"/>
          <w:tab w:val="left" w:pos="1530"/>
        </w:tabs>
        <w:spacing w:after="0" w:before="0" w:line="240" w:lineRule="auto"/>
        <w:ind w:left="1260" w:right="38"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pageBreakBefore w:val="0"/>
        <w:numPr>
          <w:ilvl w:val="1"/>
          <w:numId w:val="9"/>
        </w:numPr>
        <w:tabs>
          <w:tab w:val="left" w:pos="748"/>
        </w:tabs>
        <w:ind w:left="748" w:right="38" w:hanging="374"/>
        <w:rPr>
          <w:vertAlign w:val="baseline"/>
        </w:rPr>
      </w:pPr>
      <w:r w:rsidDel="00000000" w:rsidR="00000000" w:rsidRPr="00000000">
        <w:rPr>
          <w:vertAlign w:val="baseline"/>
          <w:rtl w:val="0"/>
        </w:rPr>
        <w:t xml:space="preserve">When an applicant does not have health insurance or medical assistance to pay for a medical examination to have the form completed, the case manager should provide the customer with a </w:t>
      </w:r>
      <w:r w:rsidDel="00000000" w:rsidR="00000000" w:rsidRPr="00000000">
        <w:rPr>
          <w:rtl w:val="0"/>
        </w:rPr>
        <w:t xml:space="preserve">DHS</w:t>
      </w:r>
      <w:r w:rsidDel="00000000" w:rsidR="00000000" w:rsidRPr="00000000">
        <w:rPr>
          <w:vertAlign w:val="baseline"/>
          <w:rtl w:val="0"/>
        </w:rPr>
        <w:t xml:space="preserve">/FIA 312.</w:t>
      </w:r>
    </w:p>
    <w:p w:rsidR="00000000" w:rsidDel="00000000" w:rsidP="00000000" w:rsidRDefault="00000000" w:rsidRPr="00000000" w14:paraId="000000BB">
      <w:pPr>
        <w:pageBreakBefore w:val="0"/>
        <w:tabs>
          <w:tab w:val="left" w:pos="748"/>
        </w:tabs>
        <w:ind w:left="374" w:right="38" w:firstLine="0"/>
        <w:rPr>
          <w:vertAlign w:val="baseline"/>
        </w:rPr>
      </w:pPr>
      <w:r w:rsidDel="00000000" w:rsidR="00000000" w:rsidRPr="00000000">
        <w:rPr>
          <w:rtl w:val="0"/>
        </w:rPr>
      </w:r>
    </w:p>
    <w:p w:rsidR="00000000" w:rsidDel="00000000" w:rsidP="00000000" w:rsidRDefault="00000000" w:rsidRPr="00000000" w14:paraId="000000BC">
      <w:pPr>
        <w:pageBreakBefore w:val="0"/>
        <w:numPr>
          <w:ilvl w:val="1"/>
          <w:numId w:val="9"/>
        </w:numPr>
        <w:tabs>
          <w:tab w:val="left" w:pos="748"/>
        </w:tabs>
        <w:ind w:left="748" w:right="38" w:hanging="374"/>
        <w:rPr>
          <w:vertAlign w:val="baseline"/>
        </w:rPr>
      </w:pPr>
      <w:r w:rsidDel="00000000" w:rsidR="00000000" w:rsidRPr="00000000">
        <w:rPr>
          <w:vertAlign w:val="baseline"/>
          <w:rtl w:val="0"/>
        </w:rPr>
        <w:t xml:space="preserve">Customers who have Medical Assistance:</w:t>
      </w:r>
    </w:p>
    <w:p w:rsidR="00000000" w:rsidDel="00000000" w:rsidP="00000000" w:rsidRDefault="00000000" w:rsidRPr="00000000" w14:paraId="000000BD">
      <w:pPr>
        <w:pageBreakBefore w:val="0"/>
        <w:tabs>
          <w:tab w:val="left" w:pos="748"/>
        </w:tabs>
        <w:ind w:right="38"/>
        <w:rPr>
          <w:vertAlign w:val="baseline"/>
        </w:rPr>
      </w:pPr>
      <w:r w:rsidDel="00000000" w:rsidR="00000000" w:rsidRPr="00000000">
        <w:rPr>
          <w:rtl w:val="0"/>
        </w:rPr>
      </w:r>
    </w:p>
    <w:p w:rsidR="00000000" w:rsidDel="00000000" w:rsidP="00000000" w:rsidRDefault="00000000" w:rsidRPr="00000000" w14:paraId="000000BE">
      <w:pPr>
        <w:pageBreakBefore w:val="0"/>
        <w:numPr>
          <w:ilvl w:val="2"/>
          <w:numId w:val="9"/>
        </w:numPr>
        <w:tabs>
          <w:tab w:val="left" w:pos="1122"/>
        </w:tabs>
        <w:ind w:left="1122" w:right="43" w:hanging="373"/>
        <w:rPr>
          <w:vertAlign w:val="baseline"/>
        </w:rPr>
      </w:pPr>
      <w:r w:rsidDel="00000000" w:rsidR="00000000" w:rsidRPr="00000000">
        <w:rPr>
          <w:vertAlign w:val="baseline"/>
          <w:rtl w:val="0"/>
        </w:rPr>
        <w:t xml:space="preserve">Should use their medical assistance to pay for the medical examination and any lab work or tests needed.</w:t>
      </w:r>
    </w:p>
    <w:p w:rsidR="00000000" w:rsidDel="00000000" w:rsidP="00000000" w:rsidRDefault="00000000" w:rsidRPr="00000000" w14:paraId="000000BF">
      <w:pPr>
        <w:pageBreakBefore w:val="0"/>
        <w:tabs>
          <w:tab w:val="left" w:pos="748"/>
          <w:tab w:val="left" w:pos="810"/>
          <w:tab w:val="left" w:pos="1080"/>
        </w:tabs>
        <w:ind w:right="38" w:firstLine="360"/>
        <w:rPr>
          <w:vertAlign w:val="baseline"/>
        </w:rPr>
      </w:pPr>
      <w:r w:rsidDel="00000000" w:rsidR="00000000" w:rsidRPr="00000000">
        <w:rPr>
          <w:rtl w:val="0"/>
        </w:rPr>
      </w:r>
    </w:p>
    <w:p w:rsidR="00000000" w:rsidDel="00000000" w:rsidP="00000000" w:rsidRDefault="00000000" w:rsidRPr="00000000" w14:paraId="000000C0">
      <w:pPr>
        <w:pageBreakBefore w:val="0"/>
        <w:numPr>
          <w:ilvl w:val="2"/>
          <w:numId w:val="9"/>
        </w:numPr>
        <w:tabs>
          <w:tab w:val="left" w:pos="1122"/>
        </w:tabs>
        <w:ind w:left="1122" w:right="43" w:hanging="373.9999999999999"/>
        <w:rPr>
          <w:vertAlign w:val="baseline"/>
        </w:rPr>
      </w:pPr>
      <w:r w:rsidDel="00000000" w:rsidR="00000000" w:rsidRPr="00000000">
        <w:rPr>
          <w:vertAlign w:val="baseline"/>
          <w:rtl w:val="0"/>
        </w:rPr>
        <w:t xml:space="preserve">Should not be given a 312 to pay for medical examination and tests.  </w:t>
      </w:r>
    </w:p>
    <w:p w:rsidR="00000000" w:rsidDel="00000000" w:rsidP="00000000" w:rsidRDefault="00000000" w:rsidRPr="00000000" w14:paraId="000000C1">
      <w:pPr>
        <w:pageBreakBefore w:val="0"/>
        <w:tabs>
          <w:tab w:val="left" w:pos="1122"/>
        </w:tabs>
        <w:ind w:right="43"/>
        <w:rPr>
          <w:vertAlign w:val="baseline"/>
        </w:rPr>
      </w:pPr>
      <w:r w:rsidDel="00000000" w:rsidR="00000000" w:rsidRPr="00000000">
        <w:rPr>
          <w:rtl w:val="0"/>
        </w:rPr>
      </w:r>
    </w:p>
    <w:p w:rsidR="00000000" w:rsidDel="00000000" w:rsidP="00000000" w:rsidRDefault="00000000" w:rsidRPr="00000000" w14:paraId="000000C2">
      <w:pPr>
        <w:pageBreakBefore w:val="0"/>
        <w:tabs>
          <w:tab w:val="left" w:pos="1122"/>
        </w:tabs>
        <w:ind w:left="1122" w:right="43" w:hanging="748"/>
        <w:rPr>
          <w:vertAlign w:val="baseline"/>
        </w:rPr>
      </w:pPr>
      <w:r w:rsidDel="00000000" w:rsidR="00000000" w:rsidRPr="00000000">
        <w:rPr>
          <w:b w:val="1"/>
          <w:vertAlign w:val="baseline"/>
          <w:rtl w:val="0"/>
        </w:rPr>
        <w:t xml:space="preserve">Note:</w:t>
      </w:r>
      <w:r w:rsidDel="00000000" w:rsidR="00000000" w:rsidRPr="00000000">
        <w:rPr>
          <w:vertAlign w:val="baseline"/>
          <w:rtl w:val="0"/>
        </w:rPr>
        <w:t xml:space="preserve"> Doctors </w:t>
      </w:r>
      <w:r w:rsidDel="00000000" w:rsidR="00000000" w:rsidRPr="00000000">
        <w:rPr>
          <w:u w:val="single"/>
          <w:vertAlign w:val="baseline"/>
          <w:rtl w:val="0"/>
        </w:rPr>
        <w:t xml:space="preserve">may not bill</w:t>
      </w:r>
      <w:r w:rsidDel="00000000" w:rsidR="00000000" w:rsidRPr="00000000">
        <w:rPr>
          <w:vertAlign w:val="baseline"/>
          <w:rtl w:val="0"/>
        </w:rPr>
        <w:t xml:space="preserve"> Medical Assistance and also receive payment through the 312.</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81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81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tab/>
        <w:t xml:space="preserve">The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case manager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determines the length of the disability and whether the adult is mandatory for participation in a FDWA, based on the medical evaluation (500), and the case manager’s own knowledge of the disabled person.  </w:t>
      </w:r>
    </w:p>
    <w:p w:rsidR="00000000" w:rsidDel="00000000" w:rsidP="00000000" w:rsidRDefault="00000000" w:rsidRPr="00000000" w14:paraId="000000C5">
      <w:pPr>
        <w:pageBreakBefore w:val="0"/>
        <w:tabs>
          <w:tab w:val="left" w:pos="748"/>
          <w:tab w:val="left" w:pos="810"/>
          <w:tab w:val="left" w:pos="1080"/>
        </w:tabs>
        <w:ind w:right="38"/>
        <w:rPr>
          <w:vertAlign w:val="baseline"/>
        </w:rPr>
      </w:pPr>
      <w:r w:rsidDel="00000000" w:rsidR="00000000" w:rsidRPr="00000000">
        <w:rPr>
          <w:rtl w:val="0"/>
        </w:rPr>
      </w:r>
    </w:p>
    <w:p w:rsidR="00000000" w:rsidDel="00000000" w:rsidP="00000000" w:rsidRDefault="00000000" w:rsidRPr="00000000" w14:paraId="000000C6">
      <w:pPr>
        <w:pageBreakBefore w:val="0"/>
        <w:ind w:right="38"/>
        <w:rPr>
          <w:b w:val="0"/>
          <w:vertAlign w:val="baseline"/>
        </w:rPr>
      </w:pPr>
      <w:r w:rsidDel="00000000" w:rsidR="00000000" w:rsidRPr="00000000">
        <w:rPr>
          <w:b w:val="1"/>
          <w:vertAlign w:val="baseline"/>
          <w:rtl w:val="0"/>
        </w:rPr>
        <w:t xml:space="preserve">205</w:t>
        <w:tab/>
        <w:t xml:space="preserve">About the </w:t>
      </w:r>
      <w:r w:rsidDel="00000000" w:rsidR="00000000" w:rsidRPr="00000000">
        <w:rPr>
          <w:b w:val="1"/>
          <w:rtl w:val="0"/>
        </w:rPr>
        <w:t xml:space="preserve">DHS</w:t>
      </w:r>
      <w:r w:rsidDel="00000000" w:rsidR="00000000" w:rsidRPr="00000000">
        <w:rPr>
          <w:b w:val="1"/>
          <w:vertAlign w:val="baseline"/>
          <w:rtl w:val="0"/>
        </w:rPr>
        <w:t xml:space="preserve">/FIA 312</w:t>
      </w:r>
      <w:r w:rsidDel="00000000" w:rsidR="00000000" w:rsidRPr="00000000">
        <w:rPr>
          <w:rtl w:val="0"/>
        </w:rPr>
      </w:r>
    </w:p>
    <w:p w:rsidR="00000000" w:rsidDel="00000000" w:rsidP="00000000" w:rsidRDefault="00000000" w:rsidRPr="00000000" w14:paraId="000000C7">
      <w:pPr>
        <w:pageBreakBefore w:val="0"/>
        <w:ind w:right="38"/>
        <w:rPr>
          <w:b w:val="0"/>
          <w:vertAlign w:val="baseline"/>
        </w:rPr>
      </w:pPr>
      <w:r w:rsidDel="00000000" w:rsidR="00000000" w:rsidRPr="00000000">
        <w:rPr>
          <w:rtl w:val="0"/>
        </w:rPr>
      </w:r>
    </w:p>
    <w:p w:rsidR="00000000" w:rsidDel="00000000" w:rsidP="00000000" w:rsidRDefault="00000000" w:rsidRPr="00000000" w14:paraId="000000C8">
      <w:pPr>
        <w:pageBreakBefore w:val="0"/>
        <w:numPr>
          <w:ilvl w:val="2"/>
          <w:numId w:val="3"/>
        </w:numPr>
        <w:ind w:left="748" w:right="38" w:hanging="374"/>
        <w:rPr>
          <w:vertAlign w:val="baseline"/>
        </w:rPr>
      </w:pPr>
      <w:r w:rsidDel="00000000" w:rsidR="00000000" w:rsidRPr="00000000">
        <w:rPr>
          <w:vertAlign w:val="baseline"/>
          <w:rtl w:val="0"/>
        </w:rPr>
        <w:t xml:space="preserve">Authorizing the Exam</w:t>
      </w:r>
    </w:p>
    <w:p w:rsidR="00000000" w:rsidDel="00000000" w:rsidP="00000000" w:rsidRDefault="00000000" w:rsidRPr="00000000" w14:paraId="000000C9">
      <w:pPr>
        <w:pageBreakBefore w:val="0"/>
        <w:ind w:right="38"/>
        <w:rPr>
          <w:b w:val="0"/>
          <w:vertAlign w:val="baseline"/>
        </w:rPr>
      </w:pPr>
      <w:r w:rsidDel="00000000" w:rsidR="00000000" w:rsidRPr="00000000">
        <w:rPr>
          <w:rtl w:val="0"/>
        </w:rPr>
      </w:r>
    </w:p>
    <w:p w:rsidR="00000000" w:rsidDel="00000000" w:rsidP="00000000" w:rsidRDefault="00000000" w:rsidRPr="00000000" w14:paraId="000000CA">
      <w:pPr>
        <w:pageBreakBefore w:val="0"/>
        <w:numPr>
          <w:ilvl w:val="0"/>
          <w:numId w:val="7"/>
        </w:numPr>
        <w:ind w:left="1122" w:right="38" w:hanging="373.9999999999999"/>
        <w:rPr>
          <w:vertAlign w:val="baseline"/>
        </w:rPr>
      </w:pPr>
      <w:r w:rsidDel="00000000" w:rsidR="00000000" w:rsidRPr="00000000">
        <w:rPr>
          <w:vertAlign w:val="baseline"/>
          <w:rtl w:val="0"/>
        </w:rPr>
        <w:t xml:space="preserve">To authorize the medical exam and/or lab/test fees the case manager completes the following on the </w:t>
      </w:r>
      <w:r w:rsidDel="00000000" w:rsidR="00000000" w:rsidRPr="00000000">
        <w:rPr>
          <w:rtl w:val="0"/>
        </w:rPr>
        <w:t xml:space="preserve">DHS</w:t>
      </w:r>
      <w:r w:rsidDel="00000000" w:rsidR="00000000" w:rsidRPr="00000000">
        <w:rPr>
          <w:vertAlign w:val="baseline"/>
          <w:rtl w:val="0"/>
        </w:rPr>
        <w:t xml:space="preserve">/FIA312 form:</w:t>
      </w:r>
    </w:p>
    <w:p w:rsidR="00000000" w:rsidDel="00000000" w:rsidP="00000000" w:rsidRDefault="00000000" w:rsidRPr="00000000" w14:paraId="000000CB">
      <w:pPr>
        <w:pageBreakBefore w:val="0"/>
        <w:ind w:right="38"/>
        <w:rPr>
          <w:vertAlign w:val="baseline"/>
        </w:rPr>
      </w:pPr>
      <w:r w:rsidDel="00000000" w:rsidR="00000000" w:rsidRPr="00000000">
        <w:rPr>
          <w:rtl w:val="0"/>
        </w:rPr>
      </w:r>
    </w:p>
    <w:p w:rsidR="00000000" w:rsidDel="00000000" w:rsidP="00000000" w:rsidRDefault="00000000" w:rsidRPr="00000000" w14:paraId="000000CC">
      <w:pPr>
        <w:pageBreakBefore w:val="0"/>
        <w:widowControl w:val="0"/>
        <w:numPr>
          <w:ilvl w:val="1"/>
          <w:numId w:val="7"/>
        </w:numPr>
        <w:ind w:left="1500" w:right="38" w:hanging="360"/>
        <w:rPr>
          <w:b w:val="0"/>
          <w:vertAlign w:val="baseline"/>
        </w:rPr>
      </w:pPr>
      <w:r w:rsidDel="00000000" w:rsidR="00000000" w:rsidRPr="00000000">
        <w:rPr>
          <w:vertAlign w:val="baseline"/>
          <w:rtl w:val="0"/>
        </w:rPr>
        <w:t xml:space="preserve">The name of the local department </w:t>
      </w:r>
      <w:r w:rsidDel="00000000" w:rsidR="00000000" w:rsidRPr="00000000">
        <w:rPr>
          <w:rtl w:val="0"/>
        </w:rPr>
      </w:r>
    </w:p>
    <w:p w:rsidR="00000000" w:rsidDel="00000000" w:rsidP="00000000" w:rsidRDefault="00000000" w:rsidRPr="00000000" w14:paraId="000000CD">
      <w:pPr>
        <w:pageBreakBefore w:val="0"/>
        <w:widowControl w:val="0"/>
        <w:numPr>
          <w:ilvl w:val="1"/>
          <w:numId w:val="7"/>
        </w:numPr>
        <w:ind w:left="1500" w:right="38" w:hanging="360"/>
        <w:rPr>
          <w:b w:val="0"/>
          <w:vertAlign w:val="baseline"/>
        </w:rPr>
      </w:pPr>
      <w:r w:rsidDel="00000000" w:rsidR="00000000" w:rsidRPr="00000000">
        <w:rPr>
          <w:vertAlign w:val="baseline"/>
          <w:rtl w:val="0"/>
        </w:rPr>
        <w:t xml:space="preserve">Case information</w:t>
      </w:r>
      <w:r w:rsidDel="00000000" w:rsidR="00000000" w:rsidRPr="00000000">
        <w:rPr>
          <w:rtl w:val="0"/>
        </w:rPr>
      </w:r>
    </w:p>
    <w:p w:rsidR="00000000" w:rsidDel="00000000" w:rsidP="00000000" w:rsidRDefault="00000000" w:rsidRPr="00000000" w14:paraId="000000CE">
      <w:pPr>
        <w:pageBreakBefore w:val="0"/>
        <w:widowControl w:val="0"/>
        <w:numPr>
          <w:ilvl w:val="1"/>
          <w:numId w:val="7"/>
        </w:numPr>
        <w:ind w:left="1500" w:right="38" w:hanging="360"/>
        <w:rPr>
          <w:b w:val="0"/>
          <w:vertAlign w:val="baseline"/>
        </w:rPr>
      </w:pPr>
      <w:r w:rsidDel="00000000" w:rsidR="00000000" w:rsidRPr="00000000">
        <w:rPr>
          <w:vertAlign w:val="baseline"/>
          <w:rtl w:val="0"/>
        </w:rPr>
        <w:t xml:space="preserve">Case manager signature </w:t>
      </w:r>
      <w:r w:rsidDel="00000000" w:rsidR="00000000" w:rsidRPr="00000000">
        <w:rPr>
          <w:rtl w:val="0"/>
        </w:rPr>
      </w:r>
    </w:p>
    <w:p w:rsidR="00000000" w:rsidDel="00000000" w:rsidP="00000000" w:rsidRDefault="00000000" w:rsidRPr="00000000" w14:paraId="000000CF">
      <w:pPr>
        <w:pageBreakBefore w:val="0"/>
        <w:widowControl w:val="0"/>
        <w:numPr>
          <w:ilvl w:val="1"/>
          <w:numId w:val="7"/>
        </w:numPr>
        <w:ind w:left="1500" w:right="38" w:hanging="360"/>
        <w:rPr>
          <w:b w:val="0"/>
          <w:vertAlign w:val="baseline"/>
        </w:rPr>
      </w:pPr>
      <w:r w:rsidDel="00000000" w:rsidR="00000000" w:rsidRPr="00000000">
        <w:rPr>
          <w:vertAlign w:val="baseline"/>
          <w:rtl w:val="0"/>
        </w:rPr>
        <w:t xml:space="preserve">Check the box for Medical Examination</w:t>
      </w:r>
      <w:r w:rsidDel="00000000" w:rsidR="00000000" w:rsidRPr="00000000">
        <w:rPr>
          <w:rtl w:val="0"/>
        </w:rPr>
      </w:r>
    </w:p>
    <w:p w:rsidR="00000000" w:rsidDel="00000000" w:rsidP="00000000" w:rsidRDefault="00000000" w:rsidRPr="00000000" w14:paraId="000000D0">
      <w:pPr>
        <w:pageBreakBefore w:val="0"/>
        <w:widowControl w:val="0"/>
        <w:numPr>
          <w:ilvl w:val="1"/>
          <w:numId w:val="7"/>
        </w:numPr>
        <w:ind w:left="1500" w:right="38" w:hanging="360"/>
        <w:rPr>
          <w:b w:val="0"/>
          <w:vertAlign w:val="baseline"/>
        </w:rPr>
      </w:pPr>
      <w:r w:rsidDel="00000000" w:rsidR="00000000" w:rsidRPr="00000000">
        <w:rPr>
          <w:vertAlign w:val="baseline"/>
          <w:rtl w:val="0"/>
        </w:rPr>
        <w:t xml:space="preserve">Check the box for Lab fees if not included in exam</w:t>
      </w:r>
      <w:r w:rsidDel="00000000" w:rsidR="00000000" w:rsidRPr="00000000">
        <w:rPr>
          <w:rtl w:val="0"/>
        </w:rPr>
      </w:r>
    </w:p>
    <w:p w:rsidR="00000000" w:rsidDel="00000000" w:rsidP="00000000" w:rsidRDefault="00000000" w:rsidRPr="00000000" w14:paraId="000000D1">
      <w:pPr>
        <w:pageBreakBefore w:val="0"/>
        <w:ind w:right="38"/>
        <w:rPr>
          <w:vertAlign w:val="baseline"/>
        </w:rPr>
      </w:pPr>
      <w:r w:rsidDel="00000000" w:rsidR="00000000" w:rsidRPr="00000000">
        <w:rPr>
          <w:rtl w:val="0"/>
        </w:rPr>
      </w:r>
    </w:p>
    <w:p w:rsidR="00000000" w:rsidDel="00000000" w:rsidP="00000000" w:rsidRDefault="00000000" w:rsidRPr="00000000" w14:paraId="000000D2">
      <w:pPr>
        <w:pageBreakBefore w:val="0"/>
        <w:numPr>
          <w:ilvl w:val="0"/>
          <w:numId w:val="7"/>
        </w:numPr>
        <w:ind w:left="1122" w:right="38" w:hanging="373.9999999999999"/>
        <w:rPr>
          <w:vertAlign w:val="baseline"/>
        </w:rPr>
      </w:pPr>
      <w:r w:rsidDel="00000000" w:rsidR="00000000" w:rsidRPr="00000000">
        <w:rPr>
          <w:vertAlign w:val="baseline"/>
          <w:rtl w:val="0"/>
        </w:rPr>
        <w:t xml:space="preserve">The allowable fee amounts for an examination and lab work or tests are preprinted on the </w:t>
      </w:r>
      <w:r w:rsidDel="00000000" w:rsidR="00000000" w:rsidRPr="00000000">
        <w:rPr>
          <w:rtl w:val="0"/>
        </w:rPr>
        <w:t xml:space="preserve">DHS</w:t>
      </w:r>
      <w:r w:rsidDel="00000000" w:rsidR="00000000" w:rsidRPr="00000000">
        <w:rPr>
          <w:vertAlign w:val="baseline"/>
          <w:rtl w:val="0"/>
        </w:rPr>
        <w:t xml:space="preserve">/FIA 312 form.  </w:t>
      </w:r>
      <w:r w:rsidDel="00000000" w:rsidR="00000000" w:rsidRPr="00000000">
        <w:rPr>
          <w:b w:val="1"/>
          <w:u w:val="single"/>
          <w:vertAlign w:val="baseline"/>
          <w:rtl w:val="0"/>
        </w:rPr>
        <w:t xml:space="preserve">Do not</w:t>
      </w:r>
      <w:r w:rsidDel="00000000" w:rsidR="00000000" w:rsidRPr="00000000">
        <w:rPr>
          <w:vertAlign w:val="baseline"/>
          <w:rtl w:val="0"/>
        </w:rPr>
        <w:t xml:space="preserve"> write any fee amount in the “Cost Must Not Exceed” section at this time.</w:t>
      </w:r>
    </w:p>
    <w:p w:rsidR="00000000" w:rsidDel="00000000" w:rsidP="00000000" w:rsidRDefault="00000000" w:rsidRPr="00000000" w14:paraId="000000D3">
      <w:pPr>
        <w:pageBreakBefore w:val="0"/>
        <w:ind w:right="38"/>
        <w:rPr>
          <w:vertAlign w:val="baseline"/>
        </w:rPr>
      </w:pPr>
      <w:r w:rsidDel="00000000" w:rsidR="00000000" w:rsidRPr="00000000">
        <w:rPr>
          <w:rtl w:val="0"/>
        </w:rPr>
      </w:r>
    </w:p>
    <w:p w:rsidR="00000000" w:rsidDel="00000000" w:rsidP="00000000" w:rsidRDefault="00000000" w:rsidRPr="00000000" w14:paraId="000000D4">
      <w:pPr>
        <w:pageBreakBefore w:val="0"/>
        <w:ind w:left="1080" w:right="38" w:hanging="706"/>
        <w:rPr>
          <w:vertAlign w:val="baseline"/>
        </w:rPr>
      </w:pPr>
      <w:r w:rsidDel="00000000" w:rsidR="00000000" w:rsidRPr="00000000">
        <w:rPr>
          <w:b w:val="1"/>
          <w:vertAlign w:val="baseline"/>
          <w:rtl w:val="0"/>
        </w:rPr>
        <w:t xml:space="preserve">Note</w:t>
      </w:r>
      <w:r w:rsidDel="00000000" w:rsidR="00000000" w:rsidRPr="00000000">
        <w:rPr>
          <w:vertAlign w:val="baseline"/>
          <w:rtl w:val="0"/>
        </w:rPr>
        <w:t xml:space="preserve">: </w:t>
      </w:r>
      <w:r w:rsidDel="00000000" w:rsidR="00000000" w:rsidRPr="00000000">
        <w:rPr>
          <w:b w:val="1"/>
          <w:u w:val="single"/>
          <w:vertAlign w:val="baseline"/>
          <w:rtl w:val="0"/>
        </w:rPr>
        <w:t xml:space="preserve">The supervisor does not sign the </w:t>
      </w:r>
      <w:r w:rsidDel="00000000" w:rsidR="00000000" w:rsidRPr="00000000">
        <w:rPr>
          <w:b w:val="1"/>
          <w:u w:val="single"/>
          <w:rtl w:val="0"/>
        </w:rPr>
        <w:t xml:space="preserve">DHS</w:t>
      </w:r>
      <w:r w:rsidDel="00000000" w:rsidR="00000000" w:rsidRPr="00000000">
        <w:rPr>
          <w:b w:val="1"/>
          <w:u w:val="single"/>
          <w:vertAlign w:val="baseline"/>
          <w:rtl w:val="0"/>
        </w:rPr>
        <w:t xml:space="preserve">/FIA 312 form until after</w:t>
      </w:r>
      <w:r w:rsidDel="00000000" w:rsidR="00000000" w:rsidRPr="00000000">
        <w:rPr>
          <w:vertAlign w:val="baseline"/>
          <w:rtl w:val="0"/>
        </w:rPr>
        <w:t xml:space="preserve"> the local department receives the 500 form completed by a qualified, licensed, certified health care provider and any lab work or tests that are required are attached or the doctor states the date the lab work or test results will be available.</w:t>
      </w:r>
    </w:p>
    <w:p w:rsidR="00000000" w:rsidDel="00000000" w:rsidP="00000000" w:rsidRDefault="00000000" w:rsidRPr="00000000" w14:paraId="000000D5">
      <w:pPr>
        <w:pageBreakBefore w:val="0"/>
        <w:ind w:right="38"/>
        <w:rPr>
          <w:vertAlign w:val="baseline"/>
        </w:rPr>
      </w:pPr>
      <w:r w:rsidDel="00000000" w:rsidR="00000000" w:rsidRPr="00000000">
        <w:rPr>
          <w:rtl w:val="0"/>
        </w:rPr>
      </w:r>
    </w:p>
    <w:p w:rsidR="00000000" w:rsidDel="00000000" w:rsidP="00000000" w:rsidRDefault="00000000" w:rsidRPr="00000000" w14:paraId="000000D6">
      <w:pPr>
        <w:pageBreakBefore w:val="0"/>
        <w:numPr>
          <w:ilvl w:val="2"/>
          <w:numId w:val="3"/>
        </w:numPr>
        <w:tabs>
          <w:tab w:val="left" w:pos="748"/>
        </w:tabs>
        <w:ind w:left="748" w:right="38" w:hanging="374"/>
        <w:rPr>
          <w:vertAlign w:val="baseline"/>
        </w:rPr>
      </w:pPr>
      <w:r w:rsidDel="00000000" w:rsidR="00000000" w:rsidRPr="00000000">
        <w:rPr>
          <w:vertAlign w:val="baseline"/>
          <w:rtl w:val="0"/>
        </w:rPr>
        <w:t xml:space="preserve">Payment Authorization</w:t>
      </w:r>
    </w:p>
    <w:p w:rsidR="00000000" w:rsidDel="00000000" w:rsidP="00000000" w:rsidRDefault="00000000" w:rsidRPr="00000000" w14:paraId="000000D7">
      <w:pPr>
        <w:pageBreakBefore w:val="0"/>
        <w:ind w:right="38"/>
        <w:rPr>
          <w:b w:val="0"/>
          <w:vertAlign w:val="baseline"/>
        </w:rPr>
      </w:pPr>
      <w:r w:rsidDel="00000000" w:rsidR="00000000" w:rsidRPr="00000000">
        <w:rPr>
          <w:rtl w:val="0"/>
        </w:rPr>
      </w:r>
    </w:p>
    <w:p w:rsidR="00000000" w:rsidDel="00000000" w:rsidP="00000000" w:rsidRDefault="00000000" w:rsidRPr="00000000" w14:paraId="000000D8">
      <w:pPr>
        <w:pageBreakBefore w:val="0"/>
        <w:numPr>
          <w:ilvl w:val="0"/>
          <w:numId w:val="10"/>
        </w:numPr>
        <w:ind w:left="1122" w:right="38" w:hanging="402"/>
        <w:rPr>
          <w:vertAlign w:val="baseline"/>
        </w:rPr>
      </w:pPr>
      <w:r w:rsidDel="00000000" w:rsidR="00000000" w:rsidRPr="00000000">
        <w:rPr>
          <w:vertAlign w:val="baseline"/>
          <w:rtl w:val="0"/>
        </w:rPr>
        <w:t xml:space="preserve">When the case manager receives the completed </w:t>
      </w:r>
      <w:r w:rsidDel="00000000" w:rsidR="00000000" w:rsidRPr="00000000">
        <w:rPr>
          <w:rtl w:val="0"/>
        </w:rPr>
        <w:t xml:space="preserve">DHS</w:t>
      </w:r>
      <w:r w:rsidDel="00000000" w:rsidR="00000000" w:rsidRPr="00000000">
        <w:rPr>
          <w:vertAlign w:val="baseline"/>
          <w:rtl w:val="0"/>
        </w:rPr>
        <w:t xml:space="preserve">/FIA 500 form and lab work or tests results back from the doctor or lab, he or she authorizes payment to the health care provider in the amount of:</w:t>
      </w:r>
    </w:p>
    <w:p w:rsidR="00000000" w:rsidDel="00000000" w:rsidP="00000000" w:rsidRDefault="00000000" w:rsidRPr="00000000" w14:paraId="000000D9">
      <w:pPr>
        <w:pageBreakBefore w:val="0"/>
        <w:ind w:left="720" w:right="38" w:firstLine="0"/>
        <w:rPr>
          <w:vertAlign w:val="baseline"/>
        </w:rPr>
      </w:pPr>
      <w:r w:rsidDel="00000000" w:rsidR="00000000" w:rsidRPr="00000000">
        <w:rPr>
          <w:rtl w:val="0"/>
        </w:rPr>
      </w:r>
    </w:p>
    <w:p w:rsidR="00000000" w:rsidDel="00000000" w:rsidP="00000000" w:rsidRDefault="00000000" w:rsidRPr="00000000" w14:paraId="000000DA">
      <w:pPr>
        <w:pageBreakBefore w:val="0"/>
        <w:numPr>
          <w:ilvl w:val="4"/>
          <w:numId w:val="24"/>
        </w:numPr>
        <w:ind w:left="1496" w:right="38" w:hanging="374.00000000000006"/>
        <w:rPr>
          <w:vertAlign w:val="baseline"/>
        </w:rPr>
      </w:pPr>
      <w:r w:rsidDel="00000000" w:rsidR="00000000" w:rsidRPr="00000000">
        <w:rPr>
          <w:rtl w:val="0"/>
        </w:rPr>
        <w:t xml:space="preserve">DHS</w:t>
      </w:r>
      <w:r w:rsidDel="00000000" w:rsidR="00000000" w:rsidRPr="00000000">
        <w:rPr>
          <w:vertAlign w:val="baseline"/>
          <w:rtl w:val="0"/>
        </w:rPr>
        <w:t xml:space="preserve">/FIA 500 indicating a medical examination was completed, but with no lab work report or test results attached and no date indicated on the </w:t>
      </w:r>
      <w:r w:rsidDel="00000000" w:rsidR="00000000" w:rsidRPr="00000000">
        <w:rPr>
          <w:rtl w:val="0"/>
        </w:rPr>
        <w:t xml:space="preserve">DHS</w:t>
      </w:r>
      <w:r w:rsidDel="00000000" w:rsidR="00000000" w:rsidRPr="00000000">
        <w:rPr>
          <w:vertAlign w:val="baseline"/>
          <w:rtl w:val="0"/>
        </w:rPr>
        <w:t xml:space="preserve">/FIA 500 indicating when the lab work or test results will be available, and</w:t>
      </w:r>
    </w:p>
    <w:p w:rsidR="00000000" w:rsidDel="00000000" w:rsidP="00000000" w:rsidRDefault="00000000" w:rsidRPr="00000000" w14:paraId="000000DB">
      <w:pPr>
        <w:pageBreakBefore w:val="0"/>
        <w:ind w:left="720" w:right="38" w:firstLine="0"/>
        <w:rPr>
          <w:vertAlign w:val="baseline"/>
        </w:rPr>
      </w:pPr>
      <w:r w:rsidDel="00000000" w:rsidR="00000000" w:rsidRPr="00000000">
        <w:rPr>
          <w:rtl w:val="0"/>
        </w:rPr>
      </w:r>
    </w:p>
    <w:p w:rsidR="00000000" w:rsidDel="00000000" w:rsidP="00000000" w:rsidRDefault="00000000" w:rsidRPr="00000000" w14:paraId="000000DC">
      <w:pPr>
        <w:pageBreakBefore w:val="0"/>
        <w:numPr>
          <w:ilvl w:val="4"/>
          <w:numId w:val="24"/>
        </w:numPr>
        <w:ind w:left="1496" w:right="38" w:hanging="374.00000000000006"/>
        <w:rPr>
          <w:vertAlign w:val="baseline"/>
        </w:rPr>
      </w:pPr>
      <w:r w:rsidDel="00000000" w:rsidR="00000000" w:rsidRPr="00000000">
        <w:rPr>
          <w:vertAlign w:val="baseline"/>
          <w:rtl w:val="0"/>
        </w:rPr>
        <w:t xml:space="preserve">$40 for lab work or test results report when they are received with the completed </w:t>
      </w:r>
      <w:r w:rsidDel="00000000" w:rsidR="00000000" w:rsidRPr="00000000">
        <w:rPr>
          <w:rtl w:val="0"/>
        </w:rPr>
        <w:t xml:space="preserve">DHS</w:t>
      </w:r>
      <w:r w:rsidDel="00000000" w:rsidR="00000000" w:rsidRPr="00000000">
        <w:rPr>
          <w:vertAlign w:val="baseline"/>
          <w:rtl w:val="0"/>
        </w:rPr>
        <w:t xml:space="preserve">/FIA 500 </w:t>
      </w:r>
      <w:r w:rsidDel="00000000" w:rsidR="00000000" w:rsidRPr="00000000">
        <w:rPr>
          <w:u w:val="single"/>
          <w:vertAlign w:val="baseline"/>
          <w:rtl w:val="0"/>
        </w:rPr>
        <w:t xml:space="preserve">or</w:t>
      </w:r>
      <w:r w:rsidDel="00000000" w:rsidR="00000000" w:rsidRPr="00000000">
        <w:rPr>
          <w:vertAlign w:val="baseline"/>
          <w:rtl w:val="0"/>
        </w:rPr>
        <w:t xml:space="preserve"> when the completed </w:t>
      </w:r>
      <w:r w:rsidDel="00000000" w:rsidR="00000000" w:rsidRPr="00000000">
        <w:rPr>
          <w:rtl w:val="0"/>
        </w:rPr>
        <w:t xml:space="preserve">DHS</w:t>
      </w:r>
      <w:r w:rsidDel="00000000" w:rsidR="00000000" w:rsidRPr="00000000">
        <w:rPr>
          <w:vertAlign w:val="baseline"/>
          <w:rtl w:val="0"/>
        </w:rPr>
        <w:t xml:space="preserve">/FIA 500 indicates the date the lab or test results will be available.</w:t>
      </w:r>
    </w:p>
    <w:p w:rsidR="00000000" w:rsidDel="00000000" w:rsidP="00000000" w:rsidRDefault="00000000" w:rsidRPr="00000000" w14:paraId="000000DD">
      <w:pPr>
        <w:pageBreakBefore w:val="0"/>
        <w:ind w:left="180" w:right="38" w:firstLine="0"/>
        <w:rPr>
          <w:vertAlign w:val="baseline"/>
        </w:rPr>
      </w:pPr>
      <w:r w:rsidDel="00000000" w:rsidR="00000000" w:rsidRPr="00000000">
        <w:rPr>
          <w:rtl w:val="0"/>
        </w:rPr>
      </w:r>
    </w:p>
    <w:p w:rsidR="00000000" w:rsidDel="00000000" w:rsidP="00000000" w:rsidRDefault="00000000" w:rsidRPr="00000000" w14:paraId="000000DE">
      <w:pPr>
        <w:pageBreakBefore w:val="0"/>
        <w:numPr>
          <w:ilvl w:val="0"/>
          <w:numId w:val="10"/>
        </w:numPr>
        <w:ind w:left="1122" w:right="38" w:hanging="373.9999999999999"/>
        <w:rPr>
          <w:vertAlign w:val="baseline"/>
        </w:rPr>
      </w:pPr>
      <w:r w:rsidDel="00000000" w:rsidR="00000000" w:rsidRPr="00000000">
        <w:rPr>
          <w:vertAlign w:val="baseline"/>
          <w:rtl w:val="0"/>
        </w:rPr>
        <w:t xml:space="preserve">The </w:t>
      </w:r>
      <w:r w:rsidDel="00000000" w:rsidR="00000000" w:rsidRPr="00000000">
        <w:rPr>
          <w:b w:val="1"/>
          <w:vertAlign w:val="baseline"/>
          <w:rtl w:val="0"/>
        </w:rPr>
        <w:t xml:space="preserve">case manager,</w:t>
      </w:r>
      <w:r w:rsidDel="00000000" w:rsidR="00000000" w:rsidRPr="00000000">
        <w:rPr>
          <w:vertAlign w:val="baseline"/>
          <w:rtl w:val="0"/>
        </w:rPr>
        <w:t xml:space="preserve"> based on the above allowable fees, will complete the “Cost not to Exceed” section on the </w:t>
      </w:r>
      <w:r w:rsidDel="00000000" w:rsidR="00000000" w:rsidRPr="00000000">
        <w:rPr>
          <w:rtl w:val="0"/>
        </w:rPr>
        <w:t xml:space="preserve">DHS</w:t>
      </w:r>
      <w:r w:rsidDel="00000000" w:rsidR="00000000" w:rsidRPr="00000000">
        <w:rPr>
          <w:vertAlign w:val="baseline"/>
          <w:rtl w:val="0"/>
        </w:rPr>
        <w:t xml:space="preserve">/FIA 312 form, and then forward the form to his or her supervisor for signature.</w:t>
      </w:r>
    </w:p>
    <w:p w:rsidR="00000000" w:rsidDel="00000000" w:rsidP="00000000" w:rsidRDefault="00000000" w:rsidRPr="00000000" w14:paraId="000000DF">
      <w:pPr>
        <w:pageBreakBefore w:val="0"/>
        <w:ind w:right="38"/>
        <w:rPr>
          <w:vertAlign w:val="baseline"/>
        </w:rPr>
      </w:pPr>
      <w:r w:rsidDel="00000000" w:rsidR="00000000" w:rsidRPr="00000000">
        <w:rPr>
          <w:rtl w:val="0"/>
        </w:rPr>
      </w:r>
    </w:p>
    <w:p w:rsidR="00000000" w:rsidDel="00000000" w:rsidP="00000000" w:rsidRDefault="00000000" w:rsidRPr="00000000" w14:paraId="000000E0">
      <w:pPr>
        <w:pageBreakBefore w:val="0"/>
        <w:numPr>
          <w:ilvl w:val="0"/>
          <w:numId w:val="10"/>
        </w:numPr>
        <w:tabs>
          <w:tab w:val="left" w:pos="1122"/>
        </w:tabs>
        <w:ind w:left="1122" w:right="38" w:hanging="373.9999999999999"/>
        <w:rPr>
          <w:vertAlign w:val="baseline"/>
        </w:rPr>
      </w:pPr>
      <w:r w:rsidDel="00000000" w:rsidR="00000000" w:rsidRPr="00000000">
        <w:rPr>
          <w:vertAlign w:val="baseline"/>
          <w:rtl w:val="0"/>
        </w:rPr>
        <w:t xml:space="preserve">The supervisor’s signature on the </w:t>
      </w:r>
      <w:r w:rsidDel="00000000" w:rsidR="00000000" w:rsidRPr="00000000">
        <w:rPr>
          <w:rtl w:val="0"/>
        </w:rPr>
        <w:t xml:space="preserve">DHS</w:t>
      </w:r>
      <w:r w:rsidDel="00000000" w:rsidR="00000000" w:rsidRPr="00000000">
        <w:rPr>
          <w:vertAlign w:val="baseline"/>
          <w:rtl w:val="0"/>
        </w:rPr>
        <w:t xml:space="preserve">/FIA 312 form authorizes the local department finance office to pay for the examination and/or lab work /test results.  The supervisor forwards the signed form to the local department finance office for payment.</w:t>
      </w:r>
    </w:p>
    <w:p w:rsidR="00000000" w:rsidDel="00000000" w:rsidP="00000000" w:rsidRDefault="00000000" w:rsidRPr="00000000" w14:paraId="000000E1">
      <w:pPr>
        <w:pageBreakBefore w:val="0"/>
        <w:ind w:right="38"/>
        <w:rPr>
          <w:vertAlign w:val="baseline"/>
        </w:rPr>
      </w:pPr>
      <w:r w:rsidDel="00000000" w:rsidR="00000000" w:rsidRPr="00000000">
        <w:rPr>
          <w:rtl w:val="0"/>
        </w:rPr>
      </w:r>
    </w:p>
    <w:p w:rsidR="00000000" w:rsidDel="00000000" w:rsidP="00000000" w:rsidRDefault="00000000" w:rsidRPr="00000000" w14:paraId="000000E2">
      <w:pPr>
        <w:pageBreakBefore w:val="0"/>
        <w:ind w:left="720" w:right="38" w:firstLine="0"/>
        <w:rPr>
          <w:vertAlign w:val="baseline"/>
        </w:rPr>
      </w:pPr>
      <w:r w:rsidDel="00000000" w:rsidR="00000000" w:rsidRPr="00000000">
        <w:rPr>
          <w:b w:val="1"/>
          <w:vertAlign w:val="baseline"/>
          <w:rtl w:val="0"/>
        </w:rPr>
        <w:t xml:space="preserve">Note:</w:t>
      </w:r>
      <w:r w:rsidDel="00000000" w:rsidR="00000000" w:rsidRPr="00000000">
        <w:rPr>
          <w:vertAlign w:val="baseline"/>
          <w:rtl w:val="0"/>
        </w:rPr>
        <w:t xml:space="preserve"> The </w:t>
      </w:r>
      <w:r w:rsidDel="00000000" w:rsidR="00000000" w:rsidRPr="00000000">
        <w:rPr>
          <w:rtl w:val="0"/>
        </w:rPr>
        <w:t xml:space="preserve">DHS</w:t>
      </w:r>
      <w:r w:rsidDel="00000000" w:rsidR="00000000" w:rsidRPr="00000000">
        <w:rPr>
          <w:vertAlign w:val="baseline"/>
          <w:rtl w:val="0"/>
        </w:rPr>
        <w:t xml:space="preserve">/FIA 312 form must have the medical provider’s federal ID number listed for payment.  If the form does not list the federal ID number, contact the medical provider to obtain the number.</w:t>
      </w:r>
    </w:p>
    <w:p w:rsidR="00000000" w:rsidDel="00000000" w:rsidP="00000000" w:rsidRDefault="00000000" w:rsidRPr="00000000" w14:paraId="000000E3">
      <w:pPr>
        <w:pageBreakBefore w:val="0"/>
        <w:ind w:right="38"/>
        <w:rPr>
          <w:vertAlign w:val="baseline"/>
        </w:rPr>
      </w:pPr>
      <w:r w:rsidDel="00000000" w:rsidR="00000000" w:rsidRPr="00000000">
        <w:rPr>
          <w:rtl w:val="0"/>
        </w:rPr>
      </w:r>
    </w:p>
    <w:p w:rsidR="00000000" w:rsidDel="00000000" w:rsidP="00000000" w:rsidRDefault="00000000" w:rsidRPr="00000000" w14:paraId="000000E4">
      <w:pPr>
        <w:pageBreakBefore w:val="0"/>
        <w:pBdr>
          <w:top w:color="000000" w:space="1" w:sz="4" w:val="single"/>
          <w:left w:color="000000" w:space="4" w:sz="4" w:val="single"/>
          <w:bottom w:color="000000" w:space="7" w:sz="4" w:val="single"/>
          <w:right w:color="000000" w:space="4" w:sz="4" w:val="single"/>
        </w:pBdr>
        <w:ind w:right="38"/>
        <w:rPr>
          <w:vertAlign w:val="baseline"/>
        </w:rPr>
      </w:pPr>
      <w:r w:rsidDel="00000000" w:rsidR="00000000" w:rsidRPr="00000000">
        <w:rPr>
          <w:vertAlign w:val="baseline"/>
          <w:rtl w:val="0"/>
        </w:rPr>
        <w:t xml:space="preserve">To be in compliance with the Health Insurance Portability and Accountability Act of 1996 (HIPAA), the local department can not forward any medical documentation of an applicant or recipient to the Finance Office.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 w:val="left" w:pos="1530"/>
        </w:tabs>
        <w:spacing w:after="0" w:before="0" w:line="240" w:lineRule="auto"/>
        <w:ind w:left="0" w:right="38"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450" w:right="38"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206</w:t>
        <w:tab/>
        <w:tab/>
        <w:t xml:space="preserve">Customers Must Apply for all Benefits</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45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a condition of technical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eligibility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that TCA customers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must file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all benefits they may be entitled to receive.  These include, but are not limited to unemployment insurance, child support, SSI and Social Security Disability Insurance (SSDI).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customer who has a severe illness or disability that is expected to last 12 months or more or expected to result in the customer’s death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must file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SSI benefits at Social Security.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pageBreakBefore w:val="0"/>
        <w:numPr>
          <w:ilvl w:val="1"/>
          <w:numId w:val="22"/>
        </w:numPr>
        <w:tabs>
          <w:tab w:val="left" w:pos="-1440"/>
          <w:tab w:val="left" w:pos="4023"/>
        </w:tabs>
        <w:spacing w:after="120" w:before="120" w:lineRule="auto"/>
        <w:ind w:left="1122" w:hanging="373.9999999999999"/>
        <w:rPr>
          <w:u w:val="single"/>
          <w:vertAlign w:val="baseline"/>
        </w:rPr>
      </w:pPr>
      <w:r w:rsidDel="00000000" w:rsidR="00000000" w:rsidRPr="00000000">
        <w:rPr>
          <w:u w:val="single"/>
          <w:vertAlign w:val="baseline"/>
          <w:rtl w:val="0"/>
        </w:rPr>
        <w:t xml:space="preserve">At application</w:t>
      </w:r>
      <w:r w:rsidDel="00000000" w:rsidR="00000000" w:rsidRPr="00000000">
        <w:rPr>
          <w:vertAlign w:val="baseline"/>
          <w:rtl w:val="0"/>
        </w:rPr>
        <w:t xml:space="preserve">, upon receipt of all required verifications </w:t>
      </w:r>
      <w:r w:rsidDel="00000000" w:rsidR="00000000" w:rsidRPr="00000000">
        <w:rPr>
          <w:u w:val="single"/>
          <w:vertAlign w:val="baseline"/>
          <w:rtl w:val="0"/>
        </w:rPr>
        <w:t xml:space="preserve">including</w:t>
      </w:r>
      <w:r w:rsidDel="00000000" w:rsidR="00000000" w:rsidRPr="00000000">
        <w:rPr>
          <w:vertAlign w:val="baseline"/>
          <w:rtl w:val="0"/>
        </w:rPr>
        <w:t xml:space="preserve"> proof of the customer’s SSI application or claim status: </w:t>
      </w:r>
      <w:r w:rsidDel="00000000" w:rsidR="00000000" w:rsidRPr="00000000">
        <w:rPr>
          <w:rtl w:val="0"/>
        </w:rPr>
      </w:r>
    </w:p>
    <w:p w:rsidR="00000000" w:rsidDel="00000000" w:rsidP="00000000" w:rsidRDefault="00000000" w:rsidRPr="00000000" w14:paraId="000000ED">
      <w:pPr>
        <w:pageBreakBefore w:val="0"/>
        <w:numPr>
          <w:ilvl w:val="3"/>
          <w:numId w:val="76"/>
        </w:numPr>
        <w:tabs>
          <w:tab w:val="left" w:pos="-1440"/>
          <w:tab w:val="left" w:pos="4023"/>
        </w:tabs>
        <w:spacing w:after="120" w:before="120" w:lineRule="auto"/>
        <w:ind w:left="1800" w:hanging="678"/>
        <w:rPr>
          <w:vertAlign w:val="baseline"/>
        </w:rPr>
      </w:pPr>
      <w:r w:rsidDel="00000000" w:rsidR="00000000" w:rsidRPr="00000000">
        <w:rPr>
          <w:vertAlign w:val="baseline"/>
          <w:rtl w:val="0"/>
        </w:rPr>
        <w:t xml:space="preserve">Code the E&amp;E</w:t>
      </w:r>
      <w:r w:rsidDel="00000000" w:rsidR="00000000" w:rsidRPr="00000000">
        <w:rPr>
          <w:vertAlign w:val="baseline"/>
          <w:rtl w:val="0"/>
        </w:rPr>
        <w:t xml:space="preserve"> screens;</w:t>
      </w:r>
    </w:p>
    <w:p w:rsidR="00000000" w:rsidDel="00000000" w:rsidP="00000000" w:rsidRDefault="00000000" w:rsidRPr="00000000" w14:paraId="000000EE">
      <w:pPr>
        <w:pageBreakBefore w:val="0"/>
        <w:numPr>
          <w:ilvl w:val="1"/>
          <w:numId w:val="78"/>
        </w:numPr>
        <w:tabs>
          <w:tab w:val="left" w:pos="-1440"/>
          <w:tab w:val="left" w:pos="4023"/>
        </w:tabs>
        <w:spacing w:after="120" w:before="120" w:lineRule="auto"/>
        <w:ind w:left="1800" w:hanging="360"/>
        <w:rPr>
          <w:vertAlign w:val="baseline"/>
        </w:rPr>
      </w:pPr>
      <w:r w:rsidDel="00000000" w:rsidR="00000000" w:rsidRPr="00000000">
        <w:rPr>
          <w:vertAlign w:val="baseline"/>
          <w:rtl w:val="0"/>
        </w:rPr>
        <w:t xml:space="preserve">Ensure that disability codes and IAR date are entered on the Health &amp; Disability2 screen; and</w:t>
      </w:r>
    </w:p>
    <w:p w:rsidR="00000000" w:rsidDel="00000000" w:rsidP="00000000" w:rsidRDefault="00000000" w:rsidRPr="00000000" w14:paraId="000000EF">
      <w:pPr>
        <w:pageBreakBefore w:val="0"/>
        <w:numPr>
          <w:ilvl w:val="0"/>
          <w:numId w:val="80"/>
        </w:numPr>
        <w:tabs>
          <w:tab w:val="left" w:pos="-1440"/>
          <w:tab w:val="left" w:pos="4023"/>
        </w:tabs>
        <w:spacing w:after="120" w:before="120" w:lineRule="auto"/>
        <w:ind w:left="1800" w:hanging="360"/>
        <w:rPr>
          <w:vertAlign w:val="baseline"/>
        </w:rPr>
      </w:pPr>
      <w:r w:rsidDel="00000000" w:rsidR="00000000" w:rsidRPr="00000000">
        <w:rPr>
          <w:vertAlign w:val="baseline"/>
          <w:rtl w:val="0"/>
        </w:rPr>
        <w:t xml:space="preserve">Enter Application Status codes for SSA (SI) and DEAP (DE) on the E&amp;E Income screen under Unearned Income Application Field.</w:t>
      </w:r>
    </w:p>
    <w:p w:rsidR="00000000" w:rsidDel="00000000" w:rsidP="00000000" w:rsidRDefault="00000000" w:rsidRPr="00000000" w14:paraId="000000F0">
      <w:pPr>
        <w:pageBreakBefore w:val="0"/>
        <w:numPr>
          <w:ilvl w:val="2"/>
          <w:numId w:val="76"/>
        </w:numPr>
        <w:tabs>
          <w:tab w:val="left" w:pos="-1440"/>
          <w:tab w:val="left" w:pos="4023"/>
        </w:tabs>
        <w:spacing w:after="120" w:before="120" w:lineRule="auto"/>
        <w:ind w:left="1496" w:hanging="374.00000000000006"/>
        <w:rPr>
          <w:vertAlign w:val="baseline"/>
        </w:rPr>
      </w:pPr>
      <w:r w:rsidDel="00000000" w:rsidR="00000000" w:rsidRPr="00000000">
        <w:rPr>
          <w:vertAlign w:val="baseline"/>
          <w:rtl w:val="0"/>
        </w:rPr>
        <w:t xml:space="preserve">When the customer meets technical and financial requirements, certify the case for 12 months. </w:t>
      </w:r>
    </w:p>
    <w:p w:rsidR="00000000" w:rsidDel="00000000" w:rsidP="00000000" w:rsidRDefault="00000000" w:rsidRPr="00000000" w14:paraId="000000F1">
      <w:pPr>
        <w:pageBreakBefore w:val="0"/>
        <w:numPr>
          <w:ilvl w:val="0"/>
          <w:numId w:val="82"/>
        </w:numPr>
        <w:tabs>
          <w:tab w:val="left" w:pos="-1440"/>
        </w:tabs>
        <w:spacing w:after="120" w:before="120" w:lineRule="auto"/>
        <w:ind w:left="1122" w:hanging="373.9999999999999"/>
        <w:rPr>
          <w:vertAlign w:val="baseline"/>
        </w:rPr>
      </w:pPr>
      <w:r w:rsidDel="00000000" w:rsidR="00000000" w:rsidRPr="00000000">
        <w:rPr>
          <w:vertAlign w:val="baseline"/>
          <w:rtl w:val="0"/>
        </w:rPr>
        <w:t xml:space="preserve">If the customer has submitted a 500 form stating he or she has a 12 month disability and provides proof they tried to apply and SSA could not give them an appointment within the 30-day application processing time :</w:t>
      </w:r>
    </w:p>
    <w:p w:rsidR="00000000" w:rsidDel="00000000" w:rsidP="00000000" w:rsidRDefault="00000000" w:rsidRPr="00000000" w14:paraId="000000F2">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120" w:line="240" w:lineRule="auto"/>
        <w:ind w:left="16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Approve the TCA case for 12 months.</w:t>
      </w:r>
    </w:p>
    <w:p w:rsidR="00000000" w:rsidDel="00000000" w:rsidP="00000000" w:rsidRDefault="00000000" w:rsidRPr="00000000" w14:paraId="000000F3">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120" w:line="240" w:lineRule="auto"/>
        <w:ind w:left="1800" w:right="0" w:hanging="49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a 745 Alert to follow up within 60 days to verify a pending SSI application. </w:t>
      </w:r>
    </w:p>
    <w:p w:rsidR="00000000" w:rsidDel="00000000" w:rsidP="00000000" w:rsidRDefault="00000000" w:rsidRPr="00000000" w14:paraId="000000F4">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tabs>
          <w:tab w:val="center" w:pos="4320"/>
          <w:tab w:val="right" w:pos="8640"/>
          <w:tab w:val="left" w:pos="810"/>
          <w:tab w:val="left" w:pos="90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customer does not apply for all potential benefits,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den</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pending application or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close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active case, after appropriate 10 day adverse action.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6"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8" w:hanging="54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SSA Interim Reimbursements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8" w:hanging="54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TCA applicants no longer need to sign a 340 form after 10/1/2015.</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748"/>
        </w:tabs>
        <w:spacing w:after="0" w:before="0" w:line="240" w:lineRule="auto"/>
        <w:ind w:left="0" w:right="3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120" w:before="12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Retroactive SSI can be from one month to several years of benefits depending on the time SSA takes to make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determination and issue benefits to the customer. Some specific illnesses qualify the customer for presumptive eligibility from SSI which means they will receive SSI within a few months.</w:t>
      </w:r>
    </w:p>
    <w:p w:rsidR="00000000" w:rsidDel="00000000" w:rsidP="00000000" w:rsidRDefault="00000000" w:rsidRPr="00000000" w14:paraId="000000FE">
      <w:pPr>
        <w:pageBreakBefore w:val="0"/>
        <w:widowControl w:val="0"/>
        <w:numPr>
          <w:ilvl w:val="0"/>
          <w:numId w:val="56"/>
        </w:numPr>
        <w:spacing w:before="120" w:lineRule="auto"/>
        <w:ind w:left="720" w:hanging="360"/>
        <w:rPr>
          <w:vertAlign w:val="baseline"/>
        </w:rPr>
      </w:pPr>
      <w:r w:rsidDel="00000000" w:rsidR="00000000" w:rsidRPr="00000000">
        <w:rPr>
          <w:vertAlign w:val="baseline"/>
          <w:rtl w:val="0"/>
        </w:rPr>
        <w:t xml:space="preserve">The existing </w:t>
      </w:r>
      <w:r w:rsidDel="00000000" w:rsidR="00000000" w:rsidRPr="00000000">
        <w:rPr>
          <w:rtl w:val="0"/>
        </w:rPr>
        <w:t xml:space="preserve">DHS</w:t>
      </w:r>
      <w:r w:rsidDel="00000000" w:rsidR="00000000" w:rsidRPr="00000000">
        <w:rPr>
          <w:vertAlign w:val="baseline"/>
          <w:rtl w:val="0"/>
        </w:rPr>
        <w:t xml:space="preserve">/FIA 340 forms remain in effect until one of the following:   </w:t>
      </w:r>
    </w:p>
    <w:p w:rsidR="00000000" w:rsidDel="00000000" w:rsidP="00000000" w:rsidRDefault="00000000" w:rsidRPr="00000000" w14:paraId="000000FF">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center" w:pos="4320"/>
          <w:tab w:val="right" w:pos="8640"/>
        </w:tabs>
        <w:spacing w:after="120" w:before="12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Social Security Administration makes the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first payment of retroactive SSI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benefits on the customer’s claim or  </w:t>
      </w:r>
    </w:p>
    <w:p w:rsidR="00000000" w:rsidDel="00000000" w:rsidP="00000000" w:rsidRDefault="00000000" w:rsidRPr="00000000" w14:paraId="00000100">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center" w:pos="4320"/>
          <w:tab w:val="right" w:pos="8640"/>
        </w:tabs>
        <w:spacing w:after="120" w:before="12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Social Security Administration makes the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first post eligibility 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retroactive SSI benefits following the suspension or termination of the customer’s benefits; or  </w:t>
      </w:r>
    </w:p>
    <w:p w:rsidR="00000000" w:rsidDel="00000000" w:rsidP="00000000" w:rsidRDefault="00000000" w:rsidRPr="00000000" w14:paraId="00000101">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center" w:pos="4320"/>
          <w:tab w:val="right" w:pos="8640"/>
        </w:tabs>
        <w:spacing w:after="120" w:before="12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Social Security Administration makes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 final determination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the claim and no timely request for review is filed; or </w:t>
      </w:r>
    </w:p>
    <w:p w:rsidR="00000000" w:rsidDel="00000000" w:rsidP="00000000" w:rsidRDefault="00000000" w:rsidRPr="00000000" w14:paraId="00000102">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center" w:pos="4320"/>
          <w:tab w:val="right" w:pos="8640"/>
        </w:tabs>
        <w:spacing w:after="120" w:before="12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State and the customer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agree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authorization</w:t>
      </w:r>
    </w:p>
    <w:p w:rsidR="00000000" w:rsidDel="00000000" w:rsidP="00000000" w:rsidRDefault="00000000" w:rsidRPr="00000000" w14:paraId="00000103">
      <w:pPr>
        <w:pageBreakBefore w:val="0"/>
        <w:ind w:left="374" w:hanging="374"/>
        <w:rPr>
          <w:b w:val="0"/>
          <w:vertAlign w:val="baseline"/>
        </w:rPr>
      </w:pPr>
      <w:r w:rsidDel="00000000" w:rsidR="00000000" w:rsidRPr="00000000">
        <w:rPr>
          <w:rtl w:val="0"/>
        </w:rPr>
      </w:r>
    </w:p>
    <w:p w:rsidR="00000000" w:rsidDel="00000000" w:rsidP="00000000" w:rsidRDefault="00000000" w:rsidRPr="00000000" w14:paraId="00000104">
      <w:pPr>
        <w:pageBreakBefore w:val="0"/>
        <w:ind w:left="374" w:hanging="374"/>
        <w:rPr>
          <w:b w:val="0"/>
          <w:vertAlign w:val="baseline"/>
        </w:rPr>
      </w:pPr>
      <w:r w:rsidDel="00000000" w:rsidR="00000000" w:rsidRPr="00000000">
        <w:rPr>
          <w:b w:val="1"/>
          <w:vertAlign w:val="baseline"/>
          <w:rtl w:val="0"/>
        </w:rPr>
        <w:t xml:space="preserve">208</w:t>
        <w:tab/>
        <w:t xml:space="preserve">Local Finance Department Responsibilities</w:t>
      </w:r>
      <w:r w:rsidDel="00000000" w:rsidR="00000000" w:rsidRPr="00000000">
        <w:rPr>
          <w:rtl w:val="0"/>
        </w:rPr>
      </w:r>
    </w:p>
    <w:p w:rsidR="00000000" w:rsidDel="00000000" w:rsidP="00000000" w:rsidRDefault="00000000" w:rsidRPr="00000000" w14:paraId="00000105">
      <w:pPr>
        <w:pageBreakBefore w:val="0"/>
        <w:ind w:left="374" w:hanging="561"/>
        <w:rPr>
          <w:vertAlign w:val="baseline"/>
        </w:rPr>
      </w:pPr>
      <w:r w:rsidDel="00000000" w:rsidR="00000000" w:rsidRPr="00000000">
        <w:rPr>
          <w:rtl w:val="0"/>
        </w:rPr>
      </w:r>
    </w:p>
    <w:p w:rsidR="00000000" w:rsidDel="00000000" w:rsidP="00000000" w:rsidRDefault="00000000" w:rsidRPr="00000000" w14:paraId="00000106">
      <w:pPr>
        <w:pageBreakBefore w:val="0"/>
        <w:numPr>
          <w:ilvl w:val="0"/>
          <w:numId w:val="74"/>
        </w:numPr>
        <w:ind w:left="720" w:hanging="360"/>
        <w:rPr>
          <w:vertAlign w:val="baseline"/>
        </w:rPr>
      </w:pPr>
      <w:r w:rsidDel="00000000" w:rsidR="00000000" w:rsidRPr="00000000">
        <w:rPr>
          <w:vertAlign w:val="baseline"/>
          <w:rtl w:val="0"/>
        </w:rPr>
        <w:t xml:space="preserve">The local Finance Department:</w:t>
      </w:r>
    </w:p>
    <w:p w:rsidR="00000000" w:rsidDel="00000000" w:rsidP="00000000" w:rsidRDefault="00000000" w:rsidRPr="00000000" w14:paraId="00000107">
      <w:pPr>
        <w:pageBreakBefore w:val="0"/>
        <w:numPr>
          <w:ilvl w:val="0"/>
          <w:numId w:val="71"/>
        </w:numPr>
        <w:tabs>
          <w:tab w:val="left" w:pos="-1440"/>
        </w:tabs>
        <w:spacing w:before="120" w:lineRule="auto"/>
        <w:ind w:left="1440" w:hanging="360"/>
        <w:rPr>
          <w:color w:val="000000"/>
          <w:vertAlign w:val="baseline"/>
        </w:rPr>
      </w:pPr>
      <w:r w:rsidDel="00000000" w:rsidR="00000000" w:rsidRPr="00000000">
        <w:rPr>
          <w:vertAlign w:val="baseline"/>
          <w:rtl w:val="0"/>
        </w:rPr>
        <w:t xml:space="preserve">Receives an e-mail from SSA telling them the interim assistance is available for reimbursement-the customer’s SSI has been approved.</w:t>
      </w:r>
      <w:r w:rsidDel="00000000" w:rsidR="00000000" w:rsidRPr="00000000">
        <w:rPr>
          <w:rtl w:val="0"/>
        </w:rPr>
      </w:r>
    </w:p>
    <w:p w:rsidR="00000000" w:rsidDel="00000000" w:rsidP="00000000" w:rsidRDefault="00000000" w:rsidRPr="00000000" w14:paraId="00000108">
      <w:pPr>
        <w:pageBreakBefore w:val="0"/>
        <w:numPr>
          <w:ilvl w:val="0"/>
          <w:numId w:val="71"/>
        </w:numPr>
        <w:tabs>
          <w:tab w:val="left" w:pos="-1440"/>
        </w:tabs>
        <w:spacing w:before="120" w:lineRule="auto"/>
        <w:ind w:left="1440" w:hanging="360"/>
        <w:rPr>
          <w:vertAlign w:val="baseline"/>
        </w:rPr>
      </w:pPr>
      <w:r w:rsidDel="00000000" w:rsidR="00000000" w:rsidRPr="00000000">
        <w:rPr>
          <w:vertAlign w:val="baseline"/>
          <w:rtl w:val="0"/>
        </w:rPr>
        <w:t xml:space="preserve">The Finance department acknowledges the e-mail</w:t>
      </w:r>
    </w:p>
    <w:p w:rsidR="00000000" w:rsidDel="00000000" w:rsidP="00000000" w:rsidRDefault="00000000" w:rsidRPr="00000000" w14:paraId="00000109">
      <w:pPr>
        <w:pageBreakBefore w:val="0"/>
        <w:numPr>
          <w:ilvl w:val="0"/>
          <w:numId w:val="71"/>
        </w:numPr>
        <w:tabs>
          <w:tab w:val="left" w:pos="-1440"/>
        </w:tabs>
        <w:spacing w:before="120" w:lineRule="auto"/>
        <w:ind w:left="1440" w:hanging="360"/>
        <w:rPr>
          <w:vertAlign w:val="baseline"/>
        </w:rPr>
      </w:pPr>
      <w:r w:rsidDel="00000000" w:rsidR="00000000" w:rsidRPr="00000000">
        <w:rPr>
          <w:vertAlign w:val="baseline"/>
          <w:rtl w:val="0"/>
        </w:rPr>
        <w:t xml:space="preserve">Completes the on-line forms for accepting the reimbursement. </w:t>
      </w:r>
    </w:p>
    <w:p w:rsidR="00000000" w:rsidDel="00000000" w:rsidP="00000000" w:rsidRDefault="00000000" w:rsidRPr="00000000" w14:paraId="0000010A">
      <w:pPr>
        <w:pageBreakBefore w:val="0"/>
        <w:numPr>
          <w:ilvl w:val="0"/>
          <w:numId w:val="71"/>
        </w:numPr>
        <w:tabs>
          <w:tab w:val="left" w:pos="-1440"/>
        </w:tabs>
        <w:spacing w:before="120" w:lineRule="auto"/>
        <w:ind w:left="1440" w:hanging="360"/>
        <w:rPr>
          <w:vertAlign w:val="baseline"/>
        </w:rPr>
      </w:pPr>
      <w:r w:rsidDel="00000000" w:rsidR="00000000" w:rsidRPr="00000000">
        <w:rPr>
          <w:vertAlign w:val="baseline"/>
          <w:rtl w:val="0"/>
        </w:rPr>
        <w:t xml:space="preserve">Ensures there is a signed </w:t>
      </w:r>
      <w:r w:rsidDel="00000000" w:rsidR="00000000" w:rsidRPr="00000000">
        <w:rPr>
          <w:rtl w:val="0"/>
        </w:rPr>
        <w:t xml:space="preserve">DHS</w:t>
      </w:r>
      <w:r w:rsidDel="00000000" w:rsidR="00000000" w:rsidRPr="00000000">
        <w:rPr>
          <w:vertAlign w:val="baseline"/>
          <w:rtl w:val="0"/>
        </w:rPr>
        <w:t xml:space="preserve">/FIA 340 in the document imaging database or the case file if the file has not been scanned yet. </w:t>
      </w:r>
    </w:p>
    <w:p w:rsidR="00000000" w:rsidDel="00000000" w:rsidP="00000000" w:rsidRDefault="00000000" w:rsidRPr="00000000" w14:paraId="0000010B">
      <w:pPr>
        <w:pageBreakBefore w:val="0"/>
        <w:numPr>
          <w:ilvl w:val="0"/>
          <w:numId w:val="72"/>
        </w:numPr>
        <w:tabs>
          <w:tab w:val="left" w:pos="-1440"/>
        </w:tabs>
        <w:spacing w:before="120" w:lineRule="auto"/>
        <w:ind w:left="900" w:hanging="540"/>
        <w:rPr>
          <w:vertAlign w:val="baseline"/>
        </w:rPr>
      </w:pPr>
      <w:r w:rsidDel="00000000" w:rsidR="00000000" w:rsidRPr="00000000">
        <w:rPr>
          <w:vertAlign w:val="baseline"/>
          <w:rtl w:val="0"/>
        </w:rPr>
        <w:t xml:space="preserve">Receives the SSI lump sum payment </w:t>
      </w:r>
    </w:p>
    <w:p w:rsidR="00000000" w:rsidDel="00000000" w:rsidP="00000000" w:rsidRDefault="00000000" w:rsidRPr="00000000" w14:paraId="0000010C">
      <w:pPr>
        <w:pageBreakBefore w:val="0"/>
        <w:numPr>
          <w:ilvl w:val="0"/>
          <w:numId w:val="72"/>
        </w:numPr>
        <w:tabs>
          <w:tab w:val="left" w:pos="-1440"/>
          <w:tab w:val="left" w:pos="1350"/>
        </w:tabs>
        <w:spacing w:before="120" w:lineRule="auto"/>
        <w:ind w:left="900" w:hanging="540"/>
        <w:rPr>
          <w:b w:val="0"/>
          <w:vertAlign w:val="baseline"/>
        </w:rPr>
      </w:pPr>
      <w:r w:rsidDel="00000000" w:rsidR="00000000" w:rsidRPr="00000000">
        <w:rPr>
          <w:vertAlign w:val="baseline"/>
          <w:rtl w:val="0"/>
        </w:rPr>
        <w:t xml:space="preserve">Calculates the amount of the reimbursement owed to the State </w:t>
      </w:r>
      <w:r w:rsidDel="00000000" w:rsidR="00000000" w:rsidRPr="00000000">
        <w:rPr>
          <w:rtl w:val="0"/>
        </w:rPr>
      </w:r>
    </w:p>
    <w:p w:rsidR="00000000" w:rsidDel="00000000" w:rsidP="00000000" w:rsidRDefault="00000000" w:rsidRPr="00000000" w14:paraId="0000010D">
      <w:pPr>
        <w:pageBreakBefore w:val="0"/>
        <w:numPr>
          <w:ilvl w:val="0"/>
          <w:numId w:val="72"/>
        </w:numPr>
        <w:tabs>
          <w:tab w:val="left" w:pos="-1440"/>
          <w:tab w:val="left" w:pos="1350"/>
        </w:tabs>
        <w:spacing w:before="120" w:lineRule="auto"/>
        <w:ind w:left="720" w:hanging="360"/>
        <w:rPr>
          <w:b w:val="0"/>
          <w:vertAlign w:val="baseline"/>
        </w:rPr>
      </w:pPr>
      <w:r w:rsidDel="00000000" w:rsidR="00000000" w:rsidRPr="00000000">
        <w:rPr>
          <w:vertAlign w:val="baseline"/>
          <w:rtl w:val="0"/>
        </w:rPr>
        <w:t xml:space="preserve">Sends the customer the balance of the SSI payment that is owed to the customer within 10 days of the receipt of the payment</w:t>
      </w:r>
      <w:r w:rsidDel="00000000" w:rsidR="00000000" w:rsidRPr="00000000">
        <w:rPr>
          <w:rtl w:val="0"/>
        </w:rPr>
      </w:r>
    </w:p>
    <w:p w:rsidR="00000000" w:rsidDel="00000000" w:rsidP="00000000" w:rsidRDefault="00000000" w:rsidRPr="00000000" w14:paraId="0000010E">
      <w:pPr>
        <w:pageBreakBefore w:val="0"/>
        <w:numPr>
          <w:ilvl w:val="0"/>
          <w:numId w:val="72"/>
        </w:numPr>
        <w:tabs>
          <w:tab w:val="left" w:pos="-1440"/>
        </w:tabs>
        <w:spacing w:before="120" w:lineRule="auto"/>
        <w:ind w:left="720" w:hanging="360"/>
        <w:rPr>
          <w:vertAlign w:val="baseline"/>
        </w:rPr>
      </w:pPr>
      <w:r w:rsidDel="00000000" w:rsidR="00000000" w:rsidRPr="00000000">
        <w:rPr>
          <w:vertAlign w:val="baseline"/>
          <w:rtl w:val="0"/>
        </w:rPr>
        <w:t xml:space="preserve">Keeps a record of any SSI reimbursement that could not be retained because the 340 was not available  </w:t>
      </w:r>
    </w:p>
    <w:p w:rsidR="00000000" w:rsidDel="00000000" w:rsidP="00000000" w:rsidRDefault="00000000" w:rsidRPr="00000000" w14:paraId="0000010F">
      <w:pPr>
        <w:pageBreakBefore w:val="0"/>
        <w:pBdr>
          <w:top w:color="000000" w:space="1" w:sz="4" w:val="single"/>
          <w:left w:color="000000" w:space="4" w:sz="4" w:val="single"/>
          <w:bottom w:color="000000" w:space="13" w:sz="4" w:val="single"/>
          <w:right w:color="000000" w:space="4" w:sz="4" w:val="single"/>
        </w:pBdr>
        <w:tabs>
          <w:tab w:val="left" w:pos="-1440"/>
        </w:tabs>
        <w:spacing w:before="120" w:lineRule="auto"/>
        <w:ind w:left="360" w:firstLine="0"/>
        <w:rPr>
          <w:vertAlign w:val="baseline"/>
        </w:rPr>
      </w:pPr>
      <w:r w:rsidDel="00000000" w:rsidR="00000000" w:rsidRPr="00000000">
        <w:rPr>
          <w:vertAlign w:val="baseline"/>
          <w:rtl w:val="0"/>
        </w:rPr>
        <w:t xml:space="preserve">The LDSS Finance offices have further instructions from SSA on processing the electronic processing of SSI reimbursements in the Finance Manual. </w:t>
      </w:r>
    </w:p>
    <w:p w:rsidR="00000000" w:rsidDel="00000000" w:rsidP="00000000" w:rsidRDefault="00000000" w:rsidRPr="00000000" w14:paraId="00000110">
      <w:pPr>
        <w:pStyle w:val="Heading3"/>
        <w:pageBreakBefore w:val="0"/>
        <w:ind w:right="38"/>
        <w:rPr>
          <w:vertAlign w:val="baseline"/>
        </w:rPr>
      </w:pPr>
      <w:r w:rsidDel="00000000" w:rsidR="00000000" w:rsidRPr="00000000">
        <w:rPr>
          <w:rtl w:val="0"/>
        </w:rPr>
      </w:r>
    </w:p>
    <w:p w:rsidR="00000000" w:rsidDel="00000000" w:rsidP="00000000" w:rsidRDefault="00000000" w:rsidRPr="00000000" w14:paraId="00000111">
      <w:pPr>
        <w:pStyle w:val="Heading3"/>
        <w:pageBreakBefore w:val="0"/>
        <w:ind w:right="38"/>
        <w:rPr>
          <w:vertAlign w:val="baseline"/>
        </w:rPr>
      </w:pPr>
      <w:r w:rsidDel="00000000" w:rsidR="00000000" w:rsidRPr="00000000">
        <w:rPr>
          <w:b w:val="1"/>
          <w:vertAlign w:val="baseline"/>
          <w:rtl w:val="0"/>
        </w:rPr>
        <w:t xml:space="preserve">209</w:t>
        <w:tab/>
        <w:t xml:space="preserve">Caretaker Relatives other than Parents  </w:t>
      </w:r>
      <w:r w:rsidDel="00000000" w:rsidR="00000000" w:rsidRPr="00000000">
        <w:rPr>
          <w:rtl w:val="0"/>
        </w:rPr>
      </w:r>
    </w:p>
    <w:p w:rsidR="00000000" w:rsidDel="00000000" w:rsidP="00000000" w:rsidRDefault="00000000" w:rsidRPr="00000000" w14:paraId="00000112">
      <w:pPr>
        <w:pageBreakBefore w:val="0"/>
        <w:ind w:right="38"/>
        <w:rPr>
          <w:vertAlign w:val="baseline"/>
        </w:rPr>
      </w:pPr>
      <w:r w:rsidDel="00000000" w:rsidR="00000000" w:rsidRPr="00000000">
        <w:rPr>
          <w:rtl w:val="0"/>
        </w:rPr>
      </w:r>
    </w:p>
    <w:p w:rsidR="00000000" w:rsidDel="00000000" w:rsidP="00000000" w:rsidRDefault="00000000" w:rsidRPr="00000000" w14:paraId="00000113">
      <w:pPr>
        <w:pageBreakBefore w:val="0"/>
        <w:numPr>
          <w:ilvl w:val="0"/>
          <w:numId w:val="61"/>
        </w:numPr>
        <w:ind w:left="810" w:right="38" w:hanging="450"/>
        <w:rPr>
          <w:vertAlign w:val="baseline"/>
        </w:rPr>
      </w:pPr>
      <w:r w:rsidDel="00000000" w:rsidR="00000000" w:rsidRPr="00000000">
        <w:rPr>
          <w:vertAlign w:val="baseline"/>
          <w:rtl w:val="0"/>
        </w:rPr>
        <w:t xml:space="preserve">There are two categories of needy disabled caretaker relatives other than parents: </w:t>
      </w:r>
    </w:p>
    <w:p w:rsidR="00000000" w:rsidDel="00000000" w:rsidP="00000000" w:rsidRDefault="00000000" w:rsidRPr="00000000" w14:paraId="00000114">
      <w:pPr>
        <w:pageBreakBefore w:val="0"/>
        <w:ind w:left="360" w:right="38" w:firstLine="0"/>
        <w:rPr>
          <w:vertAlign w:val="baseline"/>
        </w:rPr>
      </w:pPr>
      <w:r w:rsidDel="00000000" w:rsidR="00000000" w:rsidRPr="00000000">
        <w:rPr>
          <w:rtl w:val="0"/>
        </w:rPr>
      </w:r>
    </w:p>
    <w:p w:rsidR="00000000" w:rsidDel="00000000" w:rsidP="00000000" w:rsidRDefault="00000000" w:rsidRPr="00000000" w14:paraId="00000115">
      <w:pPr>
        <w:pageBreakBefore w:val="0"/>
        <w:numPr>
          <w:ilvl w:val="1"/>
          <w:numId w:val="61"/>
        </w:numPr>
        <w:ind w:left="1530" w:right="38" w:hanging="782"/>
        <w:rPr>
          <w:vertAlign w:val="baseline"/>
        </w:rPr>
      </w:pPr>
      <w:r w:rsidDel="00000000" w:rsidR="00000000" w:rsidRPr="00000000">
        <w:rPr>
          <w:vertAlign w:val="baseline"/>
          <w:rtl w:val="0"/>
        </w:rPr>
        <w:t xml:space="preserve">Those who have children of their own included in the TCA grant, and </w:t>
      </w:r>
    </w:p>
    <w:p w:rsidR="00000000" w:rsidDel="00000000" w:rsidP="00000000" w:rsidRDefault="00000000" w:rsidRPr="00000000" w14:paraId="00000116">
      <w:pPr>
        <w:pageBreakBefore w:val="0"/>
        <w:ind w:left="1080" w:right="38" w:firstLine="0"/>
        <w:rPr>
          <w:vertAlign w:val="baseline"/>
        </w:rPr>
      </w:pPr>
      <w:r w:rsidDel="00000000" w:rsidR="00000000" w:rsidRPr="00000000">
        <w:rPr>
          <w:rtl w:val="0"/>
        </w:rPr>
      </w:r>
    </w:p>
    <w:p w:rsidR="00000000" w:rsidDel="00000000" w:rsidP="00000000" w:rsidRDefault="00000000" w:rsidRPr="00000000" w14:paraId="00000117">
      <w:pPr>
        <w:pageBreakBefore w:val="0"/>
        <w:numPr>
          <w:ilvl w:val="1"/>
          <w:numId w:val="61"/>
        </w:numPr>
        <w:ind w:left="1530" w:right="38" w:hanging="782"/>
        <w:rPr>
          <w:vertAlign w:val="baseline"/>
        </w:rPr>
      </w:pPr>
      <w:r w:rsidDel="00000000" w:rsidR="00000000" w:rsidRPr="00000000">
        <w:rPr>
          <w:vertAlign w:val="baseline"/>
          <w:rtl w:val="0"/>
        </w:rPr>
        <w:t xml:space="preserve">Those who do not.</w:t>
      </w:r>
    </w:p>
    <w:p w:rsidR="00000000" w:rsidDel="00000000" w:rsidP="00000000" w:rsidRDefault="00000000" w:rsidRPr="00000000" w14:paraId="00000118">
      <w:pPr>
        <w:pageBreakBefore w:val="0"/>
        <w:ind w:right="38"/>
        <w:rP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38" w:hanging="36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Disabled Needy caretaker relatives who do not have their own children included in the TCA benefit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22" w:right="38" w:hanging="373.9999999999999"/>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1B">
      <w:pPr>
        <w:pageBreakBefore w:val="0"/>
        <w:numPr>
          <w:ilvl w:val="0"/>
          <w:numId w:val="11"/>
        </w:numPr>
        <w:ind w:left="1122" w:right="38" w:hanging="373.9999999999999"/>
        <w:rPr>
          <w:vertAlign w:val="baseline"/>
        </w:rPr>
      </w:pPr>
      <w:r w:rsidDel="00000000" w:rsidR="00000000" w:rsidRPr="00000000">
        <w:rPr>
          <w:vertAlign w:val="baseline"/>
          <w:rtl w:val="0"/>
        </w:rPr>
        <w:t xml:space="preserve">The children on the TCA, living with a needy caretaker relative other than their parent, are paid a “Room and Board Allowance” out of State funds. </w:t>
      </w:r>
    </w:p>
    <w:p w:rsidR="00000000" w:rsidDel="00000000" w:rsidP="00000000" w:rsidRDefault="00000000" w:rsidRPr="00000000" w14:paraId="0000011C">
      <w:pPr>
        <w:pageBreakBefore w:val="0"/>
        <w:tabs>
          <w:tab w:val="left" w:pos="990"/>
        </w:tabs>
        <w:ind w:left="1122" w:right="38" w:hanging="373.9999999999999"/>
        <w:rPr>
          <w:vertAlign w:val="baseline"/>
        </w:rPr>
      </w:pPr>
      <w:r w:rsidDel="00000000" w:rsidR="00000000" w:rsidRPr="00000000">
        <w:rPr>
          <w:rtl w:val="0"/>
        </w:rPr>
      </w:r>
    </w:p>
    <w:p w:rsidR="00000000" w:rsidDel="00000000" w:rsidP="00000000" w:rsidRDefault="00000000" w:rsidRPr="00000000" w14:paraId="0000011D">
      <w:pPr>
        <w:pageBreakBefore w:val="0"/>
        <w:numPr>
          <w:ilvl w:val="0"/>
          <w:numId w:val="11"/>
        </w:numPr>
        <w:ind w:left="1122" w:right="38" w:hanging="373.9999999999999"/>
        <w:rPr>
          <w:vertAlign w:val="baseline"/>
        </w:rPr>
      </w:pPr>
      <w:r w:rsidDel="00000000" w:rsidR="00000000" w:rsidRPr="00000000">
        <w:rPr>
          <w:vertAlign w:val="baseline"/>
          <w:rtl w:val="0"/>
        </w:rPr>
        <w:t xml:space="preserve">The benefit amount is one person higher than the TCA benefit for the number of children on the TCA grant. </w:t>
      </w:r>
    </w:p>
    <w:p w:rsidR="00000000" w:rsidDel="00000000" w:rsidP="00000000" w:rsidRDefault="00000000" w:rsidRPr="00000000" w14:paraId="0000011E">
      <w:pPr>
        <w:pageBreakBefore w:val="0"/>
        <w:tabs>
          <w:tab w:val="left" w:pos="990"/>
        </w:tabs>
        <w:ind w:left="1122" w:right="38" w:hanging="373.9999999999999"/>
        <w:rPr>
          <w:vertAlign w:val="baseline"/>
        </w:rPr>
      </w:pPr>
      <w:r w:rsidDel="00000000" w:rsidR="00000000" w:rsidRPr="00000000">
        <w:rPr>
          <w:rtl w:val="0"/>
        </w:rPr>
      </w:r>
    </w:p>
    <w:p w:rsidR="00000000" w:rsidDel="00000000" w:rsidP="00000000" w:rsidRDefault="00000000" w:rsidRPr="00000000" w14:paraId="0000011F">
      <w:pPr>
        <w:pageBreakBefore w:val="0"/>
        <w:numPr>
          <w:ilvl w:val="0"/>
          <w:numId w:val="11"/>
        </w:numPr>
        <w:tabs>
          <w:tab w:val="left" w:pos="374"/>
          <w:tab w:val="left" w:pos="935"/>
        </w:tabs>
        <w:ind w:left="1122" w:right="38" w:hanging="373.9999999999999"/>
        <w:rPr>
          <w:vertAlign w:val="baseline"/>
        </w:rPr>
      </w:pPr>
      <w:r w:rsidDel="00000000" w:rsidR="00000000" w:rsidRPr="00000000">
        <w:rPr>
          <w:u w:val="single"/>
          <w:vertAlign w:val="baseline"/>
          <w:rtl w:val="0"/>
        </w:rPr>
        <w:t xml:space="preserve">Case managers include the needy caretaker in the assistance unit</w:t>
      </w:r>
      <w:r w:rsidDel="00000000" w:rsidR="00000000" w:rsidRPr="00000000">
        <w:rPr>
          <w:vertAlign w:val="baseline"/>
          <w:rtl w:val="0"/>
        </w:rPr>
        <w:t xml:space="preserve"> as usual;   the allowance will be initiated centrally.  </w:t>
      </w:r>
    </w:p>
    <w:p w:rsidR="00000000" w:rsidDel="00000000" w:rsidP="00000000" w:rsidRDefault="00000000" w:rsidRPr="00000000" w14:paraId="00000120">
      <w:pPr>
        <w:pageBreakBefore w:val="0"/>
        <w:tabs>
          <w:tab w:val="left" w:pos="990"/>
        </w:tabs>
        <w:ind w:left="1122" w:right="38" w:hanging="373.9999999999999"/>
        <w:rPr>
          <w:vertAlign w:val="baseline"/>
        </w:rPr>
      </w:pPr>
      <w:r w:rsidDel="00000000" w:rsidR="00000000" w:rsidRPr="00000000">
        <w:rPr>
          <w:rtl w:val="0"/>
        </w:rPr>
      </w:r>
    </w:p>
    <w:p w:rsidR="00000000" w:rsidDel="00000000" w:rsidP="00000000" w:rsidRDefault="00000000" w:rsidRPr="00000000" w14:paraId="00000121">
      <w:pPr>
        <w:pageBreakBefore w:val="0"/>
        <w:numPr>
          <w:ilvl w:val="0"/>
          <w:numId w:val="11"/>
        </w:numPr>
        <w:tabs>
          <w:tab w:val="left" w:pos="450"/>
          <w:tab w:val="left" w:pos="1122"/>
        </w:tabs>
        <w:ind w:left="1122" w:right="38" w:hanging="373.9999999999999"/>
        <w:rPr>
          <w:vertAlign w:val="baseline"/>
        </w:rPr>
      </w:pPr>
      <w:r w:rsidDel="00000000" w:rsidR="00000000" w:rsidRPr="00000000">
        <w:rPr>
          <w:vertAlign w:val="baseline"/>
          <w:rtl w:val="0"/>
        </w:rPr>
        <w:t xml:space="preserve">The needy non-parent caretaker relative </w:t>
      </w:r>
      <w:r w:rsidDel="00000000" w:rsidR="00000000" w:rsidRPr="00000000">
        <w:rPr>
          <w:u w:val="single"/>
          <w:vertAlign w:val="baseline"/>
          <w:rtl w:val="0"/>
        </w:rPr>
        <w:t xml:space="preserve">is not</w:t>
      </w:r>
      <w:r w:rsidDel="00000000" w:rsidR="00000000" w:rsidRPr="00000000">
        <w:rPr>
          <w:vertAlign w:val="baseline"/>
          <w:rtl w:val="0"/>
        </w:rPr>
        <w:t xml:space="preserve"> subject to work requirements.</w:t>
      </w:r>
    </w:p>
    <w:p w:rsidR="00000000" w:rsidDel="00000000" w:rsidP="00000000" w:rsidRDefault="00000000" w:rsidRPr="00000000" w14:paraId="00000122">
      <w:pPr>
        <w:pageBreakBefore w:val="0"/>
        <w:tabs>
          <w:tab w:val="left" w:pos="450"/>
          <w:tab w:val="left" w:pos="1122"/>
        </w:tabs>
        <w:ind w:left="1122" w:right="38" w:hanging="373.9999999999999"/>
        <w:rPr>
          <w:vertAlign w:val="baseline"/>
        </w:rPr>
      </w:pPr>
      <w:r w:rsidDel="00000000" w:rsidR="00000000" w:rsidRPr="00000000">
        <w:rPr>
          <w:rtl w:val="0"/>
        </w:rPr>
      </w:r>
    </w:p>
    <w:p w:rsidR="00000000" w:rsidDel="00000000" w:rsidP="00000000" w:rsidRDefault="00000000" w:rsidRPr="00000000" w14:paraId="00000123">
      <w:pPr>
        <w:pageBreakBefore w:val="0"/>
        <w:numPr>
          <w:ilvl w:val="2"/>
          <w:numId w:val="61"/>
        </w:numPr>
        <w:tabs>
          <w:tab w:val="left" w:pos="720"/>
          <w:tab w:val="left" w:pos="810"/>
        </w:tabs>
        <w:ind w:left="720" w:right="38" w:hanging="360"/>
        <w:rPr>
          <w:b w:val="0"/>
          <w:u w:val="single"/>
          <w:vertAlign w:val="baseline"/>
        </w:rPr>
      </w:pPr>
      <w:r w:rsidDel="00000000" w:rsidR="00000000" w:rsidRPr="00000000">
        <w:rPr>
          <w:b w:val="1"/>
          <w:u w:val="single"/>
          <w:vertAlign w:val="baseline"/>
          <w:rtl w:val="0"/>
        </w:rPr>
        <w:t xml:space="preserve">The disabled needy caretaker</w:t>
      </w:r>
      <w:r w:rsidDel="00000000" w:rsidR="00000000" w:rsidRPr="00000000">
        <w:rPr>
          <w:vertAlign w:val="baseline"/>
          <w:rtl w:val="0"/>
        </w:rPr>
        <w:t xml:space="preserve"> </w:t>
      </w:r>
      <w:r w:rsidDel="00000000" w:rsidR="00000000" w:rsidRPr="00000000">
        <w:rPr>
          <w:b w:val="1"/>
          <w:u w:val="single"/>
          <w:vertAlign w:val="baseline"/>
          <w:rtl w:val="0"/>
        </w:rPr>
        <w:t xml:space="preserve">with his or her own children on the TCA benefit is included in the TCA benefit.  </w:t>
      </w:r>
      <w:r w:rsidDel="00000000" w:rsidR="00000000" w:rsidRPr="00000000">
        <w:rPr>
          <w:rtl w:val="0"/>
        </w:rPr>
      </w:r>
    </w:p>
    <w:p w:rsidR="00000000" w:rsidDel="00000000" w:rsidP="00000000" w:rsidRDefault="00000000" w:rsidRPr="00000000" w14:paraId="00000124">
      <w:pPr>
        <w:pageBreakBefore w:val="0"/>
        <w:tabs>
          <w:tab w:val="left" w:pos="720"/>
          <w:tab w:val="left" w:pos="810"/>
        </w:tabs>
        <w:ind w:left="360" w:right="38" w:firstLine="0"/>
        <w:rPr>
          <w:vertAlign w:val="baseline"/>
        </w:rPr>
      </w:pPr>
      <w:r w:rsidDel="00000000" w:rsidR="00000000" w:rsidRPr="00000000">
        <w:rPr>
          <w:rtl w:val="0"/>
        </w:rPr>
      </w:r>
    </w:p>
    <w:p w:rsidR="00000000" w:rsidDel="00000000" w:rsidP="00000000" w:rsidRDefault="00000000" w:rsidRPr="00000000" w14:paraId="00000125">
      <w:pPr>
        <w:pageBreakBefore w:val="0"/>
        <w:numPr>
          <w:ilvl w:val="0"/>
          <w:numId w:val="13"/>
        </w:numPr>
        <w:tabs>
          <w:tab w:val="left" w:pos="720"/>
          <w:tab w:val="left" w:pos="810"/>
        </w:tabs>
        <w:ind w:left="1170" w:right="38" w:hanging="360"/>
        <w:rPr>
          <w:vertAlign w:val="baseline"/>
        </w:rPr>
      </w:pPr>
      <w:r w:rsidDel="00000000" w:rsidR="00000000" w:rsidRPr="00000000">
        <w:rPr>
          <w:vertAlign w:val="baseline"/>
          <w:rtl w:val="0"/>
        </w:rPr>
        <w:t xml:space="preserve">The benefit is a regular TCA benefit, not a room and board payment.  </w:t>
      </w:r>
    </w:p>
    <w:p w:rsidR="00000000" w:rsidDel="00000000" w:rsidP="00000000" w:rsidRDefault="00000000" w:rsidRPr="00000000" w14:paraId="00000126">
      <w:pPr>
        <w:pageBreakBefore w:val="0"/>
        <w:tabs>
          <w:tab w:val="left" w:pos="720"/>
          <w:tab w:val="left" w:pos="810"/>
        </w:tabs>
        <w:ind w:left="810" w:right="38" w:firstLine="0"/>
        <w:rPr>
          <w:vertAlign w:val="baseline"/>
        </w:rPr>
      </w:pPr>
      <w:r w:rsidDel="00000000" w:rsidR="00000000" w:rsidRPr="00000000">
        <w:rPr>
          <w:rtl w:val="0"/>
        </w:rPr>
      </w:r>
    </w:p>
    <w:p w:rsidR="00000000" w:rsidDel="00000000" w:rsidP="00000000" w:rsidRDefault="00000000" w:rsidRPr="00000000" w14:paraId="00000127">
      <w:pPr>
        <w:pageBreakBefore w:val="0"/>
        <w:numPr>
          <w:ilvl w:val="0"/>
          <w:numId w:val="13"/>
        </w:numPr>
        <w:tabs>
          <w:tab w:val="left" w:pos="720"/>
          <w:tab w:val="left" w:pos="810"/>
        </w:tabs>
        <w:ind w:left="1170" w:right="38" w:hanging="360"/>
        <w:rPr>
          <w:vertAlign w:val="baseline"/>
        </w:rPr>
      </w:pPr>
      <w:r w:rsidDel="00000000" w:rsidR="00000000" w:rsidRPr="00000000">
        <w:rPr>
          <w:vertAlign w:val="baseline"/>
          <w:rtl w:val="0"/>
        </w:rPr>
        <w:t xml:space="preserve">Follow the procedures for the customer with a disability less than 12 months or more than 12 months depending on the caretaker’s medical disability.  </w:t>
      </w:r>
    </w:p>
    <w:p w:rsidR="00000000" w:rsidDel="00000000" w:rsidP="00000000" w:rsidRDefault="00000000" w:rsidRPr="00000000" w14:paraId="00000128">
      <w:pPr>
        <w:pageBreakBefore w:val="0"/>
        <w:tabs>
          <w:tab w:val="left" w:pos="720"/>
          <w:tab w:val="left" w:pos="810"/>
        </w:tabs>
        <w:ind w:left="810" w:right="38" w:firstLine="0"/>
        <w:rPr>
          <w:vertAlign w:val="baseline"/>
        </w:rPr>
      </w:pPr>
      <w:r w:rsidDel="00000000" w:rsidR="00000000" w:rsidRPr="00000000">
        <w:rPr>
          <w:rtl w:val="0"/>
        </w:rPr>
      </w:r>
    </w:p>
    <w:p w:rsidR="00000000" w:rsidDel="00000000" w:rsidP="00000000" w:rsidRDefault="00000000" w:rsidRPr="00000000" w14:paraId="00000129">
      <w:pPr>
        <w:pageBreakBefore w:val="0"/>
        <w:numPr>
          <w:ilvl w:val="0"/>
          <w:numId w:val="13"/>
        </w:numPr>
        <w:tabs>
          <w:tab w:val="left" w:pos="720"/>
          <w:tab w:val="left" w:pos="810"/>
        </w:tabs>
        <w:ind w:left="1170" w:right="38" w:hanging="360"/>
        <w:rPr>
          <w:vertAlign w:val="baseline"/>
        </w:rPr>
      </w:pPr>
      <w:r w:rsidDel="00000000" w:rsidR="00000000" w:rsidRPr="00000000">
        <w:rPr>
          <w:vertAlign w:val="baseline"/>
          <w:rtl w:val="0"/>
        </w:rPr>
        <w:t xml:space="preserve">If the caretaker fails to cooperate with applying for all potential benefits or other eligibility requirements, only the caretaker and the caretaker’s own children are sanctioned.</w:t>
      </w:r>
    </w:p>
    <w:p w:rsidR="00000000" w:rsidDel="00000000" w:rsidP="00000000" w:rsidRDefault="00000000" w:rsidRPr="00000000" w14:paraId="0000012A">
      <w:pPr>
        <w:pageBreakBefore w:val="0"/>
        <w:tabs>
          <w:tab w:val="left" w:pos="720"/>
          <w:tab w:val="left" w:pos="810"/>
        </w:tabs>
        <w:ind w:left="1080" w:right="38" w:firstLine="0"/>
        <w:rPr>
          <w:b w:val="0"/>
          <w:vertAlign w:val="baseline"/>
        </w:rPr>
      </w:pPr>
      <w:r w:rsidDel="00000000" w:rsidR="00000000" w:rsidRPr="00000000">
        <w:rPr>
          <w:rtl w:val="0"/>
        </w:rPr>
      </w:r>
    </w:p>
    <w:p w:rsidR="00000000" w:rsidDel="00000000" w:rsidP="00000000" w:rsidRDefault="00000000" w:rsidRPr="00000000" w14:paraId="0000012B">
      <w:pPr>
        <w:pageBreakBefore w:val="0"/>
        <w:tabs>
          <w:tab w:val="left" w:pos="374"/>
        </w:tabs>
        <w:ind w:right="38"/>
        <w:rPr>
          <w:vertAlign w:val="baseline"/>
        </w:rPr>
      </w:pPr>
      <w:r w:rsidDel="00000000" w:rsidR="00000000" w:rsidRPr="00000000">
        <w:rPr>
          <w:b w:val="1"/>
          <w:vertAlign w:val="baseline"/>
          <w:rtl w:val="0"/>
        </w:rPr>
        <w:t xml:space="preserve">210</w:t>
        <w:tab/>
        <w:t xml:space="preserve">Disabled Customers &lt; 12 months</w:t>
      </w:r>
      <w:r w:rsidDel="00000000" w:rsidR="00000000" w:rsidRPr="00000000">
        <w:rPr>
          <w:rtl w:val="0"/>
        </w:rPr>
      </w:r>
    </w:p>
    <w:p w:rsidR="00000000" w:rsidDel="00000000" w:rsidP="00000000" w:rsidRDefault="00000000" w:rsidRPr="00000000" w14:paraId="0000012C">
      <w:pPr>
        <w:pageBreakBefore w:val="0"/>
        <w:tabs>
          <w:tab w:val="left" w:pos="990"/>
        </w:tabs>
        <w:ind w:right="38"/>
        <w:rPr>
          <w:vertAlign w:val="baseline"/>
        </w:rPr>
      </w:pPr>
      <w:r w:rsidDel="00000000" w:rsidR="00000000" w:rsidRPr="00000000">
        <w:rPr>
          <w:rtl w:val="0"/>
        </w:rPr>
      </w:r>
    </w:p>
    <w:p w:rsidR="00000000" w:rsidDel="00000000" w:rsidP="00000000" w:rsidRDefault="00000000" w:rsidRPr="00000000" w14:paraId="0000012D">
      <w:pPr>
        <w:pageBreakBefore w:val="0"/>
        <w:numPr>
          <w:ilvl w:val="0"/>
          <w:numId w:val="62"/>
        </w:numPr>
        <w:tabs>
          <w:tab w:val="left" w:pos="720"/>
        </w:tabs>
        <w:ind w:left="2700" w:right="38" w:hanging="2340"/>
        <w:rPr>
          <w:b w:val="0"/>
          <w:vertAlign w:val="baseline"/>
        </w:rPr>
      </w:pPr>
      <w:r w:rsidDel="00000000" w:rsidR="00000000" w:rsidRPr="00000000">
        <w:rPr>
          <w:b w:val="1"/>
          <w:vertAlign w:val="baseline"/>
          <w:rtl w:val="0"/>
        </w:rPr>
        <w:t xml:space="preserve">Customers disabled less than 12 months </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pageBreakBefore w:val="0"/>
        <w:numPr>
          <w:ilvl w:val="1"/>
          <w:numId w:val="62"/>
        </w:numPr>
        <w:ind w:left="1080" w:right="38" w:hanging="360"/>
        <w:rPr>
          <w:vertAlign w:val="baseline"/>
        </w:rPr>
      </w:pPr>
      <w:r w:rsidDel="00000000" w:rsidR="00000000" w:rsidRPr="00000000">
        <w:rPr>
          <w:vertAlign w:val="baseline"/>
          <w:rtl w:val="0"/>
        </w:rPr>
        <w:t xml:space="preserve">Customers with less than a 12-month disability receive federal TCA (TANF disabled).  </w:t>
      </w:r>
    </w:p>
    <w:p w:rsidR="00000000" w:rsidDel="00000000" w:rsidP="00000000" w:rsidRDefault="00000000" w:rsidRPr="00000000" w14:paraId="00000130">
      <w:pPr>
        <w:pageBreakBefore w:val="0"/>
        <w:ind w:right="38"/>
        <w:rPr>
          <w:vertAlign w:val="baseline"/>
        </w:rPr>
      </w:pPr>
      <w:r w:rsidDel="00000000" w:rsidR="00000000" w:rsidRPr="00000000">
        <w:rPr>
          <w:rtl w:val="0"/>
        </w:rPr>
      </w:r>
    </w:p>
    <w:p w:rsidR="00000000" w:rsidDel="00000000" w:rsidP="00000000" w:rsidRDefault="00000000" w:rsidRPr="00000000" w14:paraId="00000131">
      <w:pPr>
        <w:pageBreakBefore w:val="0"/>
        <w:numPr>
          <w:ilvl w:val="0"/>
          <w:numId w:val="86"/>
        </w:numPr>
        <w:ind w:left="1080" w:right="38" w:hanging="360"/>
        <w:rPr>
          <w:vertAlign w:val="baseline"/>
        </w:rPr>
      </w:pPr>
      <w:r w:rsidDel="00000000" w:rsidR="00000000" w:rsidRPr="00000000">
        <w:rPr>
          <w:vertAlign w:val="baseline"/>
          <w:rtl w:val="0"/>
        </w:rPr>
        <w:t xml:space="preserve">They are placed in the State defined activity Wellness Rehabilitation (OTM) for work participation and have good cause for not participating in a federally defined work activity. </w:t>
      </w:r>
    </w:p>
    <w:p w:rsidR="00000000" w:rsidDel="00000000" w:rsidP="00000000" w:rsidRDefault="00000000" w:rsidRPr="00000000" w14:paraId="00000132">
      <w:pPr>
        <w:pageBreakBefore w:val="0"/>
        <w:ind w:left="360" w:right="38" w:hanging="90"/>
        <w:rPr>
          <w:vertAlign w:val="baseline"/>
        </w:rPr>
      </w:pPr>
      <w:r w:rsidDel="00000000" w:rsidR="00000000" w:rsidRPr="00000000">
        <w:rPr>
          <w:rtl w:val="0"/>
        </w:rPr>
      </w:r>
    </w:p>
    <w:p w:rsidR="00000000" w:rsidDel="00000000" w:rsidP="00000000" w:rsidRDefault="00000000" w:rsidRPr="00000000" w14:paraId="00000133">
      <w:pPr>
        <w:pageBreakBefore w:val="0"/>
        <w:numPr>
          <w:ilvl w:val="0"/>
          <w:numId w:val="86"/>
        </w:numPr>
        <w:ind w:left="1080" w:right="38" w:hanging="360"/>
        <w:rPr>
          <w:vertAlign w:val="baseline"/>
        </w:rPr>
      </w:pPr>
      <w:r w:rsidDel="00000000" w:rsidR="00000000" w:rsidRPr="00000000">
        <w:rPr>
          <w:vertAlign w:val="baseline"/>
          <w:rtl w:val="0"/>
        </w:rPr>
        <w:t xml:space="preserve">At redetermination, they must provide a new medical report verifying the continuation of the disability before the end of the current certification period.  (If no new medical is received, the customer must meet work requirements.) </w:t>
      </w:r>
    </w:p>
    <w:p w:rsidR="00000000" w:rsidDel="00000000" w:rsidP="00000000" w:rsidRDefault="00000000" w:rsidRPr="00000000" w14:paraId="00000134">
      <w:pPr>
        <w:pageBreakBefore w:val="0"/>
        <w:ind w:left="720" w:right="38" w:hanging="90"/>
        <w:rPr>
          <w:vertAlign w:val="baseline"/>
        </w:rPr>
      </w:pPr>
      <w:r w:rsidDel="00000000" w:rsidR="00000000" w:rsidRPr="00000000">
        <w:rPr>
          <w:rtl w:val="0"/>
        </w:rPr>
      </w:r>
    </w:p>
    <w:p w:rsidR="00000000" w:rsidDel="00000000" w:rsidP="00000000" w:rsidRDefault="00000000" w:rsidRPr="00000000" w14:paraId="00000135">
      <w:pPr>
        <w:pageBreakBefore w:val="0"/>
        <w:numPr>
          <w:ilvl w:val="0"/>
          <w:numId w:val="86"/>
        </w:numPr>
        <w:ind w:left="1080" w:right="38" w:hanging="360"/>
        <w:rPr>
          <w:vertAlign w:val="baseline"/>
        </w:rPr>
      </w:pPr>
      <w:r w:rsidDel="00000000" w:rsidR="00000000" w:rsidRPr="00000000">
        <w:rPr>
          <w:vertAlign w:val="baseline"/>
          <w:rtl w:val="0"/>
        </w:rPr>
        <w:t xml:space="preserve">If the cumulative disability becomes 12 months or more, the customer must file for all potential benefits (SSI, SSDI etc.) and sign the 340 (Interim Reimbursement form).  The customer is exempt from work requirements.</w:t>
      </w:r>
    </w:p>
    <w:p w:rsidR="00000000" w:rsidDel="00000000" w:rsidP="00000000" w:rsidRDefault="00000000" w:rsidRPr="00000000" w14:paraId="00000136">
      <w:pPr>
        <w:pageBreakBefore w:val="0"/>
        <w:ind w:left="360" w:right="38" w:firstLine="0"/>
        <w:rPr>
          <w:vertAlign w:val="baseline"/>
        </w:rPr>
      </w:pPr>
      <w:r w:rsidDel="00000000" w:rsidR="00000000" w:rsidRPr="00000000">
        <w:rPr>
          <w:rtl w:val="0"/>
        </w:rPr>
      </w:r>
    </w:p>
    <w:p w:rsidR="00000000" w:rsidDel="00000000" w:rsidP="00000000" w:rsidRDefault="00000000" w:rsidRPr="00000000" w14:paraId="00000137">
      <w:pPr>
        <w:pStyle w:val="Heading2"/>
        <w:pageBreakBefore w:val="0"/>
        <w:widowControl w:val="1"/>
        <w:numPr>
          <w:ilvl w:val="1"/>
          <w:numId w:val="8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48" w:right="38" w:hanging="388"/>
        <w:rPr>
          <w:u w:val="none"/>
          <w:vertAlign w:val="baseline"/>
        </w:rPr>
      </w:pPr>
      <w:r w:rsidDel="00000000" w:rsidR="00000000" w:rsidRPr="00000000">
        <w:rPr>
          <w:b w:val="1"/>
          <w:u w:val="none"/>
          <w:vertAlign w:val="baseline"/>
          <w:rtl w:val="0"/>
        </w:rPr>
        <w:t xml:space="preserve">Training or work for disabled customers</w:t>
      </w:r>
      <w:r w:rsidDel="00000000" w:rsidR="00000000" w:rsidRPr="00000000">
        <w:rPr>
          <w:rtl w:val="0"/>
        </w:rPr>
      </w:r>
    </w:p>
    <w:p w:rsidR="00000000" w:rsidDel="00000000" w:rsidP="00000000" w:rsidRDefault="00000000" w:rsidRPr="00000000" w14:paraId="00000138">
      <w:pPr>
        <w:pageBreakBefore w:val="0"/>
        <w:ind w:right="38"/>
        <w:rPr>
          <w:vertAlign w:val="baseline"/>
        </w:rPr>
      </w:pPr>
      <w:r w:rsidDel="00000000" w:rsidR="00000000" w:rsidRPr="00000000">
        <w:rPr>
          <w:rtl w:val="0"/>
        </w:rPr>
      </w:r>
    </w:p>
    <w:p w:rsidR="00000000" w:rsidDel="00000000" w:rsidP="00000000" w:rsidRDefault="00000000" w:rsidRPr="00000000" w14:paraId="00000139">
      <w:pPr>
        <w:pageBreakBefore w:val="0"/>
        <w:numPr>
          <w:ilvl w:val="2"/>
          <w:numId w:val="87"/>
        </w:numPr>
        <w:ind w:left="1080" w:right="38" w:hanging="360"/>
        <w:rPr>
          <w:vertAlign w:val="baseline"/>
        </w:rPr>
      </w:pPr>
      <w:r w:rsidDel="00000000" w:rsidR="00000000" w:rsidRPr="00000000">
        <w:rPr>
          <w:vertAlign w:val="baseline"/>
          <w:rtl w:val="0"/>
        </w:rPr>
        <w:t xml:space="preserve">Americans with Disabilities Act of 1990 (ADA) requires us to “provide a reasonable accommodation for an individual’s desire for work.”  </w:t>
      </w:r>
    </w:p>
    <w:p w:rsidR="00000000" w:rsidDel="00000000" w:rsidP="00000000" w:rsidRDefault="00000000" w:rsidRPr="00000000" w14:paraId="0000013A">
      <w:pPr>
        <w:pageBreakBefore w:val="0"/>
        <w:ind w:left="720" w:right="38" w:firstLine="0"/>
        <w:rPr>
          <w:vertAlign w:val="baseline"/>
        </w:rPr>
      </w:pPr>
      <w:r w:rsidDel="00000000" w:rsidR="00000000" w:rsidRPr="00000000">
        <w:rPr>
          <w:rtl w:val="0"/>
        </w:rPr>
      </w:r>
    </w:p>
    <w:p w:rsidR="00000000" w:rsidDel="00000000" w:rsidP="00000000" w:rsidRDefault="00000000" w:rsidRPr="00000000" w14:paraId="0000013B">
      <w:pPr>
        <w:pageBreakBefore w:val="0"/>
        <w:numPr>
          <w:ilvl w:val="2"/>
          <w:numId w:val="49"/>
        </w:numPr>
        <w:ind w:left="1496" w:right="38" w:hanging="374.00000000000006"/>
        <w:rPr>
          <w:vertAlign w:val="baseline"/>
        </w:rPr>
      </w:pPr>
      <w:r w:rsidDel="00000000" w:rsidR="00000000" w:rsidRPr="00000000">
        <w:rPr>
          <w:vertAlign w:val="baseline"/>
          <w:rtl w:val="0"/>
        </w:rPr>
        <w:t xml:space="preserve">It is discriminatory to deny an individual with a disability the right to participate in or benefit from any service or aid provided to others.</w:t>
      </w:r>
    </w:p>
    <w:p w:rsidR="00000000" w:rsidDel="00000000" w:rsidP="00000000" w:rsidRDefault="00000000" w:rsidRPr="00000000" w14:paraId="0000013C">
      <w:pPr>
        <w:pageBreakBefore w:val="0"/>
        <w:tabs>
          <w:tab w:val="left" w:pos="1496"/>
        </w:tabs>
        <w:ind w:left="1080" w:right="38" w:hanging="1218"/>
        <w:rPr>
          <w:vertAlign w:val="baseline"/>
        </w:rPr>
      </w:pPr>
      <w:r w:rsidDel="00000000" w:rsidR="00000000" w:rsidRPr="00000000">
        <w:rPr>
          <w:rtl w:val="0"/>
        </w:rPr>
      </w:r>
    </w:p>
    <w:p w:rsidR="00000000" w:rsidDel="00000000" w:rsidP="00000000" w:rsidRDefault="00000000" w:rsidRPr="00000000" w14:paraId="0000013D">
      <w:pPr>
        <w:pageBreakBefore w:val="0"/>
        <w:numPr>
          <w:ilvl w:val="2"/>
          <w:numId w:val="49"/>
        </w:numPr>
        <w:ind w:left="1496" w:right="38" w:hanging="374.00000000000006"/>
        <w:rPr>
          <w:vertAlign w:val="baseline"/>
        </w:rPr>
      </w:pPr>
      <w:r w:rsidDel="00000000" w:rsidR="00000000" w:rsidRPr="00000000">
        <w:rPr>
          <w:vertAlign w:val="baseline"/>
          <w:rtl w:val="0"/>
        </w:rPr>
        <w:t xml:space="preserve">Benefits and services provided to disabled individuals must be equal to the services and benefits provided to others. </w:t>
      </w:r>
    </w:p>
    <w:p w:rsidR="00000000" w:rsidDel="00000000" w:rsidP="00000000" w:rsidRDefault="00000000" w:rsidRPr="00000000" w14:paraId="0000013E">
      <w:pPr>
        <w:pageBreakBefore w:val="0"/>
        <w:tabs>
          <w:tab w:val="left" w:pos="1496"/>
        </w:tabs>
        <w:ind w:left="1080" w:right="38" w:hanging="1218"/>
        <w:rPr>
          <w:vertAlign w:val="baseline"/>
        </w:rPr>
      </w:pPr>
      <w:r w:rsidDel="00000000" w:rsidR="00000000" w:rsidRPr="00000000">
        <w:rPr>
          <w:rtl w:val="0"/>
        </w:rPr>
      </w:r>
    </w:p>
    <w:p w:rsidR="00000000" w:rsidDel="00000000" w:rsidP="00000000" w:rsidRDefault="00000000" w:rsidRPr="00000000" w14:paraId="0000013F">
      <w:pPr>
        <w:pageBreakBefore w:val="0"/>
        <w:numPr>
          <w:ilvl w:val="2"/>
          <w:numId w:val="49"/>
        </w:numPr>
        <w:ind w:left="1496" w:right="38" w:hanging="374.00000000000006"/>
        <w:rPr>
          <w:vertAlign w:val="baseline"/>
        </w:rPr>
      </w:pPr>
      <w:r w:rsidDel="00000000" w:rsidR="00000000" w:rsidRPr="00000000">
        <w:rPr>
          <w:vertAlign w:val="baseline"/>
          <w:rtl w:val="0"/>
        </w:rPr>
        <w:t xml:space="preserve">Services and benefits may be different only when the differences ensure that they are as effective as those provided to others. </w:t>
      </w:r>
    </w:p>
    <w:p w:rsidR="00000000" w:rsidDel="00000000" w:rsidP="00000000" w:rsidRDefault="00000000" w:rsidRPr="00000000" w14:paraId="00000140">
      <w:pPr>
        <w:pageBreakBefore w:val="0"/>
        <w:tabs>
          <w:tab w:val="left" w:pos="1496"/>
        </w:tabs>
        <w:ind w:left="1080" w:right="38" w:hanging="1218"/>
        <w:rPr>
          <w:vertAlign w:val="baseline"/>
        </w:rPr>
      </w:pPr>
      <w:r w:rsidDel="00000000" w:rsidR="00000000" w:rsidRPr="00000000">
        <w:rPr>
          <w:rtl w:val="0"/>
        </w:rPr>
      </w:r>
    </w:p>
    <w:p w:rsidR="00000000" w:rsidDel="00000000" w:rsidP="00000000" w:rsidRDefault="00000000" w:rsidRPr="00000000" w14:paraId="00000141">
      <w:pPr>
        <w:pageBreakBefore w:val="0"/>
        <w:numPr>
          <w:ilvl w:val="2"/>
          <w:numId w:val="49"/>
        </w:numPr>
        <w:tabs>
          <w:tab w:val="left" w:pos="1496"/>
        </w:tabs>
        <w:ind w:left="1496" w:right="38" w:hanging="374.00000000000006"/>
        <w:rPr>
          <w:vertAlign w:val="baseline"/>
        </w:rPr>
      </w:pPr>
      <w:r w:rsidDel="00000000" w:rsidR="00000000" w:rsidRPr="00000000">
        <w:rPr>
          <w:vertAlign w:val="baseline"/>
          <w:rtl w:val="0"/>
        </w:rPr>
        <w:t xml:space="preserve">Accommodation must be made to individuals with disabilities without cost to the individual.</w:t>
      </w:r>
    </w:p>
    <w:p w:rsidR="00000000" w:rsidDel="00000000" w:rsidP="00000000" w:rsidRDefault="00000000" w:rsidRPr="00000000" w14:paraId="00000142">
      <w:pPr>
        <w:pageBreakBefore w:val="0"/>
        <w:ind w:left="1440" w:right="38" w:firstLine="0"/>
        <w:rPr>
          <w:highlight w:val="yellow"/>
          <w:vertAlign w:val="baseline"/>
        </w:rPr>
      </w:pPr>
      <w:r w:rsidDel="00000000" w:rsidR="00000000" w:rsidRPr="00000000">
        <w:rPr>
          <w:rtl w:val="0"/>
        </w:rPr>
      </w:r>
    </w:p>
    <w:p w:rsidR="00000000" w:rsidDel="00000000" w:rsidP="00000000" w:rsidRDefault="00000000" w:rsidRPr="00000000" w14:paraId="00000143">
      <w:pPr>
        <w:pageBreakBefore w:val="0"/>
        <w:ind w:left="720" w:right="38" w:firstLine="0"/>
        <w:rPr>
          <w:highlight w:val="yellow"/>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-12699</wp:posOffset>
                </wp:positionV>
                <wp:extent cx="6181725" cy="1152525"/>
                <wp:effectExtent b="0" l="0" r="0" t="0"/>
                <wp:wrapNone/>
                <wp:docPr id="1" name=""/>
                <a:graphic>
                  <a:graphicData uri="http://schemas.microsoft.com/office/word/2010/wordprocessingShape">
                    <wps:wsp>
                      <wps:cNvSpPr/>
                      <wps:cNvPr id="2" name="Shape 2"/>
                      <wps:spPr>
                        <a:xfrm>
                          <a:off x="2259900" y="3208500"/>
                          <a:ext cx="6172200" cy="1143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08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Accommodations include, but are not limited to: </w:t>
                            </w:r>
                          </w:p>
                          <w:p w:rsidR="00000000" w:rsidDel="00000000" w:rsidP="00000000" w:rsidRDefault="00000000" w:rsidRPr="00000000">
                            <w:pPr>
                              <w:spacing w:after="0" w:before="0" w:line="240"/>
                              <w:ind w:left="108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Qualified interpreters, assistive listening headsets, videotext displays, taped text, readers, materials in Braille, large text print materials and telecommunication devices for the deaf (TDDs).</w:t>
                            </w:r>
                          </w:p>
                          <w:p w:rsidR="00000000" w:rsidDel="00000000" w:rsidP="00000000" w:rsidRDefault="00000000" w:rsidRPr="00000000">
                            <w:pPr>
                              <w:spacing w:after="0" w:before="0" w:line="240"/>
                              <w:ind w:left="0" w:right="0" w:firstLine="-108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-12699</wp:posOffset>
                </wp:positionV>
                <wp:extent cx="6181725" cy="1152525"/>
                <wp:effectExtent b="0" l="0" r="0" t="0"/>
                <wp:wrapNone/>
                <wp:docPr id="1"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6181725" cy="1152525"/>
                        </a:xfrm>
                        <a:prstGeom prst="rect"/>
                        <a:ln/>
                      </pic:spPr>
                    </pic:pic>
                  </a:graphicData>
                </a:graphic>
              </wp:anchor>
            </w:drawing>
          </mc:Fallback>
        </mc:AlternateContent>
      </w:r>
    </w:p>
    <w:p w:rsidR="00000000" w:rsidDel="00000000" w:rsidP="00000000" w:rsidRDefault="00000000" w:rsidRPr="00000000" w14:paraId="00000144">
      <w:pPr>
        <w:pageBreakBefore w:val="0"/>
        <w:ind w:left="720" w:right="38" w:firstLine="0"/>
        <w:rPr>
          <w:highlight w:val="yellow"/>
          <w:vertAlign w:val="baseline"/>
        </w:rPr>
      </w:pPr>
      <w:r w:rsidDel="00000000" w:rsidR="00000000" w:rsidRPr="00000000">
        <w:rPr>
          <w:rtl w:val="0"/>
        </w:rPr>
      </w:r>
    </w:p>
    <w:p w:rsidR="00000000" w:rsidDel="00000000" w:rsidP="00000000" w:rsidRDefault="00000000" w:rsidRPr="00000000" w14:paraId="00000145">
      <w:pPr>
        <w:pageBreakBefore w:val="0"/>
        <w:ind w:left="720" w:right="38" w:firstLine="0"/>
        <w:rPr>
          <w:highlight w:val="yellow"/>
          <w:vertAlign w:val="baseline"/>
        </w:rPr>
      </w:pPr>
      <w:r w:rsidDel="00000000" w:rsidR="00000000" w:rsidRPr="00000000">
        <w:rPr>
          <w:rtl w:val="0"/>
        </w:rPr>
      </w:r>
    </w:p>
    <w:p w:rsidR="00000000" w:rsidDel="00000000" w:rsidP="00000000" w:rsidRDefault="00000000" w:rsidRPr="00000000" w14:paraId="00000146">
      <w:pPr>
        <w:pageBreakBefore w:val="0"/>
        <w:ind w:left="1080" w:right="38" w:firstLine="0"/>
        <w:rPr>
          <w:vertAlign w:val="baseline"/>
        </w:rPr>
      </w:pPr>
      <w:r w:rsidDel="00000000" w:rsidR="00000000" w:rsidRPr="00000000">
        <w:rPr>
          <w:rtl w:val="0"/>
        </w:rPr>
      </w:r>
    </w:p>
    <w:p w:rsidR="00000000" w:rsidDel="00000000" w:rsidP="00000000" w:rsidRDefault="00000000" w:rsidRPr="00000000" w14:paraId="00000147">
      <w:pPr>
        <w:pageBreakBefore w:val="0"/>
        <w:ind w:left="1080" w:right="38" w:firstLine="0"/>
        <w:rPr>
          <w:vertAlign w:val="baseline"/>
        </w:rPr>
      </w:pPr>
      <w:r w:rsidDel="00000000" w:rsidR="00000000" w:rsidRPr="00000000">
        <w:rPr>
          <w:rtl w:val="0"/>
        </w:rPr>
      </w:r>
    </w:p>
    <w:p w:rsidR="00000000" w:rsidDel="00000000" w:rsidP="00000000" w:rsidRDefault="00000000" w:rsidRPr="00000000" w14:paraId="00000148">
      <w:pPr>
        <w:pageBreakBefore w:val="0"/>
        <w:ind w:left="1080" w:right="38" w:firstLine="0"/>
        <w:rPr>
          <w:vertAlign w:val="baseline"/>
        </w:rPr>
      </w:pPr>
      <w:r w:rsidDel="00000000" w:rsidR="00000000" w:rsidRPr="00000000">
        <w:rPr>
          <w:rtl w:val="0"/>
        </w:rPr>
      </w:r>
    </w:p>
    <w:p w:rsidR="00000000" w:rsidDel="00000000" w:rsidP="00000000" w:rsidRDefault="00000000" w:rsidRPr="00000000" w14:paraId="00000149">
      <w:pPr>
        <w:pageBreakBefore w:val="0"/>
        <w:ind w:left="1080" w:right="38" w:firstLine="0"/>
        <w:rPr>
          <w:vertAlign w:val="baseline"/>
        </w:rPr>
      </w:pPr>
      <w:r w:rsidDel="00000000" w:rsidR="00000000" w:rsidRPr="00000000">
        <w:rPr>
          <w:rtl w:val="0"/>
        </w:rPr>
      </w:r>
    </w:p>
    <w:p w:rsidR="00000000" w:rsidDel="00000000" w:rsidP="00000000" w:rsidRDefault="00000000" w:rsidRPr="00000000" w14:paraId="0000014A">
      <w:pPr>
        <w:pageBreakBefore w:val="0"/>
        <w:ind w:left="1080" w:right="38" w:firstLine="0"/>
        <w:rPr>
          <w:vertAlign w:val="baseline"/>
        </w:rPr>
      </w:pPr>
      <w:r w:rsidDel="00000000" w:rsidR="00000000" w:rsidRPr="00000000">
        <w:rPr>
          <w:rtl w:val="0"/>
        </w:rPr>
      </w:r>
    </w:p>
    <w:p w:rsidR="00000000" w:rsidDel="00000000" w:rsidP="00000000" w:rsidRDefault="00000000" w:rsidRPr="00000000" w14:paraId="0000014B">
      <w:pPr>
        <w:pageBreakBefore w:val="0"/>
        <w:numPr>
          <w:ilvl w:val="2"/>
          <w:numId w:val="87"/>
        </w:numPr>
        <w:ind w:left="1080" w:right="38" w:hanging="360"/>
        <w:rPr>
          <w:vertAlign w:val="baseline"/>
        </w:rPr>
      </w:pPr>
      <w:r w:rsidDel="00000000" w:rsidR="00000000" w:rsidRPr="00000000">
        <w:rPr>
          <w:vertAlign w:val="baseline"/>
          <w:rtl w:val="0"/>
        </w:rPr>
        <w:t xml:space="preserve">Under State law and Regulation, disabled TCA individuals (those disabled for 12 months or more) who are cooperating with the SSI process </w:t>
      </w:r>
      <w:r w:rsidDel="00000000" w:rsidR="00000000" w:rsidRPr="00000000">
        <w:rPr>
          <w:b w:val="1"/>
          <w:i w:val="1"/>
          <w:u w:val="single"/>
          <w:vertAlign w:val="baseline"/>
          <w:rtl w:val="0"/>
        </w:rPr>
        <w:t xml:space="preserve">are not required to participate</w:t>
      </w:r>
      <w:r w:rsidDel="00000000" w:rsidR="00000000" w:rsidRPr="00000000">
        <w:rPr>
          <w:vertAlign w:val="baseline"/>
          <w:rtl w:val="0"/>
        </w:rPr>
        <w:t xml:space="preserve"> in a work or training program as part of their TCA requirement.  However, local departments of social services </w:t>
      </w:r>
      <w:r w:rsidDel="00000000" w:rsidR="00000000" w:rsidRPr="00000000">
        <w:rPr>
          <w:b w:val="1"/>
          <w:i w:val="1"/>
          <w:u w:val="single"/>
          <w:vertAlign w:val="baseline"/>
          <w:rtl w:val="0"/>
        </w:rPr>
        <w:t xml:space="preserve">must</w:t>
      </w:r>
      <w:r w:rsidDel="00000000" w:rsidR="00000000" w:rsidRPr="00000000">
        <w:rPr>
          <w:vertAlign w:val="baseline"/>
          <w:rtl w:val="0"/>
        </w:rPr>
        <w:t xml:space="preserve"> have a screening and referral process in place for any disabled individual who wishes to be referred for work or training.  </w:t>
      </w:r>
    </w:p>
    <w:p w:rsidR="00000000" w:rsidDel="00000000" w:rsidP="00000000" w:rsidRDefault="00000000" w:rsidRPr="00000000" w14:paraId="0000014C">
      <w:pPr>
        <w:pageBreakBefore w:val="0"/>
        <w:ind w:left="720" w:right="38" w:firstLine="0"/>
        <w:rPr>
          <w:vertAlign w:val="baseline"/>
        </w:rPr>
      </w:pPr>
      <w:r w:rsidDel="00000000" w:rsidR="00000000" w:rsidRPr="00000000">
        <w:rPr>
          <w:rtl w:val="0"/>
        </w:rPr>
      </w:r>
    </w:p>
    <w:p w:rsidR="00000000" w:rsidDel="00000000" w:rsidP="00000000" w:rsidRDefault="00000000" w:rsidRPr="00000000" w14:paraId="0000014D">
      <w:pPr>
        <w:pageBreakBefore w:val="0"/>
        <w:numPr>
          <w:ilvl w:val="0"/>
          <w:numId w:val="19"/>
        </w:numPr>
        <w:tabs>
          <w:tab w:val="left" w:pos="720"/>
        </w:tabs>
        <w:ind w:left="1440" w:right="38" w:hanging="360"/>
        <w:rPr>
          <w:vertAlign w:val="baseline"/>
        </w:rPr>
      </w:pPr>
      <w:r w:rsidDel="00000000" w:rsidR="00000000" w:rsidRPr="00000000">
        <w:rPr>
          <w:vertAlign w:val="baseline"/>
          <w:rtl w:val="0"/>
        </w:rPr>
        <w:t xml:space="preserve">Local departments must make reasonable accommodation for any customer wishing to participate in a work or training activity.</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pageBreakBefore w:val="0"/>
        <w:numPr>
          <w:ilvl w:val="2"/>
          <w:numId w:val="87"/>
        </w:numPr>
        <w:ind w:left="1080" w:right="38" w:hanging="360"/>
        <w:rPr>
          <w:vertAlign w:val="baseline"/>
        </w:rPr>
      </w:pPr>
      <w:r w:rsidDel="00000000" w:rsidR="00000000" w:rsidRPr="00000000">
        <w:rPr>
          <w:vertAlign w:val="baseline"/>
          <w:rtl w:val="0"/>
        </w:rPr>
        <w:t xml:space="preserve">Disabled customers and those who provide care for a disabled person should be encouraged to plan for their future.  </w:t>
      </w:r>
    </w:p>
    <w:p w:rsidR="00000000" w:rsidDel="00000000" w:rsidP="00000000" w:rsidRDefault="00000000" w:rsidRPr="00000000" w14:paraId="00000150">
      <w:pPr>
        <w:pageBreakBefore w:val="0"/>
        <w:ind w:left="720" w:right="38" w:firstLine="0"/>
        <w:rPr>
          <w:vertAlign w:val="baseline"/>
        </w:rPr>
      </w:pPr>
      <w:r w:rsidDel="00000000" w:rsidR="00000000" w:rsidRPr="00000000">
        <w:rPr>
          <w:rtl w:val="0"/>
        </w:rPr>
      </w:r>
    </w:p>
    <w:p w:rsidR="00000000" w:rsidDel="00000000" w:rsidP="00000000" w:rsidRDefault="00000000" w:rsidRPr="00000000" w14:paraId="00000151">
      <w:pPr>
        <w:pageBreakBefore w:val="0"/>
        <w:numPr>
          <w:ilvl w:val="0"/>
          <w:numId w:val="17"/>
        </w:numPr>
        <w:ind w:left="1440" w:right="38" w:hanging="360"/>
        <w:rPr>
          <w:vertAlign w:val="baseline"/>
        </w:rPr>
      </w:pPr>
      <w:r w:rsidDel="00000000" w:rsidR="00000000" w:rsidRPr="00000000">
        <w:rPr>
          <w:vertAlign w:val="baseline"/>
          <w:rtl w:val="0"/>
        </w:rPr>
        <w:t xml:space="preserve">Some people will never be able to work because of physical, emotional or mental disabilities.  Others with appropriate training and skills development may become self-sufficient. </w:t>
      </w:r>
    </w:p>
    <w:p w:rsidR="00000000" w:rsidDel="00000000" w:rsidP="00000000" w:rsidRDefault="00000000" w:rsidRPr="00000000" w14:paraId="00000152">
      <w:pPr>
        <w:pageBreakBefore w:val="0"/>
        <w:ind w:right="38"/>
        <w:rPr>
          <w:highlight w:val="yellow"/>
          <w:vertAlign w:val="baseline"/>
        </w:rPr>
      </w:pPr>
      <w:r w:rsidDel="00000000" w:rsidR="00000000" w:rsidRPr="00000000">
        <w:rPr>
          <w:rtl w:val="0"/>
        </w:rPr>
      </w:r>
    </w:p>
    <w:p w:rsidR="00000000" w:rsidDel="00000000" w:rsidP="00000000" w:rsidRDefault="00000000" w:rsidRPr="00000000" w14:paraId="00000153">
      <w:pPr>
        <w:pageBreakBefore w:val="0"/>
        <w:numPr>
          <w:ilvl w:val="1"/>
          <w:numId w:val="88"/>
        </w:numPr>
        <w:ind w:left="1080" w:right="38" w:hanging="360"/>
        <w:rPr>
          <w:vertAlign w:val="baseline"/>
        </w:rPr>
      </w:pPr>
      <w:r w:rsidDel="00000000" w:rsidR="00000000" w:rsidRPr="00000000">
        <w:rPr>
          <w:vertAlign w:val="baseline"/>
          <w:rtl w:val="0"/>
        </w:rPr>
        <w:t xml:space="preserve">Where appropriate, case managers should encourage customers with disabilities or those caring for people with disabilities to become involved in available training activities.  </w:t>
      </w:r>
    </w:p>
    <w:p w:rsidR="00000000" w:rsidDel="00000000" w:rsidP="00000000" w:rsidRDefault="00000000" w:rsidRPr="00000000" w14:paraId="00000154">
      <w:pPr>
        <w:pageBreakBefore w:val="0"/>
        <w:ind w:left="720" w:right="38" w:firstLine="0"/>
        <w:rPr>
          <w:vertAlign w:val="baseline"/>
        </w:rPr>
      </w:pPr>
      <w:r w:rsidDel="00000000" w:rsidR="00000000" w:rsidRPr="00000000">
        <w:rPr>
          <w:rtl w:val="0"/>
        </w:rPr>
      </w:r>
    </w:p>
    <w:p w:rsidR="00000000" w:rsidDel="00000000" w:rsidP="00000000" w:rsidRDefault="00000000" w:rsidRPr="00000000" w14:paraId="00000155">
      <w:pPr>
        <w:pageBreakBefore w:val="0"/>
        <w:numPr>
          <w:ilvl w:val="0"/>
          <w:numId w:val="20"/>
        </w:numPr>
        <w:ind w:left="1440" w:right="38" w:hanging="360"/>
        <w:rPr>
          <w:vertAlign w:val="baseline"/>
        </w:rPr>
      </w:pPr>
      <w:r w:rsidDel="00000000" w:rsidR="00000000" w:rsidRPr="00000000">
        <w:rPr>
          <w:vertAlign w:val="baseline"/>
          <w:rtl w:val="0"/>
        </w:rPr>
        <w:t xml:space="preserve">Disabled customers may also be referred to the Maryland State Department of Education, Division of Rehabilitation Services (DORS).  </w:t>
      </w:r>
    </w:p>
    <w:p w:rsidR="00000000" w:rsidDel="00000000" w:rsidP="00000000" w:rsidRDefault="00000000" w:rsidRPr="00000000" w14:paraId="00000156">
      <w:pPr>
        <w:pageBreakBefore w:val="0"/>
        <w:ind w:left="2250" w:right="38" w:firstLine="0"/>
        <w:rPr>
          <w:vertAlign w:val="baseline"/>
        </w:rPr>
      </w:pPr>
      <w:r w:rsidDel="00000000" w:rsidR="00000000" w:rsidRPr="00000000">
        <w:rPr>
          <w:rtl w:val="0"/>
        </w:rPr>
      </w:r>
    </w:p>
    <w:p w:rsidR="00000000" w:rsidDel="00000000" w:rsidP="00000000" w:rsidRDefault="00000000" w:rsidRPr="00000000" w14:paraId="00000157">
      <w:pPr>
        <w:pageBreakBefore w:val="0"/>
        <w:numPr>
          <w:ilvl w:val="0"/>
          <w:numId w:val="20"/>
        </w:numPr>
        <w:ind w:left="1440" w:right="38" w:hanging="360"/>
        <w:rPr>
          <w:vertAlign w:val="baseline"/>
        </w:rPr>
      </w:pPr>
      <w:r w:rsidDel="00000000" w:rsidR="00000000" w:rsidRPr="00000000">
        <w:rPr>
          <w:vertAlign w:val="baseline"/>
          <w:rtl w:val="0"/>
        </w:rPr>
        <w:t xml:space="preserve">DORS will complete an assessment of the disabled person’s abilities and skills and work to place the individual in an appropriate training or work program.</w:t>
      </w:r>
    </w:p>
    <w:p w:rsidR="00000000" w:rsidDel="00000000" w:rsidP="00000000" w:rsidRDefault="00000000" w:rsidRPr="00000000" w14:paraId="00000158">
      <w:pPr>
        <w:pageBreakBefore w:val="0"/>
        <w:ind w:right="38"/>
        <w:rPr>
          <w:vertAlign w:val="baseline"/>
        </w:rPr>
      </w:pPr>
      <w:r w:rsidDel="00000000" w:rsidR="00000000" w:rsidRPr="00000000">
        <w:rPr>
          <w:rtl w:val="0"/>
        </w:rPr>
      </w:r>
    </w:p>
    <w:p w:rsidR="00000000" w:rsidDel="00000000" w:rsidP="00000000" w:rsidRDefault="00000000" w:rsidRPr="00000000" w14:paraId="00000159">
      <w:pPr>
        <w:pageBreakBefore w:val="0"/>
        <w:numPr>
          <w:ilvl w:val="0"/>
          <w:numId w:val="89"/>
        </w:numPr>
        <w:ind w:left="1080" w:right="38" w:hanging="360"/>
        <w:rPr>
          <w:vertAlign w:val="baseline"/>
        </w:rPr>
      </w:pPr>
      <w:r w:rsidDel="00000000" w:rsidR="00000000" w:rsidRPr="00000000">
        <w:rPr>
          <w:vertAlign w:val="baseline"/>
          <w:rtl w:val="0"/>
        </w:rPr>
        <w:t xml:space="preserve">Disabled customers receiving SSI (parents or caretaker relatives) should be encouraged to contact the Social Security Administration (SSA) about the Ticket to Work program.  </w:t>
      </w:r>
    </w:p>
    <w:p w:rsidR="00000000" w:rsidDel="00000000" w:rsidP="00000000" w:rsidRDefault="00000000" w:rsidRPr="00000000" w14:paraId="0000015A">
      <w:pPr>
        <w:pageBreakBefore w:val="0"/>
        <w:ind w:left="1080" w:right="38" w:firstLine="0"/>
        <w:rPr>
          <w:vertAlign w:val="baseline"/>
        </w:rPr>
      </w:pPr>
      <w:r w:rsidDel="00000000" w:rsidR="00000000" w:rsidRPr="00000000">
        <w:rPr>
          <w:rtl w:val="0"/>
        </w:rPr>
      </w:r>
    </w:p>
    <w:p w:rsidR="00000000" w:rsidDel="00000000" w:rsidP="00000000" w:rsidRDefault="00000000" w:rsidRPr="00000000" w14:paraId="0000015B">
      <w:pPr>
        <w:pStyle w:val="Heading2"/>
        <w:pageBreakBefore w:v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8"/>
        <w:rPr>
          <w:u w:val="none"/>
          <w:vertAlign w:val="baseline"/>
        </w:rPr>
      </w:pPr>
      <w:r w:rsidDel="00000000" w:rsidR="00000000" w:rsidRPr="00000000">
        <w:rPr>
          <w:b w:val="1"/>
          <w:u w:val="none"/>
          <w:vertAlign w:val="baseline"/>
          <w:rtl w:val="0"/>
        </w:rPr>
        <w:t xml:space="preserve">211</w:t>
        <w:tab/>
        <w:t xml:space="preserve">Disabled 16-17 year old –not a Parent (child on the TCA)</w:t>
      </w:r>
      <w:r w:rsidDel="00000000" w:rsidR="00000000" w:rsidRPr="00000000">
        <w:rPr>
          <w:rtl w:val="0"/>
        </w:rPr>
      </w:r>
    </w:p>
    <w:p w:rsidR="00000000" w:rsidDel="00000000" w:rsidP="00000000" w:rsidRDefault="00000000" w:rsidRPr="00000000" w14:paraId="0000015C">
      <w:pPr>
        <w:pageBreakBefore w:val="0"/>
        <w:ind w:right="38"/>
        <w:rPr>
          <w:vertAlign w:val="baseline"/>
        </w:rPr>
      </w:pPr>
      <w:r w:rsidDel="00000000" w:rsidR="00000000" w:rsidRPr="00000000">
        <w:rPr>
          <w:rtl w:val="0"/>
        </w:rPr>
      </w:r>
    </w:p>
    <w:p w:rsidR="00000000" w:rsidDel="00000000" w:rsidP="00000000" w:rsidRDefault="00000000" w:rsidRPr="00000000" w14:paraId="0000015D">
      <w:pPr>
        <w:pageBreakBefore w:val="0"/>
        <w:numPr>
          <w:ilvl w:val="0"/>
          <w:numId w:val="26"/>
        </w:numPr>
        <w:ind w:left="748" w:right="38" w:hanging="374"/>
        <w:rPr>
          <w:vertAlign w:val="baseline"/>
        </w:rPr>
      </w:pPr>
      <w:r w:rsidDel="00000000" w:rsidR="00000000" w:rsidRPr="00000000">
        <w:rPr>
          <w:vertAlign w:val="baseline"/>
          <w:rtl w:val="0"/>
        </w:rPr>
        <w:t xml:space="preserve">The disabled 16-17 year old, not in school, must provide a medical report verifying a disability.  </w:t>
      </w:r>
    </w:p>
    <w:p w:rsidR="00000000" w:rsidDel="00000000" w:rsidP="00000000" w:rsidRDefault="00000000" w:rsidRPr="00000000" w14:paraId="0000015E">
      <w:pPr>
        <w:pageBreakBefore w:val="0"/>
        <w:ind w:left="374" w:right="38" w:firstLine="0"/>
        <w:rPr>
          <w:vertAlign w:val="baseline"/>
        </w:rPr>
      </w:pPr>
      <w:r w:rsidDel="00000000" w:rsidR="00000000" w:rsidRPr="00000000">
        <w:rPr>
          <w:rtl w:val="0"/>
        </w:rPr>
      </w:r>
    </w:p>
    <w:p w:rsidR="00000000" w:rsidDel="00000000" w:rsidP="00000000" w:rsidRDefault="00000000" w:rsidRPr="00000000" w14:paraId="0000015F">
      <w:pPr>
        <w:pageBreakBefore w:val="0"/>
        <w:numPr>
          <w:ilvl w:val="0"/>
          <w:numId w:val="26"/>
        </w:numPr>
        <w:ind w:left="748" w:right="38" w:hanging="374"/>
        <w:rPr>
          <w:vertAlign w:val="baseline"/>
        </w:rPr>
      </w:pPr>
      <w:r w:rsidDel="00000000" w:rsidR="00000000" w:rsidRPr="00000000">
        <w:rPr>
          <w:vertAlign w:val="baseline"/>
          <w:rtl w:val="0"/>
        </w:rPr>
        <w:t xml:space="preserve">If the medical report is not provided, the 16-17 year old cannot:</w:t>
      </w:r>
    </w:p>
    <w:p w:rsidR="00000000" w:rsidDel="00000000" w:rsidP="00000000" w:rsidRDefault="00000000" w:rsidRPr="00000000" w14:paraId="00000160">
      <w:pPr>
        <w:pageBreakBefore w:val="0"/>
        <w:ind w:right="38"/>
        <w:rPr>
          <w:vertAlign w:val="baseline"/>
        </w:rPr>
      </w:pPr>
      <w:r w:rsidDel="00000000" w:rsidR="00000000" w:rsidRPr="00000000">
        <w:rPr>
          <w:rtl w:val="0"/>
        </w:rPr>
      </w:r>
    </w:p>
    <w:p w:rsidR="00000000" w:rsidDel="00000000" w:rsidP="00000000" w:rsidRDefault="00000000" w:rsidRPr="00000000" w14:paraId="00000161">
      <w:pPr>
        <w:pageBreakBefore w:val="0"/>
        <w:numPr>
          <w:ilvl w:val="0"/>
          <w:numId w:val="79"/>
        </w:numPr>
        <w:tabs>
          <w:tab w:val="left" w:pos="720"/>
          <w:tab w:val="left" w:pos="1080"/>
        </w:tabs>
        <w:ind w:left="990" w:right="38" w:hanging="360"/>
        <w:rPr>
          <w:vertAlign w:val="baseline"/>
        </w:rPr>
      </w:pPr>
      <w:r w:rsidDel="00000000" w:rsidR="00000000" w:rsidRPr="00000000">
        <w:rPr>
          <w:vertAlign w:val="baseline"/>
          <w:rtl w:val="0"/>
        </w:rPr>
        <w:t xml:space="preserve">Claim good cause for not attending school, or </w:t>
      </w:r>
    </w:p>
    <w:p w:rsidR="00000000" w:rsidDel="00000000" w:rsidP="00000000" w:rsidRDefault="00000000" w:rsidRPr="00000000" w14:paraId="00000162">
      <w:pPr>
        <w:pageBreakBefore w:val="0"/>
        <w:tabs>
          <w:tab w:val="left" w:pos="720"/>
          <w:tab w:val="left" w:pos="1080"/>
        </w:tabs>
        <w:ind w:left="990" w:right="38" w:firstLine="0"/>
        <w:rPr>
          <w:vertAlign w:val="baseline"/>
        </w:rPr>
      </w:pPr>
      <w:r w:rsidDel="00000000" w:rsidR="00000000" w:rsidRPr="00000000">
        <w:rPr>
          <w:rtl w:val="0"/>
        </w:rPr>
      </w:r>
    </w:p>
    <w:p w:rsidR="00000000" w:rsidDel="00000000" w:rsidP="00000000" w:rsidRDefault="00000000" w:rsidRPr="00000000" w14:paraId="00000163">
      <w:pPr>
        <w:pageBreakBefore w:val="0"/>
        <w:numPr>
          <w:ilvl w:val="0"/>
          <w:numId w:val="79"/>
        </w:numPr>
        <w:tabs>
          <w:tab w:val="left" w:pos="720"/>
          <w:tab w:val="left" w:pos="1080"/>
        </w:tabs>
        <w:ind w:left="990" w:right="38" w:hanging="360"/>
        <w:rPr>
          <w:vertAlign w:val="baseline"/>
        </w:rPr>
      </w:pPr>
      <w:r w:rsidDel="00000000" w:rsidR="00000000" w:rsidRPr="00000000">
        <w:rPr>
          <w:vertAlign w:val="baseline"/>
          <w:rtl w:val="0"/>
        </w:rPr>
        <w:t xml:space="preserve">Be disregarded from the WPR, and must meet work requirements.</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212</w:t>
        <w:tab/>
        <w:t xml:space="preserve">TCA Adults Caring for a Disabled Family Member</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TCA adult is needed in the home to care for a disabled family member.</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1"/>
          <w:numId w:val="90"/>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adult caregiver is exempt from federal work participation requirements.</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1"/>
          <w:numId w:val="90"/>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care provided becomes the caregiver’s work activity for universal engagement.</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1"/>
          <w:numId w:val="90"/>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caregiver must provide a statement from the disabled person’s physician indicating:</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caregiver is needed to care for the disabled individual.</w:t>
      </w:r>
    </w:p>
    <w:p w:rsidR="00000000" w:rsidDel="00000000" w:rsidP="00000000" w:rsidRDefault="00000000" w:rsidRPr="00000000" w14:paraId="0000017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diagnosis and length of the disability for the disabled individual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except for those receiving SSI or SSDI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disabled individual is a child, the parent must complete the </w:t>
      </w:r>
      <w:r w:rsidDel="00000000" w:rsidR="00000000" w:rsidRPr="00000000">
        <w:rPr>
          <w:rtl w:val="0"/>
        </w:rPr>
        <w:t xml:space="preserve">DHS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/FIA 434C.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99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810" w:right="38" w:hanging="4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must evaluate each assistance unit’s needs individually because if the disabled person is out of the home during the day (for school or therapy or rehabilitation for example) it may be appropriate to refer the caregiver to a different federally defined work activity.</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213</w:t>
        <w:tab/>
        <w:t xml:space="preserve">Two Able-bodied Parents Providing Care for a Disabled Individual</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Families with two able-bodied parents and a disabled individual are subject to the 60-month time limits.  </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parent providing care for the disabled individual is exempt from work participation.</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parent providing the care must have a medical statement verifying the disability and supporting the need for the parent to provide care for the disabled person.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meet work requirements</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530" w:right="38" w:hanging="78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parent must provide care while the other parent participates in a FDWA.</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38" w:hanging="78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22" w:right="38" w:hanging="373.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parents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may not share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work requirement and the care for the disabled person.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22" w:right="38" w:hanging="373.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disabled individual must live in the home.</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38" w:hanging="78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pageBreakBefore w:val="0"/>
        <w:ind w:right="38"/>
        <w:rPr>
          <w:vertAlign w:val="baseline"/>
        </w:rPr>
      </w:pPr>
      <w:r w:rsidDel="00000000" w:rsidR="00000000" w:rsidRPr="00000000">
        <w:rPr>
          <w:b w:val="1"/>
          <w:vertAlign w:val="baseline"/>
          <w:rtl w:val="0"/>
        </w:rPr>
        <w:t xml:space="preserve">214</w:t>
        <w:tab/>
        <w:t xml:space="preserve">Denial of SSI/SSDI</w:t>
      </w:r>
      <w:r w:rsidDel="00000000" w:rsidR="00000000" w:rsidRPr="00000000">
        <w:rPr>
          <w:vertAlign w:val="baseline"/>
          <w:rtl w:val="0"/>
        </w:rPr>
        <w:t xml:space="preserve">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pageBreakBefore w:val="0"/>
        <w:ind w:right="38"/>
        <w:rPr>
          <w:vertAlign w:val="baseline"/>
        </w:rPr>
      </w:pPr>
      <w:r w:rsidDel="00000000" w:rsidR="00000000" w:rsidRPr="00000000">
        <w:rPr>
          <w:vertAlign w:val="baseline"/>
          <w:rtl w:val="0"/>
        </w:rPr>
        <w:t xml:space="preserve">When a customer has been denied SSI/SSDI and has exhausted all appeals or has not filed an appeal to the Social Security Administration (SSA), the customer is considered work eligible and is subject to participation in a FDWA and the 60-month time limits.  </w:t>
      </w:r>
    </w:p>
    <w:p w:rsidR="00000000" w:rsidDel="00000000" w:rsidP="00000000" w:rsidRDefault="00000000" w:rsidRPr="00000000" w14:paraId="00000188">
      <w:pPr>
        <w:pageBreakBefore w:val="0"/>
        <w:ind w:right="38"/>
        <w:rPr>
          <w:vertAlign w:val="baseline"/>
        </w:rPr>
      </w:pPr>
      <w:r w:rsidDel="00000000" w:rsidR="00000000" w:rsidRPr="00000000">
        <w:rPr>
          <w:rtl w:val="0"/>
        </w:rPr>
      </w:r>
    </w:p>
    <w:p w:rsidR="00000000" w:rsidDel="00000000" w:rsidP="00000000" w:rsidRDefault="00000000" w:rsidRPr="00000000" w14:paraId="00000189">
      <w:pPr>
        <w:pStyle w:val="Heading3"/>
        <w:pageBreakBefore w:val="0"/>
        <w:ind w:right="38"/>
        <w:rPr>
          <w:vertAlign w:val="baseline"/>
        </w:rPr>
      </w:pPr>
      <w:r w:rsidDel="00000000" w:rsidR="00000000" w:rsidRPr="00000000">
        <w:rPr>
          <w:b w:val="1"/>
          <w:vertAlign w:val="baseline"/>
          <w:rtl w:val="0"/>
        </w:rPr>
        <w:t xml:space="preserve">215</w:t>
        <w:tab/>
        <w:t xml:space="preserve">Conciliation</w:t>
      </w:r>
      <w:r w:rsidDel="00000000" w:rsidR="00000000" w:rsidRPr="00000000">
        <w:rPr>
          <w:rtl w:val="0"/>
        </w:rPr>
      </w:r>
    </w:p>
    <w:p w:rsidR="00000000" w:rsidDel="00000000" w:rsidP="00000000" w:rsidRDefault="00000000" w:rsidRPr="00000000" w14:paraId="0000018A">
      <w:pPr>
        <w:pageBreakBefore w:val="0"/>
        <w:ind w:right="38"/>
        <w:rPr>
          <w:vertAlign w:val="baseline"/>
        </w:rPr>
      </w:pPr>
      <w:r w:rsidDel="00000000" w:rsidR="00000000" w:rsidRPr="00000000">
        <w:rPr>
          <w:rtl w:val="0"/>
        </w:rPr>
      </w:r>
    </w:p>
    <w:p w:rsidR="00000000" w:rsidDel="00000000" w:rsidP="00000000" w:rsidRDefault="00000000" w:rsidRPr="00000000" w14:paraId="0000018B">
      <w:pPr>
        <w:pageBreakBefore w:val="0"/>
        <w:numPr>
          <w:ilvl w:val="0"/>
          <w:numId w:val="75"/>
        </w:numPr>
        <w:ind w:left="720" w:right="38" w:hanging="360"/>
        <w:rPr>
          <w:vertAlign w:val="baseline"/>
        </w:rPr>
      </w:pPr>
      <w:r w:rsidDel="00000000" w:rsidR="00000000" w:rsidRPr="00000000">
        <w:rPr>
          <w:vertAlign w:val="baseline"/>
          <w:rtl w:val="0"/>
        </w:rPr>
        <w:t xml:space="preserve">Customers can prevent sanctions by resolving non-compliance issues during the conciliation period.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pageBreakBefore w:val="0"/>
        <w:pBdr>
          <w:top w:color="000000" w:space="1" w:sz="4" w:val="single"/>
          <w:left w:color="000000" w:space="4" w:sz="4" w:val="single"/>
          <w:bottom w:color="000000" w:space="1" w:sz="4" w:val="single"/>
          <w:right w:color="000000" w:space="4" w:sz="4" w:val="single"/>
        </w:pBdr>
        <w:ind w:right="38"/>
        <w:rPr>
          <w:vertAlign w:val="baseline"/>
        </w:rPr>
      </w:pPr>
      <w:r w:rsidDel="00000000" w:rsidR="00000000" w:rsidRPr="00000000">
        <w:rPr>
          <w:vertAlign w:val="baseline"/>
          <w:rtl w:val="0"/>
        </w:rPr>
        <w:t xml:space="preserve">Please refer to the Conciliation and Sanction section for information on conciliation and sanction procedures.</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pageBreakBefore w:val="0"/>
        <w:numPr>
          <w:ilvl w:val="0"/>
          <w:numId w:val="77"/>
        </w:numPr>
        <w:ind w:left="720" w:right="38" w:hanging="360"/>
        <w:rPr>
          <w:vertAlign w:val="baseline"/>
        </w:rPr>
      </w:pPr>
      <w:r w:rsidDel="00000000" w:rsidR="00000000" w:rsidRPr="00000000">
        <w:rPr>
          <w:vertAlign w:val="baseline"/>
          <w:rtl w:val="0"/>
        </w:rPr>
        <w:t xml:space="preserve">Unless the child is disabled, there is no good cause for a child (age16-17) not being enrolled and attending school 80% of the time.  If the minor has not provided a current medical indicating continued disability impose an individual sanction.</w:t>
      </w:r>
    </w:p>
    <w:p w:rsidR="00000000" w:rsidDel="00000000" w:rsidP="00000000" w:rsidRDefault="00000000" w:rsidRPr="00000000" w14:paraId="00000190">
      <w:pPr>
        <w:pageBreakBefore w:val="0"/>
        <w:ind w:right="38"/>
        <w:rPr>
          <w:vertAlign w:val="baseline"/>
        </w:rPr>
      </w:pPr>
      <w:r w:rsidDel="00000000" w:rsidR="00000000" w:rsidRPr="00000000">
        <w:rPr>
          <w:rtl w:val="0"/>
        </w:rPr>
      </w:r>
    </w:p>
    <w:p w:rsidR="00000000" w:rsidDel="00000000" w:rsidP="00000000" w:rsidRDefault="00000000" w:rsidRPr="00000000" w14:paraId="00000191">
      <w:pPr>
        <w:pageBreakBefore w:val="0"/>
        <w:numPr>
          <w:ilvl w:val="0"/>
          <w:numId w:val="85"/>
        </w:numPr>
        <w:ind w:left="1080" w:right="38" w:hanging="360"/>
        <w:rPr>
          <w:vertAlign w:val="baseline"/>
        </w:rPr>
      </w:pPr>
      <w:r w:rsidDel="00000000" w:rsidR="00000000" w:rsidRPr="00000000">
        <w:rPr>
          <w:vertAlign w:val="baseline"/>
          <w:rtl w:val="0"/>
        </w:rPr>
        <w:t xml:space="preserve">When an individual sanction is imposed for non-compliance with education requirements, not only is the grant reduced but also the non-compliant individual is mandatory for work participation.</w:t>
      </w:r>
    </w:p>
    <w:p w:rsidR="00000000" w:rsidDel="00000000" w:rsidP="00000000" w:rsidRDefault="00000000" w:rsidRPr="00000000" w14:paraId="00000192">
      <w:pPr>
        <w:pageBreakBefore w:val="0"/>
        <w:ind w:right="38"/>
        <w:rPr>
          <w:vertAlign w:val="baseline"/>
        </w:rPr>
      </w:pPr>
      <w:r w:rsidDel="00000000" w:rsidR="00000000" w:rsidRPr="00000000">
        <w:rPr>
          <w:rtl w:val="0"/>
        </w:rPr>
      </w:r>
    </w:p>
    <w:p w:rsidR="00000000" w:rsidDel="00000000" w:rsidP="00000000" w:rsidRDefault="00000000" w:rsidRPr="00000000" w14:paraId="00000193">
      <w:pPr>
        <w:pageBreakBefore w:val="0"/>
        <w:ind w:right="38"/>
        <w:rPr>
          <w:b w:val="0"/>
          <w:vertAlign w:val="baseline"/>
        </w:rPr>
      </w:pPr>
      <w:r w:rsidDel="00000000" w:rsidR="00000000" w:rsidRPr="00000000">
        <w:rPr>
          <w:b w:val="1"/>
          <w:vertAlign w:val="baseline"/>
          <w:rtl w:val="0"/>
        </w:rPr>
        <w:t xml:space="preserve">216</w:t>
        <w:tab/>
        <w:t xml:space="preserve">E&amp;E PROCEDURES for DISABLED TCA CASES</w:t>
      </w:r>
      <w:r w:rsidDel="00000000" w:rsidR="00000000" w:rsidRPr="00000000">
        <w:rPr>
          <w:rtl w:val="0"/>
        </w:rPr>
      </w:r>
    </w:p>
    <w:p w:rsidR="00000000" w:rsidDel="00000000" w:rsidP="00000000" w:rsidRDefault="00000000" w:rsidRPr="00000000" w14:paraId="00000194">
      <w:pPr>
        <w:pageBreakBefore w:val="0"/>
        <w:ind w:right="38"/>
        <w:rPr>
          <w:b w:val="0"/>
          <w:u w:val="single"/>
          <w:vertAlign w:val="baseline"/>
        </w:rPr>
      </w:pPr>
      <w:r w:rsidDel="00000000" w:rsidR="00000000" w:rsidRPr="00000000">
        <w:rPr>
          <w:rtl w:val="0"/>
        </w:rPr>
      </w:r>
    </w:p>
    <w:p w:rsidR="00000000" w:rsidDel="00000000" w:rsidP="00000000" w:rsidRDefault="00000000" w:rsidRPr="00000000" w14:paraId="00000195">
      <w:pPr>
        <w:pStyle w:val="Heading3"/>
        <w:pageBreakBefore w:val="0"/>
        <w:numPr>
          <w:ilvl w:val="0"/>
          <w:numId w:val="48"/>
        </w:numPr>
        <w:ind w:left="360" w:right="38" w:firstLine="0"/>
        <w:rPr>
          <w:b w:val="0"/>
          <w:vertAlign w:val="baseline"/>
        </w:rPr>
      </w:pPr>
      <w:r w:rsidDel="00000000" w:rsidR="00000000" w:rsidRPr="00000000">
        <w:rPr>
          <w:b w:val="0"/>
          <w:vertAlign w:val="baseline"/>
          <w:rtl w:val="0"/>
        </w:rPr>
        <w:t xml:space="preserve">On the</w:t>
      </w:r>
      <w:r w:rsidDel="00000000" w:rsidR="00000000" w:rsidRPr="00000000">
        <w:rPr>
          <w:b w:val="1"/>
          <w:vertAlign w:val="baseline"/>
          <w:rtl w:val="0"/>
        </w:rPr>
        <w:t xml:space="preserve"> customer’s Health &amp; Disability</w:t>
      </w:r>
      <w:r w:rsidDel="00000000" w:rsidR="00000000" w:rsidRPr="00000000">
        <w:rPr>
          <w:rtl w:val="0"/>
        </w:rPr>
        <w:t xml:space="preserve"> screen in E&amp;E  select Health &amp; DisabilityDetails </w:t>
      </w:r>
      <w:r w:rsidDel="00000000" w:rsidR="00000000" w:rsidRPr="00000000">
        <w:rPr>
          <w:b w:val="1"/>
          <w:vertAlign w:val="baseline"/>
          <w:rtl w:val="0"/>
        </w:rPr>
        <w:t xml:space="preserve"> </w:t>
      </w:r>
      <w:r w:rsidDel="00000000" w:rsidR="00000000" w:rsidRPr="00000000">
        <w:rPr>
          <w:b w:val="0"/>
          <w:vertAlign w:val="baseline"/>
          <w:rtl w:val="0"/>
        </w:rPr>
        <w:t xml:space="preserve">screen </w:t>
      </w:r>
      <w:r w:rsidDel="00000000" w:rsidR="00000000" w:rsidRPr="00000000">
        <w:rPr>
          <w:b w:val="0"/>
          <w:vertAlign w:val="baseline"/>
        </w:rPr>
        <w:drawing>
          <wp:inline distB="114300" distT="114300" distL="114300" distR="114300">
            <wp:extent cx="5943600" cy="3289300"/>
            <wp:effectExtent b="0" l="0" r="0" t="0"/>
            <wp:docPr id="3"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5943600" cy="3289300"/>
                    </a:xfrm>
                    <a:prstGeom prst="rect"/>
                    <a:ln/>
                  </pic:spPr>
                </pic:pic>
              </a:graphicData>
            </a:graphic>
          </wp:inline>
        </w:drawing>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pageBreakBefore w:val="0"/>
        <w:numPr>
          <w:ilvl w:val="0"/>
          <w:numId w:val="27"/>
        </w:numPr>
        <w:ind w:left="1080" w:right="38" w:hanging="360"/>
        <w:rPr>
          <w:vertAlign w:val="baseline"/>
        </w:rPr>
      </w:pPr>
      <w:r w:rsidDel="00000000" w:rsidR="00000000" w:rsidRPr="00000000">
        <w:rPr>
          <w:vertAlign w:val="baseline"/>
          <w:rtl w:val="0"/>
        </w:rPr>
        <w:t xml:space="preserve">In the  Disability</w:t>
      </w:r>
      <w:r w:rsidDel="00000000" w:rsidR="00000000" w:rsidRPr="00000000">
        <w:rPr>
          <w:rtl w:val="0"/>
        </w:rPr>
        <w:t xml:space="preserve"> /Incapacity field go to drop down and select “Disabled”</w:t>
      </w:r>
      <w:r w:rsidDel="00000000" w:rsidR="00000000" w:rsidRPr="00000000">
        <w:rPr>
          <w:rtl w:val="0"/>
        </w:rPr>
      </w:r>
    </w:p>
    <w:p w:rsidR="00000000" w:rsidDel="00000000" w:rsidP="00000000" w:rsidRDefault="00000000" w:rsidRPr="00000000" w14:paraId="00000198">
      <w:pPr>
        <w:pageBreakBefore w:val="0"/>
        <w:ind w:left="1454" w:right="38" w:firstLine="0"/>
        <w:rPr>
          <w:vertAlign w:val="baseline"/>
        </w:rPr>
      </w:pPr>
      <w:r w:rsidDel="00000000" w:rsidR="00000000" w:rsidRPr="00000000">
        <w:rPr>
          <w:rtl w:val="0"/>
        </w:rPr>
      </w:r>
    </w:p>
    <w:p w:rsidR="00000000" w:rsidDel="00000000" w:rsidP="00000000" w:rsidRDefault="00000000" w:rsidRPr="00000000" w14:paraId="00000199">
      <w:pPr>
        <w:pageBreakBefore w:val="0"/>
        <w:numPr>
          <w:ilvl w:val="0"/>
          <w:numId w:val="27"/>
        </w:numPr>
        <w:ind w:left="1080" w:right="38" w:hanging="360"/>
        <w:rPr>
          <w:b w:val="0"/>
          <w:vertAlign w:val="baseline"/>
        </w:rPr>
      </w:pPr>
      <w:r w:rsidDel="00000000" w:rsidR="00000000" w:rsidRPr="00000000">
        <w:rPr>
          <w:vertAlign w:val="baseline"/>
          <w:rtl w:val="0"/>
        </w:rPr>
        <w:t xml:space="preserve">In the </w:t>
      </w:r>
      <w:r w:rsidDel="00000000" w:rsidR="00000000" w:rsidRPr="00000000">
        <w:rPr>
          <w:b w:val="1"/>
          <w:vertAlign w:val="baseline"/>
          <w:rtl w:val="0"/>
        </w:rPr>
        <w:t xml:space="preserve">IAR DATE</w:t>
      </w:r>
      <w:r w:rsidDel="00000000" w:rsidR="00000000" w:rsidRPr="00000000">
        <w:rPr>
          <w:vertAlign w:val="baseline"/>
          <w:rtl w:val="0"/>
        </w:rPr>
        <w:t xml:space="preserve"> field, enter the</w:t>
      </w:r>
      <w:r w:rsidDel="00000000" w:rsidR="00000000" w:rsidRPr="00000000">
        <w:rPr>
          <w:b w:val="1"/>
          <w:vertAlign w:val="baseline"/>
          <w:rtl w:val="0"/>
        </w:rPr>
        <w:t xml:space="preserve"> application month and year (MM YY) </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Length of Disability field , go to drop down and select  Temorary Disabled &lt;12 months</w:t>
      </w:r>
    </w:p>
    <w:p w:rsidR="00000000" w:rsidDel="00000000" w:rsidP="00000000" w:rsidRDefault="00000000" w:rsidRPr="00000000" w14:paraId="0000019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MM YY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the disability in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Begin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fields</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54"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End Date field can be changed to reflect any consecutive extension of the medical disability.  The date should reflect a 12-month disability.</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Breaks in the disability period require a new Begin and End Date.</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740" w:right="38"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pStyle w:val="Heading3"/>
        <w:pageBreakBefore w:val="0"/>
        <w:numPr>
          <w:ilvl w:val="0"/>
          <w:numId w:val="48"/>
        </w:numPr>
        <w:ind w:left="360" w:right="38" w:firstLine="0"/>
        <w:rPr>
          <w:vertAlign w:val="baseline"/>
        </w:rPr>
      </w:pPr>
      <w:r w:rsidDel="00000000" w:rsidR="00000000" w:rsidRPr="00000000">
        <w:rPr>
          <w:b w:val="0"/>
          <w:vertAlign w:val="baseline"/>
          <w:rtl w:val="0"/>
        </w:rPr>
        <w:t xml:space="preserve">On the customer’s Income screen in the</w:t>
      </w:r>
      <w:r w:rsidDel="00000000" w:rsidR="00000000" w:rsidRPr="00000000">
        <w:rPr>
          <w:b w:val="0"/>
          <w:rtl w:val="0"/>
        </w:rPr>
        <w:t xml:space="preserve"> “Add Unearned Income Application Field</w:t>
      </w:r>
      <w:r w:rsidDel="00000000" w:rsidR="00000000" w:rsidRPr="00000000">
        <w:rPr>
          <w:rtl w:val="0"/>
        </w:rPr>
      </w:r>
    </w:p>
    <w:p w:rsidR="00000000" w:rsidDel="00000000" w:rsidP="00000000" w:rsidRDefault="00000000" w:rsidRPr="00000000" w14:paraId="000001A3">
      <w:pPr>
        <w:pageBreakBefore w:val="0"/>
        <w:ind w:right="38"/>
        <w:rPr>
          <w:vertAlign w:val="baseline"/>
        </w:rPr>
      </w:pPr>
      <w:r w:rsidDel="00000000" w:rsidR="00000000" w:rsidRPr="00000000">
        <w:rPr/>
        <w:drawing>
          <wp:inline distB="114300" distT="114300" distL="114300" distR="114300">
            <wp:extent cx="5943600" cy="4610100"/>
            <wp:effectExtent b="0" l="0" r="0" t="0"/>
            <wp:docPr id="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943600" cy="4610100"/>
                    </a:xfrm>
                    <a:prstGeom prst="rect"/>
                    <a:ln/>
                  </pic:spPr>
                </pic:pic>
              </a:graphicData>
            </a:graphic>
          </wp:inline>
        </w:drawing>
      </w:r>
      <w:r w:rsidDel="00000000" w:rsidR="00000000" w:rsidRPr="00000000">
        <w:rPr>
          <w:rtl w:val="0"/>
        </w:rPr>
      </w:r>
    </w:p>
    <w:p w:rsidR="00000000" w:rsidDel="00000000" w:rsidP="00000000" w:rsidRDefault="00000000" w:rsidRPr="00000000" w14:paraId="000001A4">
      <w:pPr>
        <w:pageBreakBefore w:val="0"/>
        <w:tabs>
          <w:tab w:val="left" w:pos="1122"/>
        </w:tabs>
        <w:ind w:left="450" w:right="38" w:firstLine="0"/>
        <w:rPr>
          <w:b w:val="1"/>
        </w:rPr>
      </w:pPr>
      <w:r w:rsidDel="00000000" w:rsidR="00000000" w:rsidRPr="00000000">
        <w:rPr>
          <w:rtl w:val="0"/>
        </w:rPr>
      </w:r>
    </w:p>
    <w:p w:rsidR="00000000" w:rsidDel="00000000" w:rsidP="00000000" w:rsidRDefault="00000000" w:rsidRPr="00000000" w14:paraId="000001A5">
      <w:pPr>
        <w:pageBreakBefore w:val="0"/>
        <w:numPr>
          <w:ilvl w:val="0"/>
          <w:numId w:val="28"/>
        </w:numPr>
        <w:tabs>
          <w:tab w:val="left" w:pos="1122"/>
        </w:tabs>
        <w:ind w:left="450" w:right="38" w:firstLine="298"/>
        <w:rPr>
          <w:vertAlign w:val="baseline"/>
        </w:rPr>
      </w:pPr>
      <w:r w:rsidDel="00000000" w:rsidR="00000000" w:rsidRPr="00000000">
        <w:rPr>
          <w:b w:val="1"/>
          <w:rtl w:val="0"/>
        </w:rPr>
        <w:t xml:space="preserve">In the Payment date Field enter date date applied for SSI</w:t>
      </w:r>
    </w:p>
    <w:p w:rsidR="00000000" w:rsidDel="00000000" w:rsidP="00000000" w:rsidRDefault="00000000" w:rsidRPr="00000000" w14:paraId="000001A6">
      <w:pPr>
        <w:pageBreakBefore w:val="0"/>
        <w:numPr>
          <w:ilvl w:val="0"/>
          <w:numId w:val="28"/>
        </w:numPr>
        <w:tabs>
          <w:tab w:val="left" w:pos="1122"/>
        </w:tabs>
        <w:ind w:left="450" w:right="38" w:firstLine="298"/>
        <w:rPr>
          <w:vertAlign w:val="baseline"/>
        </w:rPr>
      </w:pPr>
      <w:r w:rsidDel="00000000" w:rsidR="00000000" w:rsidRPr="00000000">
        <w:rPr>
          <w:b w:val="1"/>
          <w:rtl w:val="0"/>
        </w:rPr>
        <w:t xml:space="preserve">In the Subtype field go to drop down and seclect  SSI</w:t>
      </w:r>
      <w:r w:rsidDel="00000000" w:rsidR="00000000" w:rsidRPr="00000000">
        <w:rPr>
          <w:rtl w:val="0"/>
        </w:rPr>
      </w:r>
    </w:p>
    <w:p w:rsidR="00000000" w:rsidDel="00000000" w:rsidP="00000000" w:rsidRDefault="00000000" w:rsidRPr="00000000" w14:paraId="000001A7">
      <w:pPr>
        <w:pageBreakBefore w:val="0"/>
        <w:numPr>
          <w:ilvl w:val="0"/>
          <w:numId w:val="28"/>
        </w:numPr>
        <w:tabs>
          <w:tab w:val="left" w:pos="1080"/>
          <w:tab w:val="left" w:pos="1170"/>
        </w:tabs>
        <w:ind w:left="446" w:right="43" w:firstLine="298.00000000000006"/>
        <w:rPr>
          <w:vertAlign w:val="baseline"/>
        </w:rPr>
      </w:pPr>
      <w:r w:rsidDel="00000000" w:rsidR="00000000" w:rsidRPr="00000000">
        <w:rPr>
          <w:b w:val="1"/>
          <w:rtl w:val="0"/>
        </w:rPr>
        <w:t xml:space="preserve">In the </w:t>
      </w:r>
      <w:r w:rsidDel="00000000" w:rsidR="00000000" w:rsidRPr="00000000">
        <w:rPr>
          <w:b w:val="1"/>
          <w:vertAlign w:val="baseline"/>
          <w:rtl w:val="0"/>
        </w:rPr>
        <w:t xml:space="preserve"> Status F</w:t>
      </w:r>
      <w:r w:rsidDel="00000000" w:rsidR="00000000" w:rsidRPr="00000000">
        <w:rPr>
          <w:b w:val="1"/>
          <w:rtl w:val="0"/>
        </w:rPr>
        <w:t xml:space="preserve">ield go to drop down and select “pending”</w:t>
      </w:r>
      <w:r w:rsidDel="00000000" w:rsidR="00000000" w:rsidRPr="00000000">
        <w:rPr>
          <w:rtl w:val="0"/>
        </w:rPr>
      </w:r>
    </w:p>
    <w:p w:rsidR="00000000" w:rsidDel="00000000" w:rsidP="00000000" w:rsidRDefault="00000000" w:rsidRPr="00000000" w14:paraId="000001A8">
      <w:pPr>
        <w:pageBreakBefore w:val="0"/>
        <w:numPr>
          <w:ilvl w:val="0"/>
          <w:numId w:val="28"/>
        </w:numPr>
        <w:tabs>
          <w:tab w:val="left" w:pos="1080"/>
          <w:tab w:val="left" w:pos="1170"/>
        </w:tabs>
        <w:ind w:left="1080" w:right="43" w:hanging="335.99999999999994"/>
        <w:rPr>
          <w:vertAlign w:val="baseline"/>
        </w:rPr>
      </w:pPr>
      <w:r w:rsidDel="00000000" w:rsidR="00000000" w:rsidRPr="00000000">
        <w:rPr>
          <w:rtl w:val="0"/>
        </w:rPr>
        <w:t xml:space="preserve">In Verifcation Field go to drop down and select verification type</w:t>
      </w: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7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217</w:t>
        <w:tab/>
        <w:t xml:space="preserve">SSI Approval</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customer’s</w:t>
      </w:r>
      <w:r w:rsidDel="00000000" w:rsidR="00000000" w:rsidRPr="00000000">
        <w:rPr>
          <w:b w:val="1"/>
          <w:rtl w:val="0"/>
        </w:rPr>
        <w:t xml:space="preserve"> Health &amp; Disability Detail screen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screen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and MM YY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month and year the SSI was approved in the Status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field.</w:t>
      </w:r>
    </w:p>
    <w:p w:rsidR="00000000" w:rsidDel="00000000" w:rsidP="00000000" w:rsidRDefault="00000000" w:rsidRPr="00000000" w14:paraId="000001AE">
      <w:pPr>
        <w:pStyle w:val="Heading2"/>
        <w:pageBreakBefore w:v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8"/>
        <w:rPr>
          <w:vertAlign w:val="baseline"/>
        </w:rPr>
      </w:pPr>
      <w:r w:rsidDel="00000000" w:rsidR="00000000" w:rsidRPr="00000000">
        <w:rPr>
          <w:rtl w:val="0"/>
        </w:rPr>
      </w:r>
    </w:p>
    <w:p w:rsidR="00000000" w:rsidDel="00000000" w:rsidP="00000000" w:rsidRDefault="00000000" w:rsidRPr="00000000" w14:paraId="000001AF">
      <w:pPr>
        <w:pStyle w:val="Heading2"/>
        <w:pageBreakBefore w:val="0"/>
        <w:widowControl w:val="1"/>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54" w:right="38" w:hanging="1094"/>
        <w:rPr>
          <w:b w:val="0"/>
          <w:u w:val="none"/>
          <w:vertAlign w:val="baseline"/>
        </w:rPr>
      </w:pPr>
      <w:r w:rsidDel="00000000" w:rsidR="00000000" w:rsidRPr="00000000">
        <w:rPr>
          <w:b w:val="0"/>
          <w:u w:val="none"/>
          <w:vertAlign w:val="baseline"/>
          <w:rtl w:val="0"/>
        </w:rPr>
        <w:t xml:space="preserve">On the customer’s Unearned Income Applications  screen enter: </w:t>
      </w:r>
    </w:p>
    <w:p w:rsidR="00000000" w:rsidDel="00000000" w:rsidP="00000000" w:rsidRDefault="00000000" w:rsidRPr="00000000" w14:paraId="000001B0">
      <w:pPr>
        <w:pStyle w:val="Heading2"/>
        <w:pageBreakBefore w:v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8"/>
        <w:rPr>
          <w:vertAlign w:val="baseline"/>
        </w:rPr>
      </w:pPr>
      <w:r w:rsidDel="00000000" w:rsidR="00000000" w:rsidRPr="00000000">
        <w:rPr>
          <w:rtl w:val="0"/>
        </w:rPr>
      </w:r>
    </w:p>
    <w:p w:rsidR="00000000" w:rsidDel="00000000" w:rsidP="00000000" w:rsidRDefault="00000000" w:rsidRPr="00000000" w14:paraId="000001B1">
      <w:pPr>
        <w:pageBreakBefore w:val="0"/>
        <w:numPr>
          <w:ilvl w:val="0"/>
          <w:numId w:val="30"/>
        </w:numPr>
        <w:ind w:left="1080" w:right="38" w:hanging="360"/>
        <w:rPr>
          <w:vertAlign w:val="baseline"/>
        </w:rPr>
      </w:pPr>
      <w:r w:rsidDel="00000000" w:rsidR="00000000" w:rsidRPr="00000000">
        <w:rPr>
          <w:b w:val="1"/>
          <w:vertAlign w:val="baseline"/>
          <w:rtl w:val="0"/>
        </w:rPr>
        <w:t xml:space="preserve">MM DD YY </w:t>
      </w:r>
      <w:r w:rsidDel="00000000" w:rsidR="00000000" w:rsidRPr="00000000">
        <w:rPr>
          <w:vertAlign w:val="baseline"/>
          <w:rtl w:val="0"/>
        </w:rPr>
        <w:t xml:space="preserve">the SSI was approved in the </w:t>
      </w:r>
      <w:r w:rsidDel="00000000" w:rsidR="00000000" w:rsidRPr="00000000">
        <w:rPr>
          <w:b w:val="1"/>
          <w:vertAlign w:val="baseline"/>
          <w:rtl w:val="0"/>
        </w:rPr>
        <w:t xml:space="preserve">Date</w:t>
      </w:r>
      <w:r w:rsidDel="00000000" w:rsidR="00000000" w:rsidRPr="00000000">
        <w:rPr>
          <w:vertAlign w:val="baseline"/>
          <w:rtl w:val="0"/>
        </w:rPr>
        <w:t xml:space="preserve"> field</w:t>
      </w:r>
    </w:p>
    <w:p w:rsidR="00000000" w:rsidDel="00000000" w:rsidP="00000000" w:rsidRDefault="00000000" w:rsidRPr="00000000" w14:paraId="000001B2">
      <w:pPr>
        <w:pageBreakBefore w:val="0"/>
        <w:ind w:left="720" w:right="38" w:firstLine="0"/>
        <w:rPr>
          <w:vertAlign w:val="baseline"/>
        </w:rPr>
      </w:pPr>
      <w:r w:rsidDel="00000000" w:rsidR="00000000" w:rsidRPr="00000000">
        <w:rPr>
          <w:rtl w:val="0"/>
        </w:rPr>
      </w:r>
    </w:p>
    <w:p w:rsidR="00000000" w:rsidDel="00000000" w:rsidP="00000000" w:rsidRDefault="00000000" w:rsidRPr="00000000" w14:paraId="000001B3">
      <w:pPr>
        <w:pageBreakBefore w:val="0"/>
        <w:numPr>
          <w:ilvl w:val="0"/>
          <w:numId w:val="4"/>
        </w:numPr>
        <w:ind w:left="810" w:right="38" w:hanging="450"/>
        <w:rPr>
          <w:b w:val="0"/>
          <w:vertAlign w:val="baseline"/>
        </w:rPr>
      </w:pPr>
      <w:r w:rsidDel="00000000" w:rsidR="00000000" w:rsidRPr="00000000">
        <w:rPr>
          <w:rtl w:val="0"/>
        </w:rPr>
        <w:t xml:space="preserve">E&amp;E</w:t>
      </w:r>
      <w:r w:rsidDel="00000000" w:rsidR="00000000" w:rsidRPr="00000000">
        <w:rPr>
          <w:vertAlign w:val="baseline"/>
          <w:rtl w:val="0"/>
        </w:rPr>
        <w:t xml:space="preserve">will automatically code the adult customer as </w:t>
      </w:r>
      <w:r w:rsidDel="00000000" w:rsidR="00000000" w:rsidRPr="00000000">
        <w:rPr>
          <w:b w:val="1"/>
          <w:vertAlign w:val="baseline"/>
          <w:rtl w:val="0"/>
        </w:rPr>
        <w:t xml:space="preserve">NM</w:t>
      </w:r>
      <w:r w:rsidDel="00000000" w:rsidR="00000000" w:rsidRPr="00000000">
        <w:rPr>
          <w:vertAlign w:val="baseline"/>
          <w:rtl w:val="0"/>
        </w:rPr>
        <w:t xml:space="preserve"> and child customer as </w:t>
      </w:r>
      <w:r w:rsidDel="00000000" w:rsidR="00000000" w:rsidRPr="00000000">
        <w:rPr>
          <w:b w:val="1"/>
          <w:vertAlign w:val="baseline"/>
          <w:rtl w:val="0"/>
        </w:rPr>
        <w:t xml:space="preserve">SI</w:t>
      </w:r>
      <w:r w:rsidDel="00000000" w:rsidR="00000000" w:rsidRPr="00000000">
        <w:rPr>
          <w:vertAlign w:val="baseline"/>
          <w:rtl w:val="0"/>
        </w:rPr>
        <w:t xml:space="preserve"> on the E&amp;E screen the </w:t>
      </w:r>
      <w:r w:rsidDel="00000000" w:rsidR="00000000" w:rsidRPr="00000000">
        <w:rPr>
          <w:b w:val="1"/>
          <w:vertAlign w:val="baseline"/>
          <w:rtl w:val="0"/>
        </w:rPr>
        <w:t xml:space="preserve">Financial Responsibility </w:t>
      </w:r>
      <w:r w:rsidDel="00000000" w:rsidR="00000000" w:rsidRPr="00000000">
        <w:rPr>
          <w:vertAlign w:val="baseline"/>
          <w:rtl w:val="0"/>
        </w:rPr>
        <w:t xml:space="preserve">field and </w:t>
      </w:r>
      <w:r w:rsidDel="00000000" w:rsidR="00000000" w:rsidRPr="00000000">
        <w:rPr>
          <w:b w:val="1"/>
          <w:vertAlign w:val="baseline"/>
          <w:rtl w:val="0"/>
        </w:rPr>
        <w:t xml:space="preserve">203</w:t>
      </w:r>
      <w:r w:rsidDel="00000000" w:rsidR="00000000" w:rsidRPr="00000000">
        <w:rPr>
          <w:vertAlign w:val="baseline"/>
          <w:rtl w:val="0"/>
        </w:rPr>
        <w:t xml:space="preserve"> (receiving SSI) in the </w:t>
      </w:r>
      <w:r w:rsidDel="00000000" w:rsidR="00000000" w:rsidRPr="00000000">
        <w:rPr>
          <w:b w:val="1"/>
          <w:vertAlign w:val="baseline"/>
          <w:rtl w:val="0"/>
        </w:rPr>
        <w:t xml:space="preserve">Reason </w:t>
      </w:r>
      <w:r w:rsidDel="00000000" w:rsidR="00000000" w:rsidRPr="00000000">
        <w:rPr>
          <w:vertAlign w:val="baseline"/>
          <w:rtl w:val="0"/>
        </w:rPr>
        <w:t xml:space="preserve">field.</w:t>
      </w:r>
      <w:r w:rsidDel="00000000" w:rsidR="00000000" w:rsidRPr="00000000">
        <w:rPr>
          <w:rtl w:val="0"/>
        </w:rPr>
      </w:r>
    </w:p>
    <w:p w:rsidR="00000000" w:rsidDel="00000000" w:rsidP="00000000" w:rsidRDefault="00000000" w:rsidRPr="00000000" w14:paraId="000001B4">
      <w:pPr>
        <w:pageBreakBefore w:val="0"/>
        <w:ind w:left="360" w:right="38" w:firstLine="0"/>
        <w:rPr>
          <w:b w:val="0"/>
          <w:vertAlign w:val="baseline"/>
        </w:rPr>
      </w:pPr>
      <w:r w:rsidDel="00000000" w:rsidR="00000000" w:rsidRPr="00000000">
        <w:rPr>
          <w:rtl w:val="0"/>
        </w:rPr>
      </w:r>
    </w:p>
    <w:p w:rsidR="00000000" w:rsidDel="00000000" w:rsidP="00000000" w:rsidRDefault="00000000" w:rsidRPr="00000000" w14:paraId="000001B5">
      <w:pPr>
        <w:pageBreakBefore w:val="0"/>
        <w:ind w:right="38"/>
        <w:rPr>
          <w:b w:val="0"/>
          <w:vertAlign w:val="baseline"/>
        </w:rPr>
      </w:pPr>
      <w:r w:rsidDel="00000000" w:rsidR="00000000" w:rsidRPr="00000000">
        <w:rPr>
          <w:b w:val="1"/>
          <w:vertAlign w:val="baseline"/>
          <w:rtl w:val="0"/>
        </w:rPr>
        <w:t xml:space="preserve">218</w:t>
        <w:tab/>
        <w:t xml:space="preserve">SSDI Approval</w:t>
      </w:r>
      <w:r w:rsidDel="00000000" w:rsidR="00000000" w:rsidRPr="00000000">
        <w:rPr>
          <w:rtl w:val="0"/>
        </w:rPr>
      </w:r>
    </w:p>
    <w:p w:rsidR="00000000" w:rsidDel="00000000" w:rsidP="00000000" w:rsidRDefault="00000000" w:rsidRPr="00000000" w14:paraId="000001B6">
      <w:pPr>
        <w:pageBreakBefore w:val="0"/>
        <w:ind w:right="38"/>
        <w:rPr>
          <w:vertAlign w:val="baseline"/>
        </w:rPr>
      </w:pPr>
      <w:r w:rsidDel="00000000" w:rsidR="00000000" w:rsidRPr="00000000">
        <w:rPr>
          <w:rtl w:val="0"/>
        </w:rPr>
      </w:r>
    </w:p>
    <w:p w:rsidR="00000000" w:rsidDel="00000000" w:rsidP="00000000" w:rsidRDefault="00000000" w:rsidRPr="00000000" w14:paraId="000001B7">
      <w:pPr>
        <w:pageBreakBefore w:val="0"/>
        <w:numPr>
          <w:ilvl w:val="1"/>
          <w:numId w:val="42"/>
        </w:numPr>
        <w:ind w:left="1800" w:right="43" w:hanging="1426"/>
        <w:rPr>
          <w:b w:val="0"/>
          <w:vertAlign w:val="baseline"/>
        </w:rPr>
      </w:pPr>
      <w:r w:rsidDel="00000000" w:rsidR="00000000" w:rsidRPr="00000000">
        <w:rPr>
          <w:vertAlign w:val="baseline"/>
          <w:rtl w:val="0"/>
        </w:rPr>
        <w:t xml:space="preserve">If the customer’s SSDI application is approved:</w:t>
      </w:r>
      <w:r w:rsidDel="00000000" w:rsidR="00000000" w:rsidRPr="00000000">
        <w:rPr>
          <w:rtl w:val="0"/>
        </w:rPr>
      </w:r>
    </w:p>
    <w:p w:rsidR="00000000" w:rsidDel="00000000" w:rsidP="00000000" w:rsidRDefault="00000000" w:rsidRPr="00000000" w14:paraId="000001B8">
      <w:pPr>
        <w:pageBreakBefore w:val="0"/>
        <w:ind w:left="1440" w:right="43" w:firstLine="0"/>
        <w:rPr>
          <w:b w:val="0"/>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1"/>
          <w:numId w:val="69"/>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48" w:right="38" w:hanging="37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E&amp;E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reduce or close the TCA case if the income exceeds the income limit with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301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-reason code.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74"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1"/>
          <w:numId w:val="69"/>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48" w:right="38" w:hanging="37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lump sum exceeds the income a penalty type L will appear along with a penalty end date.  </w:t>
      </w:r>
    </w:p>
    <w:p w:rsidR="00000000" w:rsidDel="00000000" w:rsidP="00000000" w:rsidRDefault="00000000" w:rsidRPr="00000000" w14:paraId="000001BC">
      <w:pPr>
        <w:keepNext w:val="0"/>
        <w:keepLines w:val="0"/>
        <w:pageBreakBefore w:val="0"/>
        <w:widowControl w:val="1"/>
        <w:numPr>
          <w:ilvl w:val="1"/>
          <w:numId w:val="69"/>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48" w:right="38" w:hanging="374"/>
        <w:jc w:val="left"/>
        <w:rPr>
          <w:u w:val="none"/>
        </w:rPr>
      </w:pPr>
      <w:r w:rsidDel="00000000" w:rsidR="00000000" w:rsidRPr="00000000">
        <w:rPr>
          <w:rtl w:val="0"/>
        </w:rPr>
        <w:t xml:space="preserve">Follow Lump Sum processing located in the TCA manual.</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74"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center" w:pos="4320"/>
          <w:tab w:val="right" w:pos="8640"/>
        </w:tabs>
        <w:spacing w:after="0" w:before="0" w:line="240" w:lineRule="auto"/>
        <w:ind w:left="374"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 this time E&amp;E does not count the lump sum penalty correctly.  The case manager must manually calculate the length of the lump sum penalty off line.</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7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pStyle w:val="Heading3"/>
        <w:pageBreakBefore w:val="0"/>
        <w:ind w:right="38"/>
        <w:rPr>
          <w:vertAlign w:val="baseline"/>
        </w:rPr>
      </w:pPr>
      <w:r w:rsidDel="00000000" w:rsidR="00000000" w:rsidRPr="00000000">
        <w:rPr>
          <w:b w:val="1"/>
          <w:vertAlign w:val="baseline"/>
          <w:rtl w:val="0"/>
        </w:rPr>
        <w:t xml:space="preserve">219</w:t>
        <w:tab/>
        <w:t xml:space="preserve">SSI or SSDI Denial and all Appeals have been Exhausted</w:t>
      </w:r>
      <w:r w:rsidDel="00000000" w:rsidR="00000000" w:rsidRPr="00000000">
        <w:rPr>
          <w:rtl w:val="0"/>
        </w:rPr>
      </w:r>
    </w:p>
    <w:p w:rsidR="00000000" w:rsidDel="00000000" w:rsidP="00000000" w:rsidRDefault="00000000" w:rsidRPr="00000000" w14:paraId="000001C3">
      <w:pPr>
        <w:pageBreakBefore w:val="0"/>
        <w:ind w:right="38"/>
        <w:rPr>
          <w:b w:val="0"/>
          <w:vertAlign w:val="baseline"/>
        </w:rPr>
      </w:pPr>
      <w:r w:rsidDel="00000000" w:rsidR="00000000" w:rsidRPr="00000000">
        <w:rPr>
          <w:rtl w:val="0"/>
        </w:rPr>
      </w:r>
    </w:p>
    <w:p w:rsidR="00000000" w:rsidDel="00000000" w:rsidP="00000000" w:rsidRDefault="00000000" w:rsidRPr="00000000" w14:paraId="000001C4">
      <w:pPr>
        <w:pageBreakBefore w:val="0"/>
        <w:numPr>
          <w:ilvl w:val="0"/>
          <w:numId w:val="52"/>
        </w:numPr>
        <w:ind w:left="1122" w:right="38" w:hanging="748"/>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enter </w:t>
      </w:r>
      <w:r w:rsidDel="00000000" w:rsidR="00000000" w:rsidRPr="00000000">
        <w:rPr>
          <w:b w:val="1"/>
          <w:vertAlign w:val="baseline"/>
          <w:rtl w:val="0"/>
        </w:rPr>
        <w:t xml:space="preserve">MM YY</w:t>
      </w:r>
      <w:r w:rsidDel="00000000" w:rsidR="00000000" w:rsidRPr="00000000">
        <w:rPr>
          <w:vertAlign w:val="baseline"/>
          <w:rtl w:val="0"/>
        </w:rPr>
        <w:t xml:space="preserve"> the SSI or SSDI was denied in the </w:t>
      </w:r>
      <w:r w:rsidDel="00000000" w:rsidR="00000000" w:rsidRPr="00000000">
        <w:rPr>
          <w:b w:val="1"/>
          <w:vertAlign w:val="baseline"/>
          <w:rtl w:val="0"/>
        </w:rPr>
        <w:t xml:space="preserve">End Date</w:t>
      </w:r>
      <w:r w:rsidDel="00000000" w:rsidR="00000000" w:rsidRPr="00000000">
        <w:rPr>
          <w:vertAlign w:val="baseline"/>
          <w:rtl w:val="0"/>
        </w:rPr>
        <w:t xml:space="preserve"> field</w:t>
      </w:r>
    </w:p>
    <w:p w:rsidR="00000000" w:rsidDel="00000000" w:rsidP="00000000" w:rsidRDefault="00000000" w:rsidRPr="00000000" w14:paraId="000001C5">
      <w:pPr>
        <w:pageBreakBefore w:val="0"/>
        <w:ind w:right="38"/>
        <w:rPr>
          <w:b w:val="0"/>
          <w:vertAlign w:val="baseline"/>
        </w:rPr>
      </w:pPr>
      <w:r w:rsidDel="00000000" w:rsidR="00000000" w:rsidRPr="00000000">
        <w:rPr>
          <w:rtl w:val="0"/>
        </w:rPr>
      </w:r>
    </w:p>
    <w:p w:rsidR="00000000" w:rsidDel="00000000" w:rsidP="00000000" w:rsidRDefault="00000000" w:rsidRPr="00000000" w14:paraId="000001C6">
      <w:pPr>
        <w:pageBreakBefore w:val="0"/>
        <w:numPr>
          <w:ilvl w:val="0"/>
          <w:numId w:val="52"/>
        </w:numPr>
        <w:ind w:left="2160" w:right="38" w:hanging="1786"/>
        <w:rPr>
          <w:vertAlign w:val="baseline"/>
        </w:rPr>
      </w:pPr>
      <w:r w:rsidDel="00000000" w:rsidR="00000000" w:rsidRPr="00000000">
        <w:rPr>
          <w:vertAlign w:val="baseline"/>
          <w:rtl w:val="0"/>
        </w:rPr>
        <w:t xml:space="preserve">On the</w:t>
      </w:r>
      <w:r w:rsidDel="00000000" w:rsidR="00000000" w:rsidRPr="00000000">
        <w:rPr>
          <w:b w:val="1"/>
          <w:vertAlign w:val="baseline"/>
          <w:rtl w:val="0"/>
        </w:rPr>
        <w:t xml:space="preserve"> Une</w:t>
      </w:r>
      <w:r w:rsidDel="00000000" w:rsidR="00000000" w:rsidRPr="00000000">
        <w:rPr>
          <w:b w:val="1"/>
          <w:rtl w:val="0"/>
        </w:rPr>
        <w:t xml:space="preserve">arned Income Application </w:t>
      </w:r>
      <w:r w:rsidDel="00000000" w:rsidR="00000000" w:rsidRPr="00000000">
        <w:rPr>
          <w:vertAlign w:val="baseline"/>
          <w:rtl w:val="0"/>
        </w:rPr>
        <w:t xml:space="preserve">screen enter</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pageBreakBefore w:val="0"/>
        <w:numPr>
          <w:ilvl w:val="0"/>
          <w:numId w:val="54"/>
        </w:numPr>
        <w:ind w:left="1170" w:right="38" w:hanging="450"/>
        <w:rPr>
          <w:u w:val="single"/>
          <w:vertAlign w:val="baseline"/>
        </w:rPr>
      </w:pPr>
      <w:r w:rsidDel="00000000" w:rsidR="00000000" w:rsidRPr="00000000">
        <w:rPr>
          <w:rtl w:val="0"/>
        </w:rPr>
      </w:r>
    </w:p>
    <w:p w:rsidR="00000000" w:rsidDel="00000000" w:rsidP="00000000" w:rsidRDefault="00000000" w:rsidRPr="00000000" w14:paraId="000001C9">
      <w:pPr>
        <w:pageBreakBefore w:val="0"/>
        <w:numPr>
          <w:ilvl w:val="0"/>
          <w:numId w:val="54"/>
        </w:numPr>
        <w:ind w:left="1170" w:right="38" w:hanging="450"/>
        <w:rPr>
          <w:u w:val="single"/>
          <w:vertAlign w:val="baseline"/>
        </w:rPr>
      </w:pPr>
      <w:r w:rsidDel="00000000" w:rsidR="00000000" w:rsidRPr="00000000">
        <w:rPr>
          <w:b w:val="1"/>
          <w:vertAlign w:val="baseline"/>
          <w:rtl w:val="0"/>
        </w:rPr>
        <w:t xml:space="preserve">MM DD YY</w:t>
      </w:r>
      <w:r w:rsidDel="00000000" w:rsidR="00000000" w:rsidRPr="00000000">
        <w:rPr>
          <w:vertAlign w:val="baseline"/>
          <w:rtl w:val="0"/>
        </w:rPr>
        <w:t xml:space="preserve"> the SSI or SSDI was denied in the </w:t>
      </w:r>
      <w:r w:rsidDel="00000000" w:rsidR="00000000" w:rsidRPr="00000000">
        <w:rPr>
          <w:b w:val="1"/>
          <w:vertAlign w:val="baseline"/>
          <w:rtl w:val="0"/>
        </w:rPr>
        <w:t xml:space="preserve">DATE</w:t>
      </w:r>
      <w:r w:rsidDel="00000000" w:rsidR="00000000" w:rsidRPr="00000000">
        <w:rPr>
          <w:vertAlign w:val="baseline"/>
          <w:rtl w:val="0"/>
        </w:rPr>
        <w:t xml:space="preserve"> field</w:t>
      </w:r>
    </w:p>
    <w:p w:rsidR="00000000" w:rsidDel="00000000" w:rsidP="00000000" w:rsidRDefault="00000000" w:rsidRPr="00000000" w14:paraId="000001CA">
      <w:pPr>
        <w:pageBreakBefore w:val="0"/>
        <w:numPr>
          <w:ilvl w:val="0"/>
          <w:numId w:val="54"/>
        </w:numPr>
        <w:ind w:left="1170" w:right="38" w:hanging="450"/>
        <w:rPr>
          <w:u w:val="none"/>
        </w:rPr>
      </w:pPr>
      <w:r w:rsidDel="00000000" w:rsidR="00000000" w:rsidRPr="00000000">
        <w:rPr>
          <w:rtl w:val="0"/>
        </w:rPr>
        <w:t xml:space="preserve">Follow the steps in the E&amp;E Process Guide</w:t>
      </w:r>
    </w:p>
    <w:p w:rsidR="00000000" w:rsidDel="00000000" w:rsidP="00000000" w:rsidRDefault="00000000" w:rsidRPr="00000000" w14:paraId="000001CB">
      <w:pPr>
        <w:pageBreakBefore w:val="0"/>
        <w:ind w:left="1170" w:right="38" w:firstLine="0"/>
        <w:rPr>
          <w:u w:val="single"/>
          <w:vertAlign w:val="baseline"/>
        </w:rPr>
      </w:pPr>
      <w:r w:rsidDel="00000000" w:rsidR="00000000" w:rsidRPr="00000000">
        <w:rPr>
          <w:rtl w:val="0"/>
        </w:rPr>
      </w:r>
    </w:p>
    <w:p w:rsidR="00000000" w:rsidDel="00000000" w:rsidP="00000000" w:rsidRDefault="00000000" w:rsidRPr="00000000" w14:paraId="000001CC">
      <w:pPr>
        <w:pStyle w:val="Heading2"/>
        <w:pageBreakBefore w:v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8"/>
        <w:rPr>
          <w:vertAlign w:val="baseline"/>
        </w:rPr>
      </w:pPr>
      <w:r w:rsidDel="00000000" w:rsidR="00000000" w:rsidRPr="00000000">
        <w:rPr>
          <w:b w:val="1"/>
          <w:u w:val="none"/>
          <w:vertAlign w:val="baseline"/>
          <w:rtl w:val="0"/>
        </w:rPr>
        <w:t xml:space="preserve">220</w:t>
        <w:tab/>
        <w:t xml:space="preserve">Parent/Child Cases</w:t>
      </w:r>
      <w:r w:rsidDel="00000000" w:rsidR="00000000" w:rsidRPr="00000000">
        <w:rPr>
          <w:rtl w:val="0"/>
        </w:rPr>
      </w:r>
    </w:p>
    <w:p w:rsidR="00000000" w:rsidDel="00000000" w:rsidP="00000000" w:rsidRDefault="00000000" w:rsidRPr="00000000" w14:paraId="000001CD">
      <w:pPr>
        <w:pageBreakBefore w:val="0"/>
        <w:ind w:right="38"/>
        <w:rPr>
          <w:b w:val="0"/>
          <w:vertAlign w:val="baseline"/>
        </w:rPr>
      </w:pPr>
      <w:r w:rsidDel="00000000" w:rsidR="00000000" w:rsidRPr="00000000">
        <w:rPr>
          <w:rtl w:val="0"/>
        </w:rPr>
      </w:r>
    </w:p>
    <w:p w:rsidR="00000000" w:rsidDel="00000000" w:rsidP="00000000" w:rsidRDefault="00000000" w:rsidRPr="00000000" w14:paraId="000001CE">
      <w:pPr>
        <w:pStyle w:val="Heading3"/>
        <w:pageBreakBefore w:val="0"/>
        <w:numPr>
          <w:ilvl w:val="0"/>
          <w:numId w:val="57"/>
        </w:numPr>
        <w:ind w:left="962" w:right="38" w:hanging="588"/>
        <w:rPr>
          <w:b w:val="0"/>
          <w:vertAlign w:val="baseline"/>
        </w:rPr>
      </w:pPr>
      <w:r w:rsidDel="00000000" w:rsidR="00000000" w:rsidRPr="00000000">
        <w:rPr>
          <w:b w:val="0"/>
          <w:vertAlign w:val="baseline"/>
          <w:rtl w:val="0"/>
        </w:rPr>
        <w:t xml:space="preserve">Deny the TCA application, when a parent in the Disabled TCA case:</w:t>
      </w:r>
    </w:p>
    <w:p w:rsidR="00000000" w:rsidDel="00000000" w:rsidP="00000000" w:rsidRDefault="00000000" w:rsidRPr="00000000" w14:paraId="000001CF">
      <w:pPr>
        <w:pageBreakBefore w:val="0"/>
        <w:rPr>
          <w:vertAlign w:val="baseline"/>
        </w:rPr>
      </w:pPr>
      <w:r w:rsidDel="00000000" w:rsidR="00000000" w:rsidRPr="00000000">
        <w:rPr>
          <w:rtl w:val="0"/>
        </w:rPr>
      </w:r>
    </w:p>
    <w:p w:rsidR="00000000" w:rsidDel="00000000" w:rsidP="00000000" w:rsidRDefault="00000000" w:rsidRPr="00000000" w14:paraId="000001D0">
      <w:pPr>
        <w:pStyle w:val="Heading3"/>
        <w:pageBreakBefore w:val="0"/>
        <w:numPr>
          <w:ilvl w:val="0"/>
          <w:numId w:val="59"/>
        </w:numPr>
        <w:ind w:left="1052" w:right="38" w:hanging="303.9999999999999"/>
        <w:rPr>
          <w:b w:val="0"/>
          <w:vertAlign w:val="baseline"/>
        </w:rPr>
      </w:pPr>
      <w:r w:rsidDel="00000000" w:rsidR="00000000" w:rsidRPr="00000000">
        <w:rPr>
          <w:b w:val="0"/>
          <w:vertAlign w:val="baseline"/>
          <w:rtl w:val="0"/>
        </w:rPr>
        <w:t xml:space="preserve">Does not cooperate with the local department's vocational rehabilitation requirements or </w:t>
      </w:r>
    </w:p>
    <w:p w:rsidR="00000000" w:rsidDel="00000000" w:rsidP="00000000" w:rsidRDefault="00000000" w:rsidRPr="00000000" w14:paraId="000001D1">
      <w:pPr>
        <w:pageBreakBefore w:val="0"/>
        <w:rPr>
          <w:vertAlign w:val="baseline"/>
        </w:rPr>
      </w:pPr>
      <w:r w:rsidDel="00000000" w:rsidR="00000000" w:rsidRPr="00000000">
        <w:rPr>
          <w:rtl w:val="0"/>
        </w:rPr>
      </w:r>
    </w:p>
    <w:p w:rsidR="00000000" w:rsidDel="00000000" w:rsidP="00000000" w:rsidRDefault="00000000" w:rsidRPr="00000000" w14:paraId="000001D2">
      <w:pPr>
        <w:pStyle w:val="Heading3"/>
        <w:pageBreakBefore w:val="0"/>
        <w:numPr>
          <w:ilvl w:val="0"/>
          <w:numId w:val="59"/>
        </w:numPr>
        <w:ind w:left="1052" w:right="38" w:hanging="303.9999999999999"/>
        <w:rPr>
          <w:vertAlign w:val="baseline"/>
        </w:rPr>
      </w:pPr>
      <w:r w:rsidDel="00000000" w:rsidR="00000000" w:rsidRPr="00000000">
        <w:rPr>
          <w:b w:val="1"/>
          <w:vertAlign w:val="baseline"/>
          <w:rtl w:val="0"/>
        </w:rPr>
        <w:t xml:space="preserve">Fails to apply for SSI or follow through on the SSI appeal process</w:t>
      </w:r>
      <w:r w:rsidDel="00000000" w:rsidR="00000000" w:rsidRPr="00000000">
        <w:rPr>
          <w:rtl w:val="0"/>
        </w:rPr>
      </w:r>
    </w:p>
    <w:p w:rsidR="00000000" w:rsidDel="00000000" w:rsidP="00000000" w:rsidRDefault="00000000" w:rsidRPr="00000000" w14:paraId="000001D3">
      <w:pPr>
        <w:pageBreakBefore w:val="0"/>
        <w:rPr>
          <w:vertAlign w:val="baseline"/>
        </w:rPr>
      </w:pPr>
      <w:r w:rsidDel="00000000" w:rsidR="00000000" w:rsidRPr="00000000">
        <w:rPr>
          <w:rtl w:val="0"/>
        </w:rPr>
      </w:r>
    </w:p>
    <w:p w:rsidR="00000000" w:rsidDel="00000000" w:rsidP="00000000" w:rsidRDefault="00000000" w:rsidRPr="00000000" w14:paraId="000001D4">
      <w:pPr>
        <w:pageBreakBefore w:val="0"/>
        <w:ind w:left="748" w:right="38" w:hanging="748"/>
        <w:rPr>
          <w:b w:val="0"/>
          <w:vertAlign w:val="baseline"/>
        </w:rPr>
      </w:pPr>
      <w:r w:rsidDel="00000000" w:rsidR="00000000" w:rsidRPr="00000000">
        <w:rPr>
          <w:rtl w:val="0"/>
        </w:rPr>
        <w:t xml:space="preserve">Follow the steps provided in the E&amp;E Process Guide.</w:t>
      </w:r>
      <w:r w:rsidDel="00000000" w:rsidR="00000000" w:rsidRPr="00000000">
        <w:rPr>
          <w:b w:val="1"/>
          <w:vertAlign w:val="baseline"/>
          <w:rtl w:val="0"/>
        </w:rPr>
        <w:t xml:space="preserve">221</w:t>
      </w:r>
      <w:r w:rsidDel="00000000" w:rsidR="00000000" w:rsidRPr="00000000">
        <w:rPr>
          <w:vertAlign w:val="baseline"/>
          <w:rtl w:val="0"/>
        </w:rPr>
        <w:tab/>
      </w:r>
      <w:r w:rsidDel="00000000" w:rsidR="00000000" w:rsidRPr="00000000">
        <w:rPr>
          <w:b w:val="1"/>
          <w:vertAlign w:val="baseline"/>
          <w:rtl w:val="0"/>
        </w:rPr>
        <w:t xml:space="preserve">Recipients-Sanction for Non-Cooperation with SSI process </w:t>
      </w:r>
      <w:r w:rsidDel="00000000" w:rsidR="00000000" w:rsidRPr="00000000">
        <w:rPr>
          <w:rtl w:val="0"/>
        </w:rPr>
      </w:r>
    </w:p>
    <w:p w:rsidR="00000000" w:rsidDel="00000000" w:rsidP="00000000" w:rsidRDefault="00000000" w:rsidRPr="00000000" w14:paraId="000001D5">
      <w:pPr>
        <w:pageBreakBefore w:val="0"/>
        <w:ind w:left="1080" w:right="38" w:firstLine="0"/>
        <w:rPr>
          <w:vertAlign w:val="baseline"/>
        </w:rPr>
      </w:pPr>
      <w:r w:rsidDel="00000000" w:rsidR="00000000" w:rsidRPr="00000000">
        <w:rPr>
          <w:rtl w:val="0"/>
        </w:rPr>
      </w:r>
    </w:p>
    <w:p w:rsidR="00000000" w:rsidDel="00000000" w:rsidP="00000000" w:rsidRDefault="00000000" w:rsidRPr="00000000" w14:paraId="000001D6">
      <w:pPr>
        <w:pageBreakBefore w:val="0"/>
        <w:tabs>
          <w:tab w:val="left" w:pos="748"/>
        </w:tabs>
        <w:ind w:left="374" w:right="38" w:firstLine="0"/>
        <w:rPr>
          <w:vertAlign w:val="baseline"/>
        </w:rPr>
      </w:pPr>
      <w:r w:rsidDel="00000000" w:rsidR="00000000" w:rsidRPr="00000000">
        <w:rPr>
          <w:vertAlign w:val="baseline"/>
          <w:rtl w:val="0"/>
        </w:rPr>
        <w:t xml:space="preserve">When a TCA recipient does not comply with the TCA requirements for cooperation with the SSI process take the following actions on E&amp;ES after allowing the    30 day conciliation period:</w:t>
      </w:r>
    </w:p>
    <w:p w:rsidR="00000000" w:rsidDel="00000000" w:rsidP="00000000" w:rsidRDefault="00000000" w:rsidRPr="00000000" w14:paraId="000001D7">
      <w:pPr>
        <w:pageBreakBefore w:val="0"/>
        <w:ind w:right="38"/>
        <w:rPr>
          <w:vertAlign w:val="baseline"/>
        </w:rPr>
      </w:pPr>
      <w:r w:rsidDel="00000000" w:rsidR="00000000" w:rsidRPr="00000000">
        <w:rPr>
          <w:rtl w:val="0"/>
        </w:rPr>
      </w:r>
    </w:p>
    <w:p w:rsidR="00000000" w:rsidDel="00000000" w:rsidP="00000000" w:rsidRDefault="00000000" w:rsidRPr="00000000" w14:paraId="000001D8">
      <w:pPr>
        <w:pageBreakBefore w:val="0"/>
        <w:numPr>
          <w:ilvl w:val="0"/>
          <w:numId w:val="2"/>
        </w:numPr>
        <w:ind w:left="748" w:right="38" w:hanging="374"/>
        <w:rPr>
          <w:vertAlign w:val="baseline"/>
        </w:rPr>
      </w:pPr>
      <w:r w:rsidDel="00000000" w:rsidR="00000000" w:rsidRPr="00000000">
        <w:rPr>
          <w:rtl w:val="0"/>
        </w:rPr>
        <w:t xml:space="preserve">The code 566 non coop with Eligibility process is to be entered in E&amp;E for TCA case closure.</w:t>
      </w:r>
      <w:r w:rsidDel="00000000" w:rsidR="00000000" w:rsidRPr="00000000">
        <w:rPr>
          <w:rtl w:val="0"/>
        </w:rPr>
      </w:r>
    </w:p>
    <w:p w:rsidR="00000000" w:rsidDel="00000000" w:rsidP="00000000" w:rsidRDefault="00000000" w:rsidRPr="00000000" w14:paraId="000001D9">
      <w:pPr>
        <w:pageBreakBefore w:val="0"/>
        <w:ind w:left="748" w:right="38" w:hanging="374"/>
        <w:rPr>
          <w:vertAlign w:val="baseline"/>
        </w:rPr>
      </w:pPr>
      <w:r w:rsidDel="00000000" w:rsidR="00000000" w:rsidRPr="00000000">
        <w:rPr>
          <w:rtl w:val="0"/>
        </w:rPr>
      </w:r>
    </w:p>
    <w:p w:rsidR="00000000" w:rsidDel="00000000" w:rsidP="00000000" w:rsidRDefault="00000000" w:rsidRPr="00000000" w14:paraId="000001DA">
      <w:pPr>
        <w:pageBreakBefore w:val="0"/>
        <w:numPr>
          <w:ilvl w:val="0"/>
          <w:numId w:val="2"/>
        </w:numPr>
        <w:ind w:left="748" w:right="38" w:hanging="374"/>
        <w:rPr>
          <w:vertAlign w:val="baseline"/>
        </w:rPr>
      </w:pPr>
      <w:r w:rsidDel="00000000" w:rsidR="00000000" w:rsidRPr="00000000">
        <w:rPr>
          <w:rtl w:val="0"/>
        </w:rPr>
        <w:t xml:space="preserve">For further information review the  E&amp;E Process Guide.</w:t>
      </w:r>
      <w:r w:rsidDel="00000000" w:rsidR="00000000" w:rsidRPr="00000000">
        <w:rPr>
          <w:rtl w:val="0"/>
        </w:rPr>
      </w:r>
    </w:p>
    <w:p w:rsidR="00000000" w:rsidDel="00000000" w:rsidP="00000000" w:rsidRDefault="00000000" w:rsidRPr="00000000" w14:paraId="000001DB">
      <w:pPr>
        <w:pageBreakBefore w:val="0"/>
        <w:ind w:right="38"/>
        <w:rPr>
          <w:u w:val="single"/>
          <w:vertAlign w:val="baseline"/>
        </w:rPr>
      </w:pPr>
      <w:r w:rsidDel="00000000" w:rsidR="00000000" w:rsidRPr="00000000">
        <w:rPr>
          <w:rtl w:val="0"/>
        </w:rPr>
      </w:r>
    </w:p>
    <w:p w:rsidR="00000000" w:rsidDel="00000000" w:rsidP="00000000" w:rsidRDefault="00000000" w:rsidRPr="00000000" w14:paraId="000001DC">
      <w:pPr>
        <w:pageBreakBefore w:val="0"/>
        <w:ind w:left="748" w:right="38" w:hanging="748"/>
        <w:rPr>
          <w:b w:val="0"/>
          <w:vertAlign w:val="baseline"/>
        </w:rPr>
      </w:pPr>
      <w:r w:rsidDel="00000000" w:rsidR="00000000" w:rsidRPr="00000000">
        <w:rPr>
          <w:b w:val="1"/>
          <w:vertAlign w:val="baseline"/>
          <w:rtl w:val="0"/>
        </w:rPr>
        <w:t xml:space="preserve">222</w:t>
        <w:tab/>
        <w:t xml:space="preserve">Non-parent caretaker relative recipient with the caretaker’s own children in the assistance unit non-cooperation with the SSI process</w:t>
      </w:r>
      <w:r w:rsidDel="00000000" w:rsidR="00000000" w:rsidRPr="00000000">
        <w:rPr>
          <w:rtl w:val="0"/>
        </w:rPr>
      </w:r>
    </w:p>
    <w:p w:rsidR="00000000" w:rsidDel="00000000" w:rsidP="00000000" w:rsidRDefault="00000000" w:rsidRPr="00000000" w14:paraId="000001DD">
      <w:pPr>
        <w:pageBreakBefore w:val="0"/>
        <w:ind w:right="38"/>
        <w:rPr>
          <w:b w:val="0"/>
          <w:vertAlign w:val="baseline"/>
        </w:rPr>
      </w:pPr>
      <w:r w:rsidDel="00000000" w:rsidR="00000000" w:rsidRPr="00000000">
        <w:rPr>
          <w:rtl w:val="0"/>
        </w:rPr>
      </w:r>
    </w:p>
    <w:p w:rsidR="00000000" w:rsidDel="00000000" w:rsidP="00000000" w:rsidRDefault="00000000" w:rsidRPr="00000000" w14:paraId="000001DE">
      <w:pPr>
        <w:pageBreakBefore w:val="0"/>
        <w:numPr>
          <w:ilvl w:val="0"/>
          <w:numId w:val="5"/>
        </w:numPr>
        <w:ind w:left="748" w:right="38" w:hanging="374"/>
        <w:rPr>
          <w:vertAlign w:val="baseline"/>
        </w:rPr>
      </w:pPr>
      <w:r w:rsidDel="00000000" w:rsidR="00000000" w:rsidRPr="00000000">
        <w:rPr>
          <w:vertAlign w:val="baseline"/>
          <w:rtl w:val="0"/>
        </w:rPr>
        <w:t xml:space="preserve">When the head of household (non-parent caretaker relative) is non-cooperative with TCA program SSI application and appeal requirements and has other related children in the TCA assistance unit, eligibility continues for the other related children. The caretaker and the caretakers own children are no longer eligible.  </w:t>
      </w:r>
    </w:p>
    <w:p w:rsidR="00000000" w:rsidDel="00000000" w:rsidP="00000000" w:rsidRDefault="00000000" w:rsidRPr="00000000" w14:paraId="000001DF">
      <w:pPr>
        <w:pageBreakBefore w:val="0"/>
        <w:ind w:left="374" w:right="38" w:firstLine="0"/>
        <w:rPr>
          <w:vertAlign w:val="baseline"/>
        </w:rPr>
      </w:pPr>
      <w:r w:rsidDel="00000000" w:rsidR="00000000" w:rsidRPr="00000000">
        <w:rPr>
          <w:rtl w:val="0"/>
        </w:rPr>
      </w:r>
    </w:p>
    <w:p w:rsidR="00000000" w:rsidDel="00000000" w:rsidP="00000000" w:rsidRDefault="00000000" w:rsidRPr="00000000" w14:paraId="000001E0">
      <w:pPr>
        <w:pageBreakBefore w:val="0"/>
        <w:numPr>
          <w:ilvl w:val="0"/>
          <w:numId w:val="5"/>
        </w:numPr>
        <w:ind w:left="748" w:right="38" w:hanging="374"/>
        <w:rPr>
          <w:vertAlign w:val="baseline"/>
        </w:rPr>
      </w:pPr>
      <w:r w:rsidDel="00000000" w:rsidR="00000000" w:rsidRPr="00000000">
        <w:rPr>
          <w:vertAlign w:val="baseline"/>
          <w:rtl w:val="0"/>
        </w:rPr>
        <w:t xml:space="preserve">The E&amp;E procedures are listed in the E&amp;E Process Guide.</w:t>
      </w:r>
    </w:p>
    <w:p w:rsidR="00000000" w:rsidDel="00000000" w:rsidP="00000000" w:rsidRDefault="00000000" w:rsidRPr="00000000" w14:paraId="000001E1">
      <w:pPr>
        <w:pageBreakBefore w:val="0"/>
        <w:ind w:right="38"/>
        <w:rPr>
          <w:b w:val="0"/>
          <w:vertAlign w:val="baseline"/>
        </w:rPr>
      </w:pPr>
      <w:r w:rsidDel="00000000" w:rsidR="00000000" w:rsidRPr="00000000">
        <w:rPr>
          <w:rtl w:val="0"/>
        </w:rPr>
      </w:r>
    </w:p>
    <w:p w:rsidR="00000000" w:rsidDel="00000000" w:rsidP="00000000" w:rsidRDefault="00000000" w:rsidRPr="00000000" w14:paraId="000001E2">
      <w:pPr>
        <w:pageBreakBefore w:val="0"/>
        <w:ind w:left="1140" w:right="38" w:firstLine="0"/>
        <w:rPr>
          <w:vertAlign w:val="baseline"/>
        </w:rPr>
      </w:pPr>
      <w:r w:rsidDel="00000000" w:rsidR="00000000" w:rsidRPr="00000000">
        <w:rPr>
          <w:rtl w:val="0"/>
        </w:rPr>
      </w:r>
    </w:p>
    <w:p w:rsidR="00000000" w:rsidDel="00000000" w:rsidP="00000000" w:rsidRDefault="00000000" w:rsidRPr="00000000" w14:paraId="000001E3">
      <w:pPr>
        <w:pageBreakBefore w:val="0"/>
        <w:ind w:right="38"/>
        <w:rPr>
          <w:b w:val="0"/>
          <w:vertAlign w:val="baseline"/>
        </w:rPr>
      </w:pPr>
      <w:r w:rsidDel="00000000" w:rsidR="00000000" w:rsidRPr="00000000">
        <w:rPr>
          <w:rtl w:val="0"/>
        </w:rPr>
      </w:r>
    </w:p>
    <w:p w:rsidR="00000000" w:rsidDel="00000000" w:rsidP="00000000" w:rsidRDefault="00000000" w:rsidRPr="00000000" w14:paraId="000001E4">
      <w:pPr>
        <w:pageBreakBefore w:val="0"/>
        <w:ind w:right="38"/>
        <w:rPr>
          <w:b w:val="0"/>
          <w:u w:val="single"/>
          <w:vertAlign w:val="baseline"/>
        </w:rPr>
      </w:pPr>
      <w:r w:rsidDel="00000000" w:rsidR="00000000" w:rsidRPr="00000000">
        <w:rPr>
          <w:b w:val="1"/>
          <w:vertAlign w:val="baseline"/>
          <w:rtl w:val="0"/>
        </w:rPr>
        <w:t xml:space="preserve">223</w:t>
        <w:tab/>
        <w:t xml:space="preserve">Action on Associated SNAP Benefits</w:t>
      </w:r>
      <w:r w:rsidDel="00000000" w:rsidR="00000000" w:rsidRPr="00000000">
        <w:rPr>
          <w:rtl w:val="0"/>
        </w:rPr>
      </w:r>
    </w:p>
    <w:p w:rsidR="00000000" w:rsidDel="00000000" w:rsidP="00000000" w:rsidRDefault="00000000" w:rsidRPr="00000000" w14:paraId="000001E5">
      <w:pPr>
        <w:pageBreakBefore w:val="0"/>
        <w:ind w:left="360" w:right="38" w:hanging="360"/>
        <w:rPr>
          <w:b w:val="0"/>
          <w:u w:val="single"/>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48" w:right="38" w:hanging="37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TCA sanction occurs due to non-cooperation with TCA requirements for SSI cooperation, the associated SNAP benefits are processed in the following manner:</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36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170" w:right="38"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the SNAP case ID in E&amp;Escreen.</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170" w:right="38"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the E&amp;E Income screen select Unearned Income enter the TCA benefit amount using code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Unearned Income, FS Countable).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170" w:right="38"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 normal E&amp;E processing.</w:t>
      </w:r>
    </w:p>
    <w:p w:rsidR="00000000" w:rsidDel="00000000" w:rsidP="00000000" w:rsidRDefault="00000000" w:rsidRPr="00000000" w14:paraId="000001EE">
      <w:pPr>
        <w:pageBreakBefore w:val="0"/>
        <w:ind w:right="38"/>
        <w:rP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48" w:right="38" w:hanging="37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issue the correct SNAPt benefit to a household with a sanctioned individual, the following procedure must be used:  </w:t>
      </w:r>
    </w:p>
    <w:p w:rsidR="00000000" w:rsidDel="00000000" w:rsidP="00000000" w:rsidRDefault="00000000" w:rsidRPr="00000000" w14:paraId="000001F0">
      <w:pPr>
        <w:pageBreakBefore w:val="0"/>
        <w:ind w:left="720" w:right="38" w:hanging="360"/>
        <w:rPr>
          <w:vertAlign w:val="baseline"/>
        </w:rPr>
      </w:pPr>
      <w:r w:rsidDel="00000000" w:rsidR="00000000" w:rsidRPr="00000000">
        <w:rPr>
          <w:rtl w:val="0"/>
        </w:rPr>
      </w:r>
    </w:p>
    <w:p w:rsidR="00000000" w:rsidDel="00000000" w:rsidP="00000000" w:rsidRDefault="00000000" w:rsidRPr="00000000" w14:paraId="000001F1">
      <w:pPr>
        <w:pageBreakBefore w:val="0"/>
        <w:numPr>
          <w:ilvl w:val="0"/>
          <w:numId w:val="39"/>
        </w:numPr>
        <w:ind w:left="1122" w:right="38" w:hanging="373.9999999999999"/>
        <w:rPr>
          <w:vertAlign w:val="baseline"/>
        </w:rPr>
      </w:pPr>
      <w:r w:rsidDel="00000000" w:rsidR="00000000" w:rsidRPr="00000000">
        <w:rPr>
          <w:vertAlign w:val="baseline"/>
          <w:rtl w:val="0"/>
        </w:rPr>
        <w:t xml:space="preserve">On the E&amp;E Unearned Income  screen for the head of household, enter the TCA benefit amount as “phantom” income using code “OF” (Other unearned income, FS countable only).  </w:t>
      </w:r>
    </w:p>
    <w:p w:rsidR="00000000" w:rsidDel="00000000" w:rsidP="00000000" w:rsidRDefault="00000000" w:rsidRPr="00000000" w14:paraId="000001F2">
      <w:pPr>
        <w:pageBreakBefore w:val="0"/>
        <w:ind w:left="1122" w:right="38" w:hanging="373.9999999999999"/>
        <w:rPr>
          <w:vertAlign w:val="baseline"/>
        </w:rPr>
      </w:pPr>
      <w:r w:rsidDel="00000000" w:rsidR="00000000" w:rsidRPr="00000000">
        <w:rPr>
          <w:rtl w:val="0"/>
        </w:rPr>
      </w:r>
    </w:p>
    <w:p w:rsidR="00000000" w:rsidDel="00000000" w:rsidP="00000000" w:rsidRDefault="00000000" w:rsidRPr="00000000" w14:paraId="000001F3">
      <w:pPr>
        <w:pageBreakBefore w:val="0"/>
        <w:numPr>
          <w:ilvl w:val="0"/>
          <w:numId w:val="39"/>
        </w:numPr>
        <w:ind w:left="1122" w:right="38" w:hanging="373.9999999999999"/>
        <w:rPr>
          <w:vertAlign w:val="baseline"/>
        </w:rPr>
      </w:pPr>
      <w:r w:rsidDel="00000000" w:rsidR="00000000" w:rsidRPr="00000000">
        <w:rPr>
          <w:vertAlign w:val="baseline"/>
          <w:rtl w:val="0"/>
        </w:rPr>
        <w:t xml:space="preserve">This will maintain the </w:t>
      </w:r>
      <w:r w:rsidDel="00000000" w:rsidR="00000000" w:rsidRPr="00000000">
        <w:rPr>
          <w:rtl w:val="0"/>
        </w:rPr>
        <w:t xml:space="preserve">SNAP</w:t>
      </w:r>
      <w:r w:rsidDel="00000000" w:rsidR="00000000" w:rsidRPr="00000000">
        <w:rPr>
          <w:vertAlign w:val="baseline"/>
          <w:rtl w:val="0"/>
        </w:rPr>
        <w:t xml:space="preserve">allotment at the level prior to the sanction.</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38"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224</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Medical Assistance is determined outside of E&amp;E in the Maryland Health Connection (MHC).</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48"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ALWAYS NARRATE THE CASE ACTION </w:t>
      </w:r>
      <w:r w:rsidDel="00000000" w:rsidR="00000000" w:rsidRPr="00000000">
        <w:rPr>
          <w:rtl w:val="0"/>
        </w:rPr>
      </w:r>
    </w:p>
    <w:p w:rsidR="00000000" w:rsidDel="00000000" w:rsidP="00000000" w:rsidRDefault="00000000" w:rsidRPr="00000000" w14:paraId="000001F9">
      <w:pPr>
        <w:pStyle w:val="Heading3"/>
        <w:pageBreakBefore w:val="0"/>
        <w:ind w:right="38"/>
        <w:rP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225</w:t>
        <w:tab/>
        <w:t xml:space="preserve">TCA Disabled Individuals Case Maintenance Tips</w:t>
      </w: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48" w:right="38" w:hanging="37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and review SVES, SOLQ, or SDX for each person on the list.  Review the:</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SSI application date</w:t>
      </w:r>
    </w:p>
    <w:p w:rsidR="00000000" w:rsidDel="00000000" w:rsidP="00000000" w:rsidRDefault="00000000" w:rsidRPr="00000000" w14:paraId="000001F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Decision date </w:t>
      </w:r>
    </w:p>
    <w:p w:rsidR="00000000" w:rsidDel="00000000" w:rsidP="00000000" w:rsidRDefault="00000000" w:rsidRPr="00000000" w14:paraId="000001F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Appeal date </w:t>
      </w:r>
    </w:p>
    <w:p w:rsidR="00000000" w:rsidDel="00000000" w:rsidP="00000000" w:rsidRDefault="00000000" w:rsidRPr="00000000" w14:paraId="0000020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3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Appeal decision date.</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748" w:right="38" w:hanging="37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customer must verify SSI status.  It is not acceptable to just accept the customer’s word that they are cooperating with the SSI process.  Unless accurate information is available on SDX or SVES, at least once per year the customer needs to provide verification from SSA or their representative indicating SSI status.</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748" w:right="38" w:hanging="37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to review the SSA codes on the SVES or SDX screens customers may appear to be in pending status with SSI or SSDI when in fact the code indicates the customer is not eligible.  Following are the most frequent codes seen.</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pageBreakBefore w:val="0"/>
        <w:numPr>
          <w:ilvl w:val="0"/>
          <w:numId w:val="14"/>
        </w:numPr>
        <w:ind w:left="1154" w:hanging="360"/>
        <w:rPr>
          <w:vertAlign w:val="baseline"/>
        </w:rPr>
      </w:pPr>
      <w:r w:rsidDel="00000000" w:rsidR="00000000" w:rsidRPr="00000000">
        <w:rPr>
          <w:b w:val="1"/>
          <w:vertAlign w:val="baseline"/>
          <w:rtl w:val="0"/>
        </w:rPr>
        <w:t xml:space="preserve">SSI APPEALS DECISION and Decision Code: </w:t>
      </w:r>
      <w:r w:rsidDel="00000000" w:rsidR="00000000" w:rsidRPr="00000000">
        <w:rPr>
          <w:vertAlign w:val="baseline"/>
          <w:rtl w:val="0"/>
        </w:rPr>
        <w:t xml:space="preserve">A 2-position alphabetic field showing the decision rendered on an appeal.  Immediately to the right of the APPEALS DECISION Code is the </w:t>
      </w:r>
      <w:r w:rsidDel="00000000" w:rsidR="00000000" w:rsidRPr="00000000">
        <w:rPr>
          <w:b w:val="1"/>
          <w:vertAlign w:val="baseline"/>
          <w:rtl w:val="0"/>
        </w:rPr>
        <w:t xml:space="preserve">APPEALS DECISION CODE DATE.</w:t>
      </w:r>
      <w:r w:rsidDel="00000000" w:rsidR="00000000" w:rsidRPr="00000000">
        <w:rPr>
          <w:rtl w:val="0"/>
        </w:rPr>
      </w:r>
    </w:p>
    <w:p w:rsidR="00000000" w:rsidDel="00000000" w:rsidP="00000000" w:rsidRDefault="00000000" w:rsidRPr="00000000" w14:paraId="00000207">
      <w:pPr>
        <w:pageBreakBefore w:val="0"/>
        <w:tabs>
          <w:tab w:val="left" w:pos="720"/>
          <w:tab w:val="left" w:pos="1440"/>
          <w:tab w:val="left" w:pos="2160"/>
          <w:tab w:val="left" w:pos="2880"/>
          <w:tab w:val="left" w:pos="3600"/>
          <w:tab w:val="left" w:pos="4320"/>
          <w:tab w:val="left" w:pos="5040"/>
          <w:tab w:val="left" w:pos="5760"/>
        </w:tabs>
        <w:ind w:left="5760" w:hanging="4320"/>
        <w:rPr>
          <w:b w:val="0"/>
          <w:sz w:val="20"/>
          <w:szCs w:val="20"/>
          <w:u w:val="single"/>
          <w:vertAlign w:val="baseline"/>
        </w:rPr>
      </w:pPr>
      <w:r w:rsidDel="00000000" w:rsidR="00000000" w:rsidRPr="00000000">
        <w:rPr>
          <w:rtl w:val="0"/>
        </w:rPr>
      </w:r>
    </w:p>
    <w:tbl>
      <w:tblPr>
        <w:tblStyle w:val="Table1"/>
        <w:tblW w:w="1080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4409"/>
        <w:gridCol w:w="744"/>
        <w:gridCol w:w="4927"/>
        <w:tblGridChange w:id="0">
          <w:tblGrid>
            <w:gridCol w:w="720"/>
            <w:gridCol w:w="4409"/>
            <w:gridCol w:w="744"/>
            <w:gridCol w:w="4927"/>
          </w:tblGrid>
        </w:tblGridChange>
      </w:tblGrid>
      <w:tr>
        <w:trPr>
          <w:cantSplit w:val="0"/>
          <w:tblHeader w:val="0"/>
        </w:trPr>
        <w:tc>
          <w:tcPr>
            <w:vAlign w:val="top"/>
          </w:tcPr>
          <w:p w:rsidR="00000000" w:rsidDel="00000000" w:rsidP="00000000" w:rsidRDefault="00000000" w:rsidRPr="00000000" w14:paraId="00000208">
            <w:pPr>
              <w:pageBreakBefore w:val="0"/>
              <w:rPr>
                <w:b w:val="0"/>
                <w:sz w:val="20"/>
                <w:szCs w:val="20"/>
                <w:vertAlign w:val="baseline"/>
              </w:rPr>
            </w:pPr>
            <w:r w:rsidDel="00000000" w:rsidR="00000000" w:rsidRPr="00000000">
              <w:rPr>
                <w:b w:val="1"/>
                <w:sz w:val="20"/>
                <w:szCs w:val="20"/>
                <w:vertAlign w:val="baseline"/>
                <w:rtl w:val="0"/>
              </w:rPr>
              <w:t xml:space="preserve">Code</w:t>
            </w:r>
            <w:r w:rsidDel="00000000" w:rsidR="00000000" w:rsidRPr="00000000">
              <w:rPr>
                <w:rtl w:val="0"/>
              </w:rPr>
            </w:r>
          </w:p>
        </w:tc>
        <w:tc>
          <w:tcPr>
            <w:vAlign w:val="top"/>
          </w:tcPr>
          <w:p w:rsidR="00000000" w:rsidDel="00000000" w:rsidP="00000000" w:rsidRDefault="00000000" w:rsidRPr="00000000" w14:paraId="00000209">
            <w:pPr>
              <w:pageBreakBefore w:val="0"/>
              <w:rPr>
                <w:b w:val="0"/>
                <w:sz w:val="20"/>
                <w:szCs w:val="20"/>
                <w:vertAlign w:val="baseline"/>
              </w:rPr>
            </w:pPr>
            <w:r w:rsidDel="00000000" w:rsidR="00000000" w:rsidRPr="00000000">
              <w:rPr>
                <w:b w:val="1"/>
                <w:sz w:val="20"/>
                <w:szCs w:val="20"/>
                <w:vertAlign w:val="baseline"/>
                <w:rtl w:val="0"/>
              </w:rPr>
              <w:t xml:space="preserve">Value</w:t>
            </w:r>
            <w:r w:rsidDel="00000000" w:rsidR="00000000" w:rsidRPr="00000000">
              <w:rPr>
                <w:rtl w:val="0"/>
              </w:rPr>
            </w:r>
          </w:p>
        </w:tc>
        <w:tc>
          <w:tcPr>
            <w:vAlign w:val="top"/>
          </w:tcPr>
          <w:p w:rsidR="00000000" w:rsidDel="00000000" w:rsidP="00000000" w:rsidRDefault="00000000" w:rsidRPr="00000000" w14:paraId="0000020A">
            <w:pPr>
              <w:pageBreakBefore w:val="0"/>
              <w:rPr>
                <w:b w:val="0"/>
                <w:sz w:val="20"/>
                <w:szCs w:val="20"/>
                <w:vertAlign w:val="baseline"/>
              </w:rPr>
            </w:pPr>
            <w:r w:rsidDel="00000000" w:rsidR="00000000" w:rsidRPr="00000000">
              <w:rPr>
                <w:b w:val="1"/>
                <w:sz w:val="20"/>
                <w:szCs w:val="20"/>
                <w:vertAlign w:val="baseline"/>
                <w:rtl w:val="0"/>
              </w:rPr>
              <w:t xml:space="preserve">Code</w:t>
            </w:r>
            <w:r w:rsidDel="00000000" w:rsidR="00000000" w:rsidRPr="00000000">
              <w:rPr>
                <w:rtl w:val="0"/>
              </w:rPr>
            </w:r>
          </w:p>
        </w:tc>
        <w:tc>
          <w:tcPr>
            <w:vAlign w:val="top"/>
          </w:tcPr>
          <w:p w:rsidR="00000000" w:rsidDel="00000000" w:rsidP="00000000" w:rsidRDefault="00000000" w:rsidRPr="00000000" w14:paraId="0000020B">
            <w:pPr>
              <w:pageBreakBefore w:val="0"/>
              <w:rPr>
                <w:b w:val="0"/>
                <w:sz w:val="20"/>
                <w:szCs w:val="20"/>
                <w:vertAlign w:val="baseline"/>
              </w:rPr>
            </w:pPr>
            <w:r w:rsidDel="00000000" w:rsidR="00000000" w:rsidRPr="00000000">
              <w:rPr>
                <w:b w:val="1"/>
                <w:sz w:val="20"/>
                <w:szCs w:val="20"/>
                <w:vertAlign w:val="baseline"/>
                <w:rtl w:val="0"/>
              </w:rPr>
              <w:t xml:space="preserve">Value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0C">
            <w:pPr>
              <w:pageBreakBefore w:val="0"/>
              <w:rPr>
                <w:b w:val="0"/>
                <w:sz w:val="20"/>
                <w:szCs w:val="20"/>
                <w:vertAlign w:val="baseline"/>
              </w:rPr>
            </w:pPr>
            <w:r w:rsidDel="00000000" w:rsidR="00000000" w:rsidRPr="00000000">
              <w:rPr>
                <w:b w:val="1"/>
                <w:sz w:val="20"/>
                <w:szCs w:val="20"/>
                <w:vertAlign w:val="baseline"/>
                <w:rtl w:val="0"/>
              </w:rPr>
              <w:t xml:space="preserve">AD</w:t>
            </w:r>
            <w:r w:rsidDel="00000000" w:rsidR="00000000" w:rsidRPr="00000000">
              <w:rPr>
                <w:rtl w:val="0"/>
              </w:rPr>
            </w:r>
          </w:p>
        </w:tc>
        <w:tc>
          <w:tcPr>
            <w:vAlign w:val="top"/>
          </w:tcPr>
          <w:p w:rsidR="00000000" w:rsidDel="00000000" w:rsidP="00000000" w:rsidRDefault="00000000" w:rsidRPr="00000000" w14:paraId="0000020D">
            <w:pPr>
              <w:pageBreakBefore w:val="0"/>
              <w:rPr>
                <w:sz w:val="20"/>
                <w:szCs w:val="20"/>
                <w:vertAlign w:val="baseline"/>
              </w:rPr>
            </w:pPr>
            <w:r w:rsidDel="00000000" w:rsidR="00000000" w:rsidRPr="00000000">
              <w:rPr>
                <w:sz w:val="20"/>
                <w:szCs w:val="20"/>
                <w:vertAlign w:val="baseline"/>
                <w:rtl w:val="0"/>
              </w:rPr>
              <w:t xml:space="preserve">Dismissed/Abandoned</w:t>
            </w:r>
          </w:p>
        </w:tc>
        <w:tc>
          <w:tcPr>
            <w:vAlign w:val="top"/>
          </w:tcPr>
          <w:p w:rsidR="00000000" w:rsidDel="00000000" w:rsidP="00000000" w:rsidRDefault="00000000" w:rsidRPr="00000000" w14:paraId="0000020E">
            <w:pPr>
              <w:pageBreakBefore w:val="0"/>
              <w:rPr>
                <w:sz w:val="20"/>
                <w:szCs w:val="20"/>
                <w:vertAlign w:val="baseline"/>
              </w:rPr>
            </w:pPr>
            <w:r w:rsidDel="00000000" w:rsidR="00000000" w:rsidRPr="00000000">
              <w:rPr>
                <w:b w:val="1"/>
                <w:sz w:val="20"/>
                <w:szCs w:val="20"/>
                <w:vertAlign w:val="baseline"/>
                <w:rtl w:val="0"/>
              </w:rPr>
              <w:t xml:space="preserve">UA</w:t>
            </w:r>
            <w:r w:rsidDel="00000000" w:rsidR="00000000" w:rsidRPr="00000000">
              <w:rPr>
                <w:rtl w:val="0"/>
              </w:rPr>
            </w:r>
          </w:p>
        </w:tc>
        <w:tc>
          <w:tcPr>
            <w:vAlign w:val="top"/>
          </w:tcPr>
          <w:p w:rsidR="00000000" w:rsidDel="00000000" w:rsidP="00000000" w:rsidRDefault="00000000" w:rsidRPr="00000000" w14:paraId="0000020F">
            <w:pPr>
              <w:pageBreakBefore w:val="0"/>
              <w:rPr>
                <w:sz w:val="20"/>
                <w:szCs w:val="20"/>
                <w:vertAlign w:val="baseline"/>
              </w:rPr>
            </w:pPr>
            <w:r w:rsidDel="00000000" w:rsidR="00000000" w:rsidRPr="00000000">
              <w:rPr>
                <w:sz w:val="20"/>
                <w:szCs w:val="20"/>
                <w:vertAlign w:val="baseline"/>
                <w:rtl w:val="0"/>
              </w:rPr>
              <w:t xml:space="preserve">Unfavorable/appealed by recipient (court case only)</w:t>
            </w:r>
          </w:p>
        </w:tc>
      </w:tr>
      <w:tr>
        <w:trPr>
          <w:cantSplit w:val="0"/>
          <w:tblHeader w:val="0"/>
        </w:trPr>
        <w:tc>
          <w:tcPr>
            <w:vAlign w:val="top"/>
          </w:tcPr>
          <w:p w:rsidR="00000000" w:rsidDel="00000000" w:rsidP="00000000" w:rsidRDefault="00000000" w:rsidRPr="00000000" w14:paraId="00000210">
            <w:pPr>
              <w:pageBreakBefore w:val="0"/>
              <w:rPr>
                <w:sz w:val="20"/>
                <w:szCs w:val="20"/>
                <w:vertAlign w:val="baseline"/>
              </w:rPr>
            </w:pPr>
            <w:r w:rsidDel="00000000" w:rsidR="00000000" w:rsidRPr="00000000">
              <w:rPr>
                <w:b w:val="1"/>
                <w:sz w:val="20"/>
                <w:szCs w:val="20"/>
                <w:vertAlign w:val="baseline"/>
                <w:rtl w:val="0"/>
              </w:rPr>
              <w:t xml:space="preserve">FA</w:t>
            </w:r>
            <w:r w:rsidDel="00000000" w:rsidR="00000000" w:rsidRPr="00000000">
              <w:rPr>
                <w:rtl w:val="0"/>
              </w:rPr>
            </w:r>
          </w:p>
        </w:tc>
        <w:tc>
          <w:tcPr>
            <w:vAlign w:val="top"/>
          </w:tcPr>
          <w:p w:rsidR="00000000" w:rsidDel="00000000" w:rsidP="00000000" w:rsidRDefault="00000000" w:rsidRPr="00000000" w14:paraId="00000211">
            <w:pPr>
              <w:pageBreakBefore w:val="0"/>
              <w:rPr>
                <w:sz w:val="20"/>
                <w:szCs w:val="20"/>
                <w:vertAlign w:val="baseline"/>
              </w:rPr>
            </w:pPr>
            <w:r w:rsidDel="00000000" w:rsidR="00000000" w:rsidRPr="00000000">
              <w:rPr>
                <w:sz w:val="20"/>
                <w:szCs w:val="20"/>
                <w:vertAlign w:val="baseline"/>
                <w:rtl w:val="0"/>
              </w:rPr>
              <w:t xml:space="preserve">Favorable/Appeal Approved</w:t>
            </w:r>
          </w:p>
        </w:tc>
        <w:tc>
          <w:tcPr>
            <w:vAlign w:val="top"/>
          </w:tcPr>
          <w:p w:rsidR="00000000" w:rsidDel="00000000" w:rsidP="00000000" w:rsidRDefault="00000000" w:rsidRPr="00000000" w14:paraId="00000212">
            <w:pPr>
              <w:pageBreakBefore w:val="0"/>
              <w:rPr>
                <w:sz w:val="20"/>
                <w:szCs w:val="20"/>
                <w:vertAlign w:val="baseline"/>
              </w:rPr>
            </w:pPr>
            <w:r w:rsidDel="00000000" w:rsidR="00000000" w:rsidRPr="00000000">
              <w:rPr>
                <w:b w:val="1"/>
                <w:sz w:val="20"/>
                <w:szCs w:val="20"/>
                <w:vertAlign w:val="baseline"/>
                <w:rtl w:val="0"/>
              </w:rPr>
              <w:t xml:space="preserve">UF</w:t>
            </w:r>
            <w:r w:rsidDel="00000000" w:rsidR="00000000" w:rsidRPr="00000000">
              <w:rPr>
                <w:rtl w:val="0"/>
              </w:rPr>
            </w:r>
          </w:p>
        </w:tc>
        <w:tc>
          <w:tcPr>
            <w:vAlign w:val="top"/>
          </w:tcPr>
          <w:p w:rsidR="00000000" w:rsidDel="00000000" w:rsidP="00000000" w:rsidRDefault="00000000" w:rsidRPr="00000000" w14:paraId="00000213">
            <w:pPr>
              <w:pageBreakBefore w:val="0"/>
              <w:rPr>
                <w:sz w:val="20"/>
                <w:szCs w:val="20"/>
                <w:vertAlign w:val="baseline"/>
              </w:rPr>
            </w:pPr>
            <w:r w:rsidDel="00000000" w:rsidR="00000000" w:rsidRPr="00000000">
              <w:rPr>
                <w:sz w:val="20"/>
                <w:szCs w:val="20"/>
                <w:vertAlign w:val="baseline"/>
                <w:rtl w:val="0"/>
              </w:rPr>
              <w:t xml:space="preserve">Unfavorable</w:t>
            </w:r>
          </w:p>
        </w:tc>
      </w:tr>
      <w:tr>
        <w:trPr>
          <w:cantSplit w:val="0"/>
          <w:tblHeader w:val="0"/>
        </w:trPr>
        <w:tc>
          <w:tcPr>
            <w:vAlign w:val="top"/>
          </w:tcPr>
          <w:p w:rsidR="00000000" w:rsidDel="00000000" w:rsidP="00000000" w:rsidRDefault="00000000" w:rsidRPr="00000000" w14:paraId="00000214">
            <w:pPr>
              <w:pageBreakBefore w:val="0"/>
              <w:rPr>
                <w:sz w:val="20"/>
                <w:szCs w:val="20"/>
                <w:vertAlign w:val="baseline"/>
              </w:rPr>
            </w:pPr>
            <w:r w:rsidDel="00000000" w:rsidR="00000000" w:rsidRPr="00000000">
              <w:rPr>
                <w:b w:val="1"/>
                <w:sz w:val="20"/>
                <w:szCs w:val="20"/>
                <w:vertAlign w:val="baseline"/>
                <w:rtl w:val="0"/>
              </w:rPr>
              <w:t xml:space="preserve">FC</w:t>
            </w:r>
            <w:r w:rsidDel="00000000" w:rsidR="00000000" w:rsidRPr="00000000">
              <w:rPr>
                <w:rtl w:val="0"/>
              </w:rPr>
            </w:r>
          </w:p>
        </w:tc>
        <w:tc>
          <w:tcPr>
            <w:vAlign w:val="top"/>
          </w:tcPr>
          <w:p w:rsidR="00000000" w:rsidDel="00000000" w:rsidP="00000000" w:rsidRDefault="00000000" w:rsidRPr="00000000" w14:paraId="00000215">
            <w:pPr>
              <w:pageBreakBefore w:val="0"/>
              <w:rPr>
                <w:sz w:val="20"/>
                <w:szCs w:val="20"/>
                <w:vertAlign w:val="baseline"/>
              </w:rPr>
            </w:pPr>
            <w:r w:rsidDel="00000000" w:rsidR="00000000" w:rsidRPr="00000000">
              <w:rPr>
                <w:sz w:val="20"/>
                <w:szCs w:val="20"/>
                <w:vertAlign w:val="baseline"/>
                <w:rtl w:val="0"/>
              </w:rPr>
              <w:t xml:space="preserve">Fully/Partially Favorable (converted records only)</w:t>
            </w:r>
          </w:p>
        </w:tc>
        <w:tc>
          <w:tcPr>
            <w:vAlign w:val="top"/>
          </w:tcPr>
          <w:p w:rsidR="00000000" w:rsidDel="00000000" w:rsidP="00000000" w:rsidRDefault="00000000" w:rsidRPr="00000000" w14:paraId="00000216">
            <w:pPr>
              <w:pageBreakBefore w:val="0"/>
              <w:rPr>
                <w:sz w:val="20"/>
                <w:szCs w:val="20"/>
                <w:vertAlign w:val="baseline"/>
              </w:rPr>
            </w:pPr>
            <w:r w:rsidDel="00000000" w:rsidR="00000000" w:rsidRPr="00000000">
              <w:rPr>
                <w:b w:val="1"/>
                <w:sz w:val="20"/>
                <w:szCs w:val="20"/>
                <w:vertAlign w:val="baseline"/>
                <w:rtl w:val="0"/>
              </w:rPr>
              <w:t xml:space="preserve">UN</w:t>
            </w:r>
            <w:r w:rsidDel="00000000" w:rsidR="00000000" w:rsidRPr="00000000">
              <w:rPr>
                <w:rtl w:val="0"/>
              </w:rPr>
            </w:r>
          </w:p>
        </w:tc>
        <w:tc>
          <w:tcPr>
            <w:vAlign w:val="top"/>
          </w:tcPr>
          <w:p w:rsidR="00000000" w:rsidDel="00000000" w:rsidP="00000000" w:rsidRDefault="00000000" w:rsidRPr="00000000" w14:paraId="00000217">
            <w:pPr>
              <w:pageBreakBefore w:val="0"/>
              <w:rPr>
                <w:sz w:val="20"/>
                <w:szCs w:val="20"/>
                <w:vertAlign w:val="baseline"/>
              </w:rPr>
            </w:pPr>
            <w:r w:rsidDel="00000000" w:rsidR="00000000" w:rsidRPr="00000000">
              <w:rPr>
                <w:sz w:val="20"/>
                <w:szCs w:val="20"/>
                <w:vertAlign w:val="baseline"/>
                <w:rtl w:val="0"/>
              </w:rPr>
              <w:t xml:space="preserve">Unfavorable/not appealed by recipient (court case only)</w:t>
            </w:r>
          </w:p>
        </w:tc>
      </w:tr>
      <w:tr>
        <w:trPr>
          <w:cantSplit w:val="0"/>
          <w:tblHeader w:val="0"/>
        </w:trPr>
        <w:tc>
          <w:tcPr>
            <w:vAlign w:val="top"/>
          </w:tcPr>
          <w:p w:rsidR="00000000" w:rsidDel="00000000" w:rsidP="00000000" w:rsidRDefault="00000000" w:rsidRPr="00000000" w14:paraId="00000218">
            <w:pPr>
              <w:pageBreakBefore w:val="0"/>
              <w:rPr>
                <w:sz w:val="20"/>
                <w:szCs w:val="20"/>
                <w:vertAlign w:val="baseline"/>
              </w:rPr>
            </w:pPr>
            <w:r w:rsidDel="00000000" w:rsidR="00000000" w:rsidRPr="00000000">
              <w:rPr>
                <w:b w:val="1"/>
                <w:sz w:val="20"/>
                <w:szCs w:val="20"/>
                <w:vertAlign w:val="baseline"/>
                <w:rtl w:val="0"/>
              </w:rPr>
              <w:t xml:space="preserve">FF</w:t>
            </w:r>
            <w:r w:rsidDel="00000000" w:rsidR="00000000" w:rsidRPr="00000000">
              <w:rPr>
                <w:rtl w:val="0"/>
              </w:rPr>
            </w:r>
          </w:p>
        </w:tc>
        <w:tc>
          <w:tcPr>
            <w:vAlign w:val="top"/>
          </w:tcPr>
          <w:p w:rsidR="00000000" w:rsidDel="00000000" w:rsidP="00000000" w:rsidRDefault="00000000" w:rsidRPr="00000000" w14:paraId="00000219">
            <w:pPr>
              <w:pageBreakBefore w:val="0"/>
              <w:rPr>
                <w:b w:val="0"/>
                <w:sz w:val="20"/>
                <w:szCs w:val="20"/>
                <w:vertAlign w:val="baseline"/>
              </w:rPr>
            </w:pPr>
            <w:r w:rsidDel="00000000" w:rsidR="00000000" w:rsidRPr="00000000">
              <w:rPr>
                <w:sz w:val="20"/>
                <w:szCs w:val="20"/>
                <w:vertAlign w:val="baseline"/>
                <w:rtl w:val="0"/>
              </w:rPr>
              <w:t xml:space="preserve">Fully Favorable</w:t>
            </w:r>
            <w:r w:rsidDel="00000000" w:rsidR="00000000" w:rsidRPr="00000000">
              <w:rPr>
                <w:rtl w:val="0"/>
              </w:rPr>
            </w:r>
          </w:p>
        </w:tc>
        <w:tc>
          <w:tcPr>
            <w:vAlign w:val="top"/>
          </w:tcPr>
          <w:p w:rsidR="00000000" w:rsidDel="00000000" w:rsidP="00000000" w:rsidRDefault="00000000" w:rsidRPr="00000000" w14:paraId="0000021A">
            <w:pPr>
              <w:pageBreakBefore w:val="0"/>
              <w:rPr>
                <w:sz w:val="20"/>
                <w:szCs w:val="20"/>
                <w:vertAlign w:val="baseline"/>
              </w:rPr>
            </w:pPr>
            <w:r w:rsidDel="00000000" w:rsidR="00000000" w:rsidRPr="00000000">
              <w:rPr>
                <w:b w:val="1"/>
                <w:sz w:val="20"/>
                <w:szCs w:val="20"/>
                <w:vertAlign w:val="baseline"/>
                <w:rtl w:val="0"/>
              </w:rPr>
              <w:t xml:space="preserve">WC</w:t>
            </w:r>
            <w:r w:rsidDel="00000000" w:rsidR="00000000" w:rsidRPr="00000000">
              <w:rPr>
                <w:rtl w:val="0"/>
              </w:rPr>
            </w:r>
          </w:p>
        </w:tc>
        <w:tc>
          <w:tcPr>
            <w:vAlign w:val="top"/>
          </w:tcPr>
          <w:p w:rsidR="00000000" w:rsidDel="00000000" w:rsidP="00000000" w:rsidRDefault="00000000" w:rsidRPr="00000000" w14:paraId="0000021B">
            <w:pPr>
              <w:pageBreakBefore w:val="0"/>
              <w:rPr>
                <w:sz w:val="20"/>
                <w:szCs w:val="20"/>
                <w:vertAlign w:val="baseline"/>
              </w:rPr>
            </w:pPr>
            <w:r w:rsidDel="00000000" w:rsidR="00000000" w:rsidRPr="00000000">
              <w:rPr>
                <w:sz w:val="20"/>
                <w:szCs w:val="20"/>
                <w:vertAlign w:val="baseline"/>
                <w:rtl w:val="0"/>
              </w:rPr>
              <w:t xml:space="preserve">Dismissed/Withdrawn (converted records only)</w:t>
            </w:r>
          </w:p>
        </w:tc>
      </w:tr>
      <w:tr>
        <w:trPr>
          <w:cantSplit w:val="0"/>
          <w:tblHeader w:val="0"/>
        </w:trPr>
        <w:tc>
          <w:tcPr>
            <w:vAlign w:val="top"/>
          </w:tcPr>
          <w:p w:rsidR="00000000" w:rsidDel="00000000" w:rsidP="00000000" w:rsidRDefault="00000000" w:rsidRPr="00000000" w14:paraId="0000021C">
            <w:pPr>
              <w:pageBreakBefore w:val="0"/>
              <w:rPr>
                <w:sz w:val="20"/>
                <w:szCs w:val="20"/>
                <w:vertAlign w:val="baseline"/>
              </w:rPr>
            </w:pPr>
            <w:r w:rsidDel="00000000" w:rsidR="00000000" w:rsidRPr="00000000">
              <w:rPr>
                <w:b w:val="1"/>
                <w:sz w:val="20"/>
                <w:szCs w:val="20"/>
                <w:vertAlign w:val="baseline"/>
                <w:rtl w:val="0"/>
              </w:rPr>
              <w:t xml:space="preserve">FN</w:t>
            </w:r>
            <w:r w:rsidDel="00000000" w:rsidR="00000000" w:rsidRPr="00000000">
              <w:rPr>
                <w:rtl w:val="0"/>
              </w:rPr>
            </w:r>
          </w:p>
        </w:tc>
        <w:tc>
          <w:tcPr>
            <w:vAlign w:val="top"/>
          </w:tcPr>
          <w:p w:rsidR="00000000" w:rsidDel="00000000" w:rsidP="00000000" w:rsidRDefault="00000000" w:rsidRPr="00000000" w14:paraId="0000021D">
            <w:pPr>
              <w:pageBreakBefore w:val="0"/>
              <w:rPr>
                <w:sz w:val="20"/>
                <w:szCs w:val="20"/>
                <w:vertAlign w:val="baseline"/>
              </w:rPr>
            </w:pPr>
            <w:r w:rsidDel="00000000" w:rsidR="00000000" w:rsidRPr="00000000">
              <w:rPr>
                <w:sz w:val="20"/>
                <w:szCs w:val="20"/>
                <w:vertAlign w:val="baseline"/>
                <w:rtl w:val="0"/>
              </w:rPr>
              <w:t xml:space="preserve">Favorable/SSA not appealed (court cases only)</w:t>
            </w:r>
          </w:p>
        </w:tc>
        <w:tc>
          <w:tcPr>
            <w:vAlign w:val="top"/>
          </w:tcPr>
          <w:p w:rsidR="00000000" w:rsidDel="00000000" w:rsidP="00000000" w:rsidRDefault="00000000" w:rsidRPr="00000000" w14:paraId="0000021E">
            <w:pPr>
              <w:pageBreakBefore w:val="0"/>
              <w:rPr>
                <w:sz w:val="20"/>
                <w:szCs w:val="20"/>
                <w:vertAlign w:val="baseline"/>
              </w:rPr>
            </w:pPr>
            <w:r w:rsidDel="00000000" w:rsidR="00000000" w:rsidRPr="00000000">
              <w:rPr>
                <w:b w:val="1"/>
                <w:sz w:val="20"/>
                <w:szCs w:val="20"/>
                <w:vertAlign w:val="baseline"/>
                <w:rtl w:val="0"/>
              </w:rPr>
              <w:t xml:space="preserve">WD</w:t>
            </w:r>
            <w:r w:rsidDel="00000000" w:rsidR="00000000" w:rsidRPr="00000000">
              <w:rPr>
                <w:rtl w:val="0"/>
              </w:rPr>
            </w:r>
          </w:p>
        </w:tc>
        <w:tc>
          <w:tcPr>
            <w:vAlign w:val="top"/>
          </w:tcPr>
          <w:p w:rsidR="00000000" w:rsidDel="00000000" w:rsidP="00000000" w:rsidRDefault="00000000" w:rsidRPr="00000000" w14:paraId="0000021F">
            <w:pPr>
              <w:pageBreakBefore w:val="0"/>
              <w:rPr>
                <w:sz w:val="20"/>
                <w:szCs w:val="20"/>
                <w:vertAlign w:val="baseline"/>
              </w:rPr>
            </w:pPr>
            <w:r w:rsidDel="00000000" w:rsidR="00000000" w:rsidRPr="00000000">
              <w:rPr>
                <w:sz w:val="20"/>
                <w:szCs w:val="20"/>
                <w:vertAlign w:val="baseline"/>
                <w:rtl w:val="0"/>
              </w:rPr>
              <w:t xml:space="preserve">Dismissed:   Withdrawn</w:t>
            </w:r>
          </w:p>
        </w:tc>
      </w:tr>
      <w:tr>
        <w:trPr>
          <w:cantSplit w:val="0"/>
          <w:tblHeader w:val="0"/>
        </w:trPr>
        <w:tc>
          <w:tcPr>
            <w:vAlign w:val="top"/>
          </w:tcPr>
          <w:p w:rsidR="00000000" w:rsidDel="00000000" w:rsidP="00000000" w:rsidRDefault="00000000" w:rsidRPr="00000000" w14:paraId="00000220">
            <w:pPr>
              <w:pageBreakBefore w:val="0"/>
              <w:rPr>
                <w:sz w:val="20"/>
                <w:szCs w:val="20"/>
                <w:vertAlign w:val="baseline"/>
              </w:rPr>
            </w:pPr>
            <w:r w:rsidDel="00000000" w:rsidR="00000000" w:rsidRPr="00000000">
              <w:rPr>
                <w:b w:val="1"/>
                <w:sz w:val="20"/>
                <w:szCs w:val="20"/>
                <w:vertAlign w:val="baseline"/>
                <w:rtl w:val="0"/>
              </w:rPr>
              <w:t xml:space="preserve">OT</w:t>
            </w:r>
            <w:r w:rsidDel="00000000" w:rsidR="00000000" w:rsidRPr="00000000">
              <w:rPr>
                <w:rtl w:val="0"/>
              </w:rPr>
            </w:r>
          </w:p>
        </w:tc>
        <w:tc>
          <w:tcPr>
            <w:vAlign w:val="top"/>
          </w:tcPr>
          <w:p w:rsidR="00000000" w:rsidDel="00000000" w:rsidP="00000000" w:rsidRDefault="00000000" w:rsidRPr="00000000" w14:paraId="00000221">
            <w:pPr>
              <w:pageBreakBefore w:val="0"/>
              <w:rPr>
                <w:sz w:val="20"/>
                <w:szCs w:val="20"/>
                <w:vertAlign w:val="baseline"/>
              </w:rPr>
            </w:pPr>
            <w:r w:rsidDel="00000000" w:rsidR="00000000" w:rsidRPr="00000000">
              <w:rPr>
                <w:sz w:val="20"/>
                <w:szCs w:val="20"/>
                <w:vertAlign w:val="baseline"/>
                <w:rtl w:val="0"/>
              </w:rPr>
              <w:t xml:space="preserve">Closed: Other</w:t>
            </w:r>
          </w:p>
        </w:tc>
        <w:tc>
          <w:tcPr>
            <w:vAlign w:val="top"/>
          </w:tcPr>
          <w:p w:rsidR="00000000" w:rsidDel="00000000" w:rsidP="00000000" w:rsidRDefault="00000000" w:rsidRPr="00000000" w14:paraId="00000222">
            <w:pPr>
              <w:pageBreakBefore w:val="0"/>
              <w:rPr>
                <w:sz w:val="20"/>
                <w:szCs w:val="20"/>
                <w:vertAlign w:val="baseline"/>
              </w:rPr>
            </w:pPr>
            <w:r w:rsidDel="00000000" w:rsidR="00000000" w:rsidRPr="00000000">
              <w:rPr>
                <w:b w:val="1"/>
                <w:sz w:val="20"/>
                <w:szCs w:val="20"/>
                <w:vertAlign w:val="baseline"/>
                <w:rtl w:val="0"/>
              </w:rPr>
              <w:t xml:space="preserve">1D</w:t>
            </w:r>
            <w:r w:rsidDel="00000000" w:rsidR="00000000" w:rsidRPr="00000000">
              <w:rPr>
                <w:rtl w:val="0"/>
              </w:rPr>
            </w:r>
          </w:p>
        </w:tc>
        <w:tc>
          <w:tcPr>
            <w:vAlign w:val="top"/>
          </w:tcPr>
          <w:p w:rsidR="00000000" w:rsidDel="00000000" w:rsidP="00000000" w:rsidRDefault="00000000" w:rsidRPr="00000000" w14:paraId="00000223">
            <w:pPr>
              <w:pageBreakBefore w:val="0"/>
              <w:rPr>
                <w:sz w:val="20"/>
                <w:szCs w:val="20"/>
                <w:vertAlign w:val="baseline"/>
              </w:rPr>
            </w:pPr>
            <w:r w:rsidDel="00000000" w:rsidR="00000000" w:rsidRPr="00000000">
              <w:rPr>
                <w:sz w:val="20"/>
                <w:szCs w:val="20"/>
                <w:vertAlign w:val="baseline"/>
                <w:rtl w:val="0"/>
              </w:rPr>
              <w:t xml:space="preserve">Dismissed:   Cannot be appealed</w:t>
            </w:r>
          </w:p>
        </w:tc>
      </w:tr>
      <w:tr>
        <w:trPr>
          <w:cantSplit w:val="0"/>
          <w:tblHeader w:val="0"/>
        </w:trPr>
        <w:tc>
          <w:tcPr>
            <w:vAlign w:val="top"/>
          </w:tcPr>
          <w:p w:rsidR="00000000" w:rsidDel="00000000" w:rsidP="00000000" w:rsidRDefault="00000000" w:rsidRPr="00000000" w14:paraId="00000224">
            <w:pPr>
              <w:pageBreakBefore w:val="0"/>
              <w:rPr>
                <w:sz w:val="20"/>
                <w:szCs w:val="20"/>
                <w:vertAlign w:val="baseline"/>
              </w:rPr>
            </w:pPr>
            <w:r w:rsidDel="00000000" w:rsidR="00000000" w:rsidRPr="00000000">
              <w:rPr>
                <w:b w:val="1"/>
                <w:sz w:val="20"/>
                <w:szCs w:val="20"/>
                <w:vertAlign w:val="baseline"/>
                <w:rtl w:val="0"/>
              </w:rPr>
              <w:t xml:space="preserve">PF</w:t>
            </w:r>
            <w:r w:rsidDel="00000000" w:rsidR="00000000" w:rsidRPr="00000000">
              <w:rPr>
                <w:rtl w:val="0"/>
              </w:rPr>
            </w:r>
          </w:p>
        </w:tc>
        <w:tc>
          <w:tcPr>
            <w:vAlign w:val="top"/>
          </w:tcPr>
          <w:p w:rsidR="00000000" w:rsidDel="00000000" w:rsidP="00000000" w:rsidRDefault="00000000" w:rsidRPr="00000000" w14:paraId="00000225">
            <w:pPr>
              <w:pageBreakBefore w:val="0"/>
              <w:rPr>
                <w:sz w:val="20"/>
                <w:szCs w:val="20"/>
                <w:vertAlign w:val="baseline"/>
              </w:rPr>
            </w:pPr>
            <w:r w:rsidDel="00000000" w:rsidR="00000000" w:rsidRPr="00000000">
              <w:rPr>
                <w:sz w:val="20"/>
                <w:szCs w:val="20"/>
                <w:vertAlign w:val="baseline"/>
                <w:rtl w:val="0"/>
              </w:rPr>
              <w:t xml:space="preserve">Partially Favorable</w:t>
            </w:r>
          </w:p>
        </w:tc>
        <w:tc>
          <w:tcPr>
            <w:vAlign w:val="top"/>
          </w:tcPr>
          <w:p w:rsidR="00000000" w:rsidDel="00000000" w:rsidP="00000000" w:rsidRDefault="00000000" w:rsidRPr="00000000" w14:paraId="00000226">
            <w:pPr>
              <w:pageBreakBefore w:val="0"/>
              <w:rPr>
                <w:sz w:val="20"/>
                <w:szCs w:val="20"/>
                <w:vertAlign w:val="baseline"/>
              </w:rPr>
            </w:pPr>
            <w:r w:rsidDel="00000000" w:rsidR="00000000" w:rsidRPr="00000000">
              <w:rPr>
                <w:b w:val="1"/>
                <w:sz w:val="20"/>
                <w:szCs w:val="20"/>
                <w:vertAlign w:val="baseline"/>
                <w:rtl w:val="0"/>
              </w:rPr>
              <w:t xml:space="preserve">2D</w:t>
            </w:r>
            <w:r w:rsidDel="00000000" w:rsidR="00000000" w:rsidRPr="00000000">
              <w:rPr>
                <w:rtl w:val="0"/>
              </w:rPr>
            </w:r>
          </w:p>
        </w:tc>
        <w:tc>
          <w:tcPr>
            <w:vAlign w:val="top"/>
          </w:tcPr>
          <w:p w:rsidR="00000000" w:rsidDel="00000000" w:rsidP="00000000" w:rsidRDefault="00000000" w:rsidRPr="00000000" w14:paraId="00000227">
            <w:pPr>
              <w:pageBreakBefore w:val="0"/>
              <w:rPr>
                <w:sz w:val="20"/>
                <w:szCs w:val="20"/>
                <w:vertAlign w:val="baseline"/>
              </w:rPr>
            </w:pPr>
            <w:r w:rsidDel="00000000" w:rsidR="00000000" w:rsidRPr="00000000">
              <w:rPr>
                <w:sz w:val="20"/>
                <w:szCs w:val="20"/>
                <w:vertAlign w:val="baseline"/>
                <w:rtl w:val="0"/>
              </w:rPr>
              <w:t xml:space="preserve">Dismissed:   Filed by improper requestor</w:t>
            </w:r>
          </w:p>
        </w:tc>
      </w:tr>
      <w:tr>
        <w:trPr>
          <w:cantSplit w:val="0"/>
          <w:tblHeader w:val="0"/>
        </w:trPr>
        <w:tc>
          <w:tcPr>
            <w:vAlign w:val="top"/>
          </w:tcPr>
          <w:p w:rsidR="00000000" w:rsidDel="00000000" w:rsidP="00000000" w:rsidRDefault="00000000" w:rsidRPr="00000000" w14:paraId="00000228">
            <w:pPr>
              <w:pageBreakBefore w:val="0"/>
              <w:rPr>
                <w:sz w:val="20"/>
                <w:szCs w:val="20"/>
                <w:vertAlign w:val="baseline"/>
              </w:rPr>
            </w:pPr>
            <w:r w:rsidDel="00000000" w:rsidR="00000000" w:rsidRPr="00000000">
              <w:rPr>
                <w:b w:val="1"/>
                <w:sz w:val="20"/>
                <w:szCs w:val="20"/>
                <w:vertAlign w:val="baseline"/>
                <w:rtl w:val="0"/>
              </w:rPr>
              <w:t xml:space="preserve">T1</w:t>
            </w:r>
            <w:r w:rsidDel="00000000" w:rsidR="00000000" w:rsidRPr="00000000">
              <w:rPr>
                <w:rtl w:val="0"/>
              </w:rPr>
            </w:r>
          </w:p>
        </w:tc>
        <w:tc>
          <w:tcPr>
            <w:vAlign w:val="top"/>
          </w:tcPr>
          <w:p w:rsidR="00000000" w:rsidDel="00000000" w:rsidP="00000000" w:rsidRDefault="00000000" w:rsidRPr="00000000" w14:paraId="00000229">
            <w:pPr>
              <w:pageBreakBefore w:val="0"/>
              <w:rPr>
                <w:sz w:val="20"/>
                <w:szCs w:val="20"/>
                <w:vertAlign w:val="baseline"/>
              </w:rPr>
            </w:pPr>
            <w:r w:rsidDel="00000000" w:rsidR="00000000" w:rsidRPr="00000000">
              <w:rPr>
                <w:sz w:val="20"/>
                <w:szCs w:val="20"/>
                <w:vertAlign w:val="baseline"/>
                <w:rtl w:val="0"/>
              </w:rPr>
              <w:t xml:space="preserve">Dismissed: Claimant Deceased</w:t>
            </w:r>
          </w:p>
        </w:tc>
        <w:tc>
          <w:tcPr>
            <w:vAlign w:val="top"/>
          </w:tcPr>
          <w:p w:rsidR="00000000" w:rsidDel="00000000" w:rsidP="00000000" w:rsidRDefault="00000000" w:rsidRPr="00000000" w14:paraId="0000022A">
            <w:pPr>
              <w:pageBreakBefore w:val="0"/>
              <w:rPr>
                <w:sz w:val="20"/>
                <w:szCs w:val="20"/>
                <w:vertAlign w:val="baseline"/>
              </w:rPr>
            </w:pPr>
            <w:r w:rsidDel="00000000" w:rsidR="00000000" w:rsidRPr="00000000">
              <w:rPr>
                <w:b w:val="1"/>
                <w:sz w:val="20"/>
                <w:szCs w:val="20"/>
                <w:vertAlign w:val="baseline"/>
                <w:rtl w:val="0"/>
              </w:rPr>
              <w:t xml:space="preserve">3D</w:t>
            </w:r>
            <w:r w:rsidDel="00000000" w:rsidR="00000000" w:rsidRPr="00000000">
              <w:rPr>
                <w:rtl w:val="0"/>
              </w:rPr>
            </w:r>
          </w:p>
        </w:tc>
        <w:tc>
          <w:tcPr>
            <w:vAlign w:val="top"/>
          </w:tcPr>
          <w:p w:rsidR="00000000" w:rsidDel="00000000" w:rsidP="00000000" w:rsidRDefault="00000000" w:rsidRPr="00000000" w14:paraId="0000022B">
            <w:pPr>
              <w:pageBreakBefore w:val="0"/>
              <w:rPr>
                <w:sz w:val="20"/>
                <w:szCs w:val="20"/>
                <w:vertAlign w:val="baseline"/>
              </w:rPr>
            </w:pPr>
            <w:r w:rsidDel="00000000" w:rsidR="00000000" w:rsidRPr="00000000">
              <w:rPr>
                <w:sz w:val="20"/>
                <w:szCs w:val="20"/>
                <w:vertAlign w:val="baseline"/>
                <w:rtl w:val="0"/>
              </w:rPr>
              <w:t xml:space="preserve">Dismissed:   Filed late without good cause</w:t>
            </w:r>
          </w:p>
        </w:tc>
      </w:tr>
      <w:tr>
        <w:trPr>
          <w:cantSplit w:val="0"/>
          <w:tblHeader w:val="0"/>
        </w:trPr>
        <w:tc>
          <w:tcPr>
            <w:vAlign w:val="top"/>
          </w:tcPr>
          <w:p w:rsidR="00000000" w:rsidDel="00000000" w:rsidP="00000000" w:rsidRDefault="00000000" w:rsidRPr="00000000" w14:paraId="0000022C">
            <w:pPr>
              <w:pageBreakBefore w:val="0"/>
              <w:rPr>
                <w:b w:val="0"/>
                <w:sz w:val="20"/>
                <w:szCs w:val="20"/>
                <w:vertAlign w:val="baseline"/>
              </w:rPr>
            </w:pPr>
            <w:r w:rsidDel="00000000" w:rsidR="00000000" w:rsidRPr="00000000">
              <w:rPr>
                <w:b w:val="1"/>
                <w:sz w:val="20"/>
                <w:szCs w:val="20"/>
                <w:vertAlign w:val="baseline"/>
                <w:rtl w:val="0"/>
              </w:rPr>
              <w:t xml:space="preserve">AD</w:t>
            </w:r>
            <w:r w:rsidDel="00000000" w:rsidR="00000000" w:rsidRPr="00000000">
              <w:rPr>
                <w:rtl w:val="0"/>
              </w:rPr>
            </w:r>
          </w:p>
        </w:tc>
        <w:tc>
          <w:tcPr>
            <w:vAlign w:val="top"/>
          </w:tcPr>
          <w:p w:rsidR="00000000" w:rsidDel="00000000" w:rsidP="00000000" w:rsidRDefault="00000000" w:rsidRPr="00000000" w14:paraId="0000022D">
            <w:pPr>
              <w:pageBreakBefore w:val="0"/>
              <w:rPr>
                <w:sz w:val="20"/>
                <w:szCs w:val="20"/>
                <w:vertAlign w:val="baseline"/>
              </w:rPr>
            </w:pPr>
            <w:r w:rsidDel="00000000" w:rsidR="00000000" w:rsidRPr="00000000">
              <w:rPr>
                <w:sz w:val="20"/>
                <w:szCs w:val="20"/>
                <w:vertAlign w:val="baseline"/>
                <w:rtl w:val="0"/>
              </w:rPr>
              <w:t xml:space="preserve">Dismissed/Abandoned</w:t>
            </w:r>
          </w:p>
        </w:tc>
        <w:tc>
          <w:tcPr>
            <w:vAlign w:val="top"/>
          </w:tcPr>
          <w:p w:rsidR="00000000" w:rsidDel="00000000" w:rsidP="00000000" w:rsidRDefault="00000000" w:rsidRPr="00000000" w14:paraId="0000022E">
            <w:pPr>
              <w:pageBreakBefore w:val="0"/>
              <w:rPr>
                <w:sz w:val="20"/>
                <w:szCs w:val="20"/>
                <w:vertAlign w:val="baseline"/>
              </w:rPr>
            </w:pPr>
            <w:r w:rsidDel="00000000" w:rsidR="00000000" w:rsidRPr="00000000">
              <w:rPr>
                <w:b w:val="1"/>
                <w:sz w:val="20"/>
                <w:szCs w:val="20"/>
                <w:vertAlign w:val="baseline"/>
                <w:rtl w:val="0"/>
              </w:rPr>
              <w:t xml:space="preserve">4D</w:t>
            </w:r>
            <w:r w:rsidDel="00000000" w:rsidR="00000000" w:rsidRPr="00000000">
              <w:rPr>
                <w:rtl w:val="0"/>
              </w:rPr>
            </w:r>
          </w:p>
        </w:tc>
        <w:tc>
          <w:tcPr>
            <w:vAlign w:val="top"/>
          </w:tcPr>
          <w:p w:rsidR="00000000" w:rsidDel="00000000" w:rsidP="00000000" w:rsidRDefault="00000000" w:rsidRPr="00000000" w14:paraId="0000022F">
            <w:pPr>
              <w:pageBreakBefore w:val="0"/>
              <w:rPr>
                <w:sz w:val="20"/>
                <w:szCs w:val="20"/>
                <w:vertAlign w:val="baseline"/>
              </w:rPr>
            </w:pPr>
            <w:r w:rsidDel="00000000" w:rsidR="00000000" w:rsidRPr="00000000">
              <w:rPr>
                <w:sz w:val="20"/>
                <w:szCs w:val="20"/>
                <w:vertAlign w:val="baseline"/>
                <w:rtl w:val="0"/>
              </w:rPr>
              <w:t xml:space="preserve">Dismissed:   Withdrawn</w:t>
            </w:r>
          </w:p>
        </w:tc>
      </w:tr>
      <w:tr>
        <w:trPr>
          <w:cantSplit w:val="0"/>
          <w:tblHeader w:val="0"/>
        </w:trPr>
        <w:tc>
          <w:tcPr>
            <w:vAlign w:val="top"/>
          </w:tcPr>
          <w:p w:rsidR="00000000" w:rsidDel="00000000" w:rsidP="00000000" w:rsidRDefault="00000000" w:rsidRPr="00000000" w14:paraId="00000230">
            <w:pPr>
              <w:pageBreakBefore w:val="0"/>
              <w:rPr>
                <w:sz w:val="20"/>
                <w:szCs w:val="20"/>
                <w:vertAlign w:val="baseline"/>
              </w:rPr>
            </w:pPr>
            <w:r w:rsidDel="00000000" w:rsidR="00000000" w:rsidRPr="00000000">
              <w:rPr>
                <w:b w:val="1"/>
                <w:sz w:val="20"/>
                <w:szCs w:val="20"/>
                <w:vertAlign w:val="baseline"/>
                <w:rtl w:val="0"/>
              </w:rPr>
              <w:t xml:space="preserve">FA</w:t>
            </w:r>
            <w:r w:rsidDel="00000000" w:rsidR="00000000" w:rsidRPr="00000000">
              <w:rPr>
                <w:rtl w:val="0"/>
              </w:rPr>
            </w:r>
          </w:p>
        </w:tc>
        <w:tc>
          <w:tcPr>
            <w:vAlign w:val="top"/>
          </w:tcPr>
          <w:p w:rsidR="00000000" w:rsidDel="00000000" w:rsidP="00000000" w:rsidRDefault="00000000" w:rsidRPr="00000000" w14:paraId="00000231">
            <w:pPr>
              <w:pageBreakBefore w:val="0"/>
              <w:rPr>
                <w:sz w:val="20"/>
                <w:szCs w:val="20"/>
                <w:vertAlign w:val="baseline"/>
              </w:rPr>
            </w:pPr>
            <w:r w:rsidDel="00000000" w:rsidR="00000000" w:rsidRPr="00000000">
              <w:rPr>
                <w:sz w:val="20"/>
                <w:szCs w:val="20"/>
                <w:vertAlign w:val="baseline"/>
                <w:rtl w:val="0"/>
              </w:rPr>
              <w:t xml:space="preserve">Favorable/Appeal Approved</w:t>
            </w:r>
          </w:p>
        </w:tc>
        <w:tc>
          <w:tcPr>
            <w:vAlign w:val="top"/>
          </w:tcPr>
          <w:p w:rsidR="00000000" w:rsidDel="00000000" w:rsidP="00000000" w:rsidRDefault="00000000" w:rsidRPr="00000000" w14:paraId="00000232">
            <w:pPr>
              <w:pageBreakBefore w:val="0"/>
              <w:rPr>
                <w:sz w:val="20"/>
                <w:szCs w:val="20"/>
                <w:vertAlign w:val="baseline"/>
              </w:rPr>
            </w:pPr>
            <w:r w:rsidDel="00000000" w:rsidR="00000000" w:rsidRPr="00000000">
              <w:rPr>
                <w:b w:val="1"/>
                <w:sz w:val="20"/>
                <w:szCs w:val="20"/>
                <w:vertAlign w:val="baseline"/>
                <w:rtl w:val="0"/>
              </w:rPr>
              <w:t xml:space="preserve">UA</w:t>
            </w:r>
            <w:r w:rsidDel="00000000" w:rsidR="00000000" w:rsidRPr="00000000">
              <w:rPr>
                <w:rtl w:val="0"/>
              </w:rPr>
            </w:r>
          </w:p>
        </w:tc>
        <w:tc>
          <w:tcPr>
            <w:vAlign w:val="top"/>
          </w:tcPr>
          <w:p w:rsidR="00000000" w:rsidDel="00000000" w:rsidP="00000000" w:rsidRDefault="00000000" w:rsidRPr="00000000" w14:paraId="00000233">
            <w:pPr>
              <w:pageBreakBefore w:val="0"/>
              <w:rPr>
                <w:sz w:val="20"/>
                <w:szCs w:val="20"/>
                <w:vertAlign w:val="baseline"/>
              </w:rPr>
            </w:pPr>
            <w:r w:rsidDel="00000000" w:rsidR="00000000" w:rsidRPr="00000000">
              <w:rPr>
                <w:sz w:val="20"/>
                <w:szCs w:val="20"/>
                <w:vertAlign w:val="baseline"/>
                <w:rtl w:val="0"/>
              </w:rPr>
              <w:t xml:space="preserve">Unfavorable/appealed by recipient (court case only)</w:t>
            </w:r>
          </w:p>
        </w:tc>
      </w:tr>
      <w:tr>
        <w:trPr>
          <w:cantSplit w:val="0"/>
          <w:tblHeader w:val="0"/>
        </w:trPr>
        <w:tc>
          <w:tcPr>
            <w:vAlign w:val="top"/>
          </w:tcPr>
          <w:p w:rsidR="00000000" w:rsidDel="00000000" w:rsidP="00000000" w:rsidRDefault="00000000" w:rsidRPr="00000000" w14:paraId="00000234">
            <w:pPr>
              <w:pageBreakBefore w:val="0"/>
              <w:rPr>
                <w:sz w:val="20"/>
                <w:szCs w:val="20"/>
                <w:vertAlign w:val="baseline"/>
              </w:rPr>
            </w:pPr>
            <w:r w:rsidDel="00000000" w:rsidR="00000000" w:rsidRPr="00000000">
              <w:rPr>
                <w:b w:val="1"/>
                <w:sz w:val="20"/>
                <w:szCs w:val="20"/>
                <w:vertAlign w:val="baseline"/>
                <w:rtl w:val="0"/>
              </w:rPr>
              <w:t xml:space="preserve">FC</w:t>
            </w:r>
            <w:r w:rsidDel="00000000" w:rsidR="00000000" w:rsidRPr="00000000">
              <w:rPr>
                <w:rtl w:val="0"/>
              </w:rPr>
            </w:r>
          </w:p>
        </w:tc>
        <w:tc>
          <w:tcPr>
            <w:vAlign w:val="top"/>
          </w:tcPr>
          <w:p w:rsidR="00000000" w:rsidDel="00000000" w:rsidP="00000000" w:rsidRDefault="00000000" w:rsidRPr="00000000" w14:paraId="00000235">
            <w:pPr>
              <w:pageBreakBefore w:val="0"/>
              <w:rPr>
                <w:sz w:val="20"/>
                <w:szCs w:val="20"/>
                <w:vertAlign w:val="baseline"/>
              </w:rPr>
            </w:pPr>
            <w:r w:rsidDel="00000000" w:rsidR="00000000" w:rsidRPr="00000000">
              <w:rPr>
                <w:sz w:val="20"/>
                <w:szCs w:val="20"/>
                <w:vertAlign w:val="baseline"/>
                <w:rtl w:val="0"/>
              </w:rPr>
              <w:t xml:space="preserve">Fully/Partially Favorable (converted records only)</w:t>
            </w:r>
          </w:p>
        </w:tc>
        <w:tc>
          <w:tcPr>
            <w:vAlign w:val="top"/>
          </w:tcPr>
          <w:p w:rsidR="00000000" w:rsidDel="00000000" w:rsidP="00000000" w:rsidRDefault="00000000" w:rsidRPr="00000000" w14:paraId="00000236">
            <w:pPr>
              <w:pageBreakBefore w:val="0"/>
              <w:rPr>
                <w:sz w:val="20"/>
                <w:szCs w:val="20"/>
                <w:vertAlign w:val="baseline"/>
              </w:rPr>
            </w:pPr>
            <w:r w:rsidDel="00000000" w:rsidR="00000000" w:rsidRPr="00000000">
              <w:rPr>
                <w:b w:val="1"/>
                <w:sz w:val="20"/>
                <w:szCs w:val="20"/>
                <w:vertAlign w:val="baseline"/>
                <w:rtl w:val="0"/>
              </w:rPr>
              <w:t xml:space="preserve">UF</w:t>
            </w:r>
            <w:r w:rsidDel="00000000" w:rsidR="00000000" w:rsidRPr="00000000">
              <w:rPr>
                <w:rtl w:val="0"/>
              </w:rPr>
            </w:r>
          </w:p>
        </w:tc>
        <w:tc>
          <w:tcPr>
            <w:vAlign w:val="top"/>
          </w:tcPr>
          <w:p w:rsidR="00000000" w:rsidDel="00000000" w:rsidP="00000000" w:rsidRDefault="00000000" w:rsidRPr="00000000" w14:paraId="00000237">
            <w:pPr>
              <w:pageBreakBefore w:val="0"/>
              <w:rPr>
                <w:sz w:val="20"/>
                <w:szCs w:val="20"/>
                <w:vertAlign w:val="baseline"/>
              </w:rPr>
            </w:pPr>
            <w:r w:rsidDel="00000000" w:rsidR="00000000" w:rsidRPr="00000000">
              <w:rPr>
                <w:sz w:val="20"/>
                <w:szCs w:val="20"/>
                <w:vertAlign w:val="baseline"/>
                <w:rtl w:val="0"/>
              </w:rPr>
              <w:t xml:space="preserve">Unfavorable</w:t>
            </w:r>
          </w:p>
        </w:tc>
      </w:tr>
      <w:tr>
        <w:trPr>
          <w:cantSplit w:val="0"/>
          <w:tblHeader w:val="0"/>
        </w:trPr>
        <w:tc>
          <w:tcPr>
            <w:vAlign w:val="top"/>
          </w:tcPr>
          <w:p w:rsidR="00000000" w:rsidDel="00000000" w:rsidP="00000000" w:rsidRDefault="00000000" w:rsidRPr="00000000" w14:paraId="00000238">
            <w:pPr>
              <w:pageBreakBefore w:val="0"/>
              <w:rPr>
                <w:sz w:val="20"/>
                <w:szCs w:val="20"/>
                <w:vertAlign w:val="baseline"/>
              </w:rPr>
            </w:pPr>
            <w:r w:rsidDel="00000000" w:rsidR="00000000" w:rsidRPr="00000000">
              <w:rPr>
                <w:b w:val="1"/>
                <w:sz w:val="20"/>
                <w:szCs w:val="20"/>
                <w:vertAlign w:val="baseline"/>
                <w:rtl w:val="0"/>
              </w:rPr>
              <w:t xml:space="preserve">FF</w:t>
            </w:r>
            <w:r w:rsidDel="00000000" w:rsidR="00000000" w:rsidRPr="00000000">
              <w:rPr>
                <w:rtl w:val="0"/>
              </w:rPr>
            </w:r>
          </w:p>
        </w:tc>
        <w:tc>
          <w:tcPr>
            <w:vAlign w:val="top"/>
          </w:tcPr>
          <w:p w:rsidR="00000000" w:rsidDel="00000000" w:rsidP="00000000" w:rsidRDefault="00000000" w:rsidRPr="00000000" w14:paraId="00000239">
            <w:pPr>
              <w:pageBreakBefore w:val="0"/>
              <w:rPr>
                <w:b w:val="0"/>
                <w:sz w:val="20"/>
                <w:szCs w:val="20"/>
                <w:vertAlign w:val="baseline"/>
              </w:rPr>
            </w:pPr>
            <w:r w:rsidDel="00000000" w:rsidR="00000000" w:rsidRPr="00000000">
              <w:rPr>
                <w:sz w:val="20"/>
                <w:szCs w:val="20"/>
                <w:vertAlign w:val="baseline"/>
                <w:rtl w:val="0"/>
              </w:rPr>
              <w:t xml:space="preserve">Fully Favorable</w:t>
            </w:r>
            <w:r w:rsidDel="00000000" w:rsidR="00000000" w:rsidRPr="00000000">
              <w:rPr>
                <w:rtl w:val="0"/>
              </w:rPr>
            </w:r>
          </w:p>
        </w:tc>
        <w:tc>
          <w:tcPr>
            <w:vAlign w:val="top"/>
          </w:tcPr>
          <w:p w:rsidR="00000000" w:rsidDel="00000000" w:rsidP="00000000" w:rsidRDefault="00000000" w:rsidRPr="00000000" w14:paraId="0000023A">
            <w:pPr>
              <w:pageBreakBefore w:val="0"/>
              <w:rPr>
                <w:sz w:val="20"/>
                <w:szCs w:val="20"/>
                <w:vertAlign w:val="baseline"/>
              </w:rPr>
            </w:pPr>
            <w:r w:rsidDel="00000000" w:rsidR="00000000" w:rsidRPr="00000000">
              <w:rPr>
                <w:b w:val="1"/>
                <w:sz w:val="20"/>
                <w:szCs w:val="20"/>
                <w:vertAlign w:val="baseline"/>
                <w:rtl w:val="0"/>
              </w:rPr>
              <w:t xml:space="preserve">UN</w:t>
            </w:r>
            <w:r w:rsidDel="00000000" w:rsidR="00000000" w:rsidRPr="00000000">
              <w:rPr>
                <w:rtl w:val="0"/>
              </w:rPr>
            </w:r>
          </w:p>
        </w:tc>
        <w:tc>
          <w:tcPr>
            <w:vAlign w:val="top"/>
          </w:tcPr>
          <w:p w:rsidR="00000000" w:rsidDel="00000000" w:rsidP="00000000" w:rsidRDefault="00000000" w:rsidRPr="00000000" w14:paraId="0000023B">
            <w:pPr>
              <w:pageBreakBefore w:val="0"/>
              <w:rPr>
                <w:sz w:val="20"/>
                <w:szCs w:val="20"/>
                <w:vertAlign w:val="baseline"/>
              </w:rPr>
            </w:pPr>
            <w:r w:rsidDel="00000000" w:rsidR="00000000" w:rsidRPr="00000000">
              <w:rPr>
                <w:sz w:val="20"/>
                <w:szCs w:val="20"/>
                <w:vertAlign w:val="baseline"/>
                <w:rtl w:val="0"/>
              </w:rPr>
              <w:t xml:space="preserve">Unfavorable/not appealed by recipient (court case only)</w:t>
            </w:r>
          </w:p>
        </w:tc>
      </w:tr>
      <w:tr>
        <w:trPr>
          <w:cantSplit w:val="0"/>
          <w:tblHeader w:val="0"/>
        </w:trPr>
        <w:tc>
          <w:tcPr>
            <w:vAlign w:val="top"/>
          </w:tcPr>
          <w:p w:rsidR="00000000" w:rsidDel="00000000" w:rsidP="00000000" w:rsidRDefault="00000000" w:rsidRPr="00000000" w14:paraId="0000023C">
            <w:pPr>
              <w:pageBreakBefore w:val="0"/>
              <w:rPr>
                <w:sz w:val="20"/>
                <w:szCs w:val="20"/>
                <w:vertAlign w:val="baseline"/>
              </w:rPr>
            </w:pPr>
            <w:r w:rsidDel="00000000" w:rsidR="00000000" w:rsidRPr="00000000">
              <w:rPr>
                <w:b w:val="1"/>
                <w:sz w:val="20"/>
                <w:szCs w:val="20"/>
                <w:vertAlign w:val="baseline"/>
                <w:rtl w:val="0"/>
              </w:rPr>
              <w:t xml:space="preserve">FN</w:t>
            </w:r>
            <w:r w:rsidDel="00000000" w:rsidR="00000000" w:rsidRPr="00000000">
              <w:rPr>
                <w:rtl w:val="0"/>
              </w:rPr>
            </w:r>
          </w:p>
        </w:tc>
        <w:tc>
          <w:tcPr>
            <w:vAlign w:val="top"/>
          </w:tcPr>
          <w:p w:rsidR="00000000" w:rsidDel="00000000" w:rsidP="00000000" w:rsidRDefault="00000000" w:rsidRPr="00000000" w14:paraId="0000023D">
            <w:pPr>
              <w:pageBreakBefore w:val="0"/>
              <w:rPr>
                <w:sz w:val="20"/>
                <w:szCs w:val="20"/>
                <w:vertAlign w:val="baseline"/>
              </w:rPr>
            </w:pPr>
            <w:r w:rsidDel="00000000" w:rsidR="00000000" w:rsidRPr="00000000">
              <w:rPr>
                <w:sz w:val="20"/>
                <w:szCs w:val="20"/>
                <w:vertAlign w:val="baseline"/>
                <w:rtl w:val="0"/>
              </w:rPr>
              <w:t xml:space="preserve">Favorable/SSA not appealed (court cases only)</w:t>
            </w:r>
          </w:p>
        </w:tc>
        <w:tc>
          <w:tcPr>
            <w:vAlign w:val="top"/>
          </w:tcPr>
          <w:p w:rsidR="00000000" w:rsidDel="00000000" w:rsidP="00000000" w:rsidRDefault="00000000" w:rsidRPr="00000000" w14:paraId="0000023E">
            <w:pPr>
              <w:pageBreakBefore w:val="0"/>
              <w:rPr>
                <w:sz w:val="20"/>
                <w:szCs w:val="20"/>
                <w:vertAlign w:val="baseline"/>
              </w:rPr>
            </w:pPr>
            <w:r w:rsidDel="00000000" w:rsidR="00000000" w:rsidRPr="00000000">
              <w:rPr>
                <w:b w:val="1"/>
                <w:sz w:val="20"/>
                <w:szCs w:val="20"/>
                <w:vertAlign w:val="baseline"/>
                <w:rtl w:val="0"/>
              </w:rPr>
              <w:t xml:space="preserve">WC</w:t>
            </w:r>
            <w:r w:rsidDel="00000000" w:rsidR="00000000" w:rsidRPr="00000000">
              <w:rPr>
                <w:rtl w:val="0"/>
              </w:rPr>
            </w:r>
          </w:p>
        </w:tc>
        <w:tc>
          <w:tcPr>
            <w:vAlign w:val="top"/>
          </w:tcPr>
          <w:p w:rsidR="00000000" w:rsidDel="00000000" w:rsidP="00000000" w:rsidRDefault="00000000" w:rsidRPr="00000000" w14:paraId="0000023F">
            <w:pPr>
              <w:pageBreakBefore w:val="0"/>
              <w:rPr>
                <w:sz w:val="20"/>
                <w:szCs w:val="20"/>
                <w:vertAlign w:val="baseline"/>
              </w:rPr>
            </w:pPr>
            <w:r w:rsidDel="00000000" w:rsidR="00000000" w:rsidRPr="00000000">
              <w:rPr>
                <w:sz w:val="20"/>
                <w:szCs w:val="20"/>
                <w:vertAlign w:val="baseline"/>
                <w:rtl w:val="0"/>
              </w:rPr>
              <w:t xml:space="preserve">Dismissed/Withdrawn (converted records only)</w:t>
            </w:r>
          </w:p>
        </w:tc>
      </w:tr>
      <w:tr>
        <w:trPr>
          <w:cantSplit w:val="0"/>
          <w:tblHeader w:val="0"/>
        </w:trPr>
        <w:tc>
          <w:tcPr>
            <w:vAlign w:val="top"/>
          </w:tcPr>
          <w:p w:rsidR="00000000" w:rsidDel="00000000" w:rsidP="00000000" w:rsidRDefault="00000000" w:rsidRPr="00000000" w14:paraId="00000240">
            <w:pPr>
              <w:pageBreakBefore w:val="0"/>
              <w:rPr>
                <w:sz w:val="20"/>
                <w:szCs w:val="20"/>
                <w:vertAlign w:val="baseline"/>
              </w:rPr>
            </w:pPr>
            <w:r w:rsidDel="00000000" w:rsidR="00000000" w:rsidRPr="00000000">
              <w:rPr>
                <w:b w:val="1"/>
                <w:sz w:val="20"/>
                <w:szCs w:val="20"/>
                <w:vertAlign w:val="baseline"/>
                <w:rtl w:val="0"/>
              </w:rPr>
              <w:t xml:space="preserve">OT</w:t>
            </w:r>
            <w:r w:rsidDel="00000000" w:rsidR="00000000" w:rsidRPr="00000000">
              <w:rPr>
                <w:rtl w:val="0"/>
              </w:rPr>
            </w:r>
          </w:p>
        </w:tc>
        <w:tc>
          <w:tcPr>
            <w:vAlign w:val="top"/>
          </w:tcPr>
          <w:p w:rsidR="00000000" w:rsidDel="00000000" w:rsidP="00000000" w:rsidRDefault="00000000" w:rsidRPr="00000000" w14:paraId="00000241">
            <w:pPr>
              <w:pageBreakBefore w:val="0"/>
              <w:rPr>
                <w:sz w:val="20"/>
                <w:szCs w:val="20"/>
                <w:vertAlign w:val="baseline"/>
              </w:rPr>
            </w:pPr>
            <w:r w:rsidDel="00000000" w:rsidR="00000000" w:rsidRPr="00000000">
              <w:rPr>
                <w:sz w:val="20"/>
                <w:szCs w:val="20"/>
                <w:vertAlign w:val="baseline"/>
                <w:rtl w:val="0"/>
              </w:rPr>
              <w:t xml:space="preserve">Closed: Other</w:t>
            </w:r>
          </w:p>
        </w:tc>
        <w:tc>
          <w:tcPr>
            <w:vAlign w:val="top"/>
          </w:tcPr>
          <w:p w:rsidR="00000000" w:rsidDel="00000000" w:rsidP="00000000" w:rsidRDefault="00000000" w:rsidRPr="00000000" w14:paraId="00000242">
            <w:pPr>
              <w:pageBreakBefore w:val="0"/>
              <w:rPr>
                <w:sz w:val="20"/>
                <w:szCs w:val="20"/>
                <w:vertAlign w:val="baseline"/>
              </w:rPr>
            </w:pPr>
            <w:r w:rsidDel="00000000" w:rsidR="00000000" w:rsidRPr="00000000">
              <w:rPr>
                <w:b w:val="1"/>
                <w:sz w:val="20"/>
                <w:szCs w:val="20"/>
                <w:vertAlign w:val="baseline"/>
                <w:rtl w:val="0"/>
              </w:rPr>
              <w:t xml:space="preserve">WD</w:t>
            </w:r>
            <w:r w:rsidDel="00000000" w:rsidR="00000000" w:rsidRPr="00000000">
              <w:rPr>
                <w:rtl w:val="0"/>
              </w:rPr>
            </w:r>
          </w:p>
        </w:tc>
        <w:tc>
          <w:tcPr>
            <w:vAlign w:val="top"/>
          </w:tcPr>
          <w:p w:rsidR="00000000" w:rsidDel="00000000" w:rsidP="00000000" w:rsidRDefault="00000000" w:rsidRPr="00000000" w14:paraId="00000243">
            <w:pPr>
              <w:pageBreakBefore w:val="0"/>
              <w:rPr>
                <w:sz w:val="20"/>
                <w:szCs w:val="20"/>
                <w:vertAlign w:val="baseline"/>
              </w:rPr>
            </w:pPr>
            <w:r w:rsidDel="00000000" w:rsidR="00000000" w:rsidRPr="00000000">
              <w:rPr>
                <w:sz w:val="20"/>
                <w:szCs w:val="20"/>
                <w:vertAlign w:val="baseline"/>
                <w:rtl w:val="0"/>
              </w:rPr>
              <w:t xml:space="preserve">Dismissed:   Withdrawn</w:t>
            </w:r>
          </w:p>
        </w:tc>
      </w:tr>
    </w:tbl>
    <w:p w:rsidR="00000000" w:rsidDel="00000000" w:rsidP="00000000" w:rsidRDefault="00000000" w:rsidRPr="00000000" w14:paraId="00000244">
      <w:pPr>
        <w:pageBreakBefore w:val="0"/>
        <w:rPr>
          <w:sz w:val="20"/>
          <w:szCs w:val="20"/>
          <w:vertAlign w:val="baseline"/>
        </w:rPr>
      </w:pPr>
      <w:r w:rsidDel="00000000" w:rsidR="00000000" w:rsidRPr="00000000">
        <w:rPr>
          <w:rtl w:val="0"/>
        </w:rPr>
      </w:r>
    </w:p>
    <w:p w:rsidR="00000000" w:rsidDel="00000000" w:rsidP="00000000" w:rsidRDefault="00000000" w:rsidRPr="00000000" w14:paraId="00000245">
      <w:pPr>
        <w:pageBreakBefore w:val="0"/>
        <w:numPr>
          <w:ilvl w:val="0"/>
          <w:numId w:val="14"/>
        </w:numPr>
        <w:tabs>
          <w:tab w:val="left" w:pos="720"/>
          <w:tab w:val="left" w:pos="1440"/>
          <w:tab w:val="left" w:pos="2160"/>
        </w:tabs>
        <w:ind w:left="1154" w:hanging="360"/>
        <w:rPr>
          <w:vertAlign w:val="baseline"/>
        </w:rPr>
      </w:pPr>
      <w:r w:rsidDel="00000000" w:rsidR="00000000" w:rsidRPr="00000000">
        <w:rPr>
          <w:b w:val="1"/>
          <w:vertAlign w:val="baseline"/>
          <w:rtl w:val="0"/>
        </w:rPr>
        <w:t xml:space="preserve">Non-Pay Status</w:t>
      </w:r>
      <w:r w:rsidDel="00000000" w:rsidR="00000000" w:rsidRPr="00000000">
        <w:rPr>
          <w:vertAlign w:val="baseline"/>
          <w:rtl w:val="0"/>
        </w:rPr>
        <w:t xml:space="preserve">.  Indicates that claimant/recipient is not eligible for SSI/State Supplement payments or that a previously eligible recipient is not currently eligible.</w:t>
      </w:r>
    </w:p>
    <w:p w:rsidR="00000000" w:rsidDel="00000000" w:rsidP="00000000" w:rsidRDefault="00000000" w:rsidRPr="00000000" w14:paraId="00000246">
      <w:pPr>
        <w:pageBreakBefore w:val="0"/>
        <w:tabs>
          <w:tab w:val="left" w:pos="720"/>
          <w:tab w:val="left" w:pos="1440"/>
          <w:tab w:val="left" w:pos="2160"/>
        </w:tabs>
        <w:ind w:left="794" w:firstLine="0"/>
        <w:rPr>
          <w:vertAlign w:val="baseline"/>
        </w:rPr>
      </w:pPr>
      <w:r w:rsidDel="00000000" w:rsidR="00000000" w:rsidRPr="00000000">
        <w:rPr>
          <w:rtl w:val="0"/>
        </w:rPr>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6"/>
        <w:gridCol w:w="3877"/>
        <w:gridCol w:w="716"/>
        <w:gridCol w:w="4127"/>
        <w:tblGridChange w:id="0">
          <w:tblGrid>
            <w:gridCol w:w="856"/>
            <w:gridCol w:w="3877"/>
            <w:gridCol w:w="716"/>
            <w:gridCol w:w="4127"/>
          </w:tblGrid>
        </w:tblGridChange>
      </w:tblGrid>
      <w:tr>
        <w:trPr>
          <w:cantSplit w:val="0"/>
          <w:tblHeader w:val="0"/>
        </w:trPr>
        <w:tc>
          <w:tcPr>
            <w:vAlign w:val="top"/>
          </w:tcPr>
          <w:p w:rsidR="00000000" w:rsidDel="00000000" w:rsidP="00000000" w:rsidRDefault="00000000" w:rsidRPr="00000000" w14:paraId="00000247">
            <w:pPr>
              <w:pageBreakBefore w:val="0"/>
              <w:rPr>
                <w:b w:val="0"/>
                <w:sz w:val="20"/>
                <w:szCs w:val="20"/>
                <w:vertAlign w:val="baseline"/>
              </w:rPr>
            </w:pPr>
            <w:r w:rsidDel="00000000" w:rsidR="00000000" w:rsidRPr="00000000">
              <w:rPr>
                <w:b w:val="1"/>
                <w:sz w:val="20"/>
                <w:szCs w:val="20"/>
                <w:vertAlign w:val="baseline"/>
                <w:rtl w:val="0"/>
              </w:rPr>
              <w:t xml:space="preserve">Code</w:t>
            </w:r>
            <w:r w:rsidDel="00000000" w:rsidR="00000000" w:rsidRPr="00000000">
              <w:rPr>
                <w:rtl w:val="0"/>
              </w:rPr>
            </w:r>
          </w:p>
        </w:tc>
        <w:tc>
          <w:tcPr>
            <w:vAlign w:val="top"/>
          </w:tcPr>
          <w:p w:rsidR="00000000" w:rsidDel="00000000" w:rsidP="00000000" w:rsidRDefault="00000000" w:rsidRPr="00000000" w14:paraId="00000248">
            <w:pPr>
              <w:pageBreakBefore w:val="0"/>
              <w:rPr>
                <w:b w:val="0"/>
                <w:sz w:val="20"/>
                <w:szCs w:val="20"/>
                <w:vertAlign w:val="baseline"/>
              </w:rPr>
            </w:pPr>
            <w:r w:rsidDel="00000000" w:rsidR="00000000" w:rsidRPr="00000000">
              <w:rPr>
                <w:b w:val="1"/>
                <w:sz w:val="20"/>
                <w:szCs w:val="20"/>
                <w:vertAlign w:val="baseline"/>
                <w:rtl w:val="0"/>
              </w:rPr>
              <w:t xml:space="preserve">Value</w:t>
            </w:r>
            <w:r w:rsidDel="00000000" w:rsidR="00000000" w:rsidRPr="00000000">
              <w:rPr>
                <w:rtl w:val="0"/>
              </w:rPr>
            </w:r>
          </w:p>
        </w:tc>
        <w:tc>
          <w:tcPr>
            <w:vAlign w:val="top"/>
          </w:tcPr>
          <w:p w:rsidR="00000000" w:rsidDel="00000000" w:rsidP="00000000" w:rsidRDefault="00000000" w:rsidRPr="00000000" w14:paraId="00000249">
            <w:pPr>
              <w:pageBreakBefore w:val="0"/>
              <w:rPr>
                <w:b w:val="0"/>
                <w:sz w:val="20"/>
                <w:szCs w:val="20"/>
                <w:vertAlign w:val="baseline"/>
              </w:rPr>
            </w:pPr>
            <w:r w:rsidDel="00000000" w:rsidR="00000000" w:rsidRPr="00000000">
              <w:rPr>
                <w:b w:val="1"/>
                <w:sz w:val="20"/>
                <w:szCs w:val="20"/>
                <w:vertAlign w:val="baseline"/>
                <w:rtl w:val="0"/>
              </w:rPr>
              <w:t xml:space="preserve">Code</w:t>
            </w:r>
            <w:r w:rsidDel="00000000" w:rsidR="00000000" w:rsidRPr="00000000">
              <w:rPr>
                <w:rtl w:val="0"/>
              </w:rPr>
            </w:r>
          </w:p>
        </w:tc>
        <w:tc>
          <w:tcPr>
            <w:vAlign w:val="top"/>
          </w:tcPr>
          <w:p w:rsidR="00000000" w:rsidDel="00000000" w:rsidP="00000000" w:rsidRDefault="00000000" w:rsidRPr="00000000" w14:paraId="0000024A">
            <w:pPr>
              <w:pageBreakBefore w:val="0"/>
              <w:rPr>
                <w:b w:val="0"/>
                <w:sz w:val="20"/>
                <w:szCs w:val="20"/>
                <w:vertAlign w:val="baseline"/>
              </w:rPr>
            </w:pPr>
            <w:r w:rsidDel="00000000" w:rsidR="00000000" w:rsidRPr="00000000">
              <w:rPr>
                <w:b w:val="1"/>
                <w:sz w:val="20"/>
                <w:szCs w:val="20"/>
                <w:vertAlign w:val="baseline"/>
                <w:rtl w:val="0"/>
              </w:rPr>
              <w:t xml:space="preserve">Value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4B">
            <w:pPr>
              <w:pageBreakBefore w:val="0"/>
              <w:rPr>
                <w:sz w:val="20"/>
                <w:szCs w:val="20"/>
                <w:vertAlign w:val="baseline"/>
              </w:rPr>
            </w:pPr>
            <w:r w:rsidDel="00000000" w:rsidR="00000000" w:rsidRPr="00000000">
              <w:rPr>
                <w:b w:val="1"/>
                <w:sz w:val="20"/>
                <w:szCs w:val="20"/>
                <w:vertAlign w:val="baseline"/>
                <w:rtl w:val="0"/>
              </w:rPr>
              <w:t xml:space="preserve">N01</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4C">
            <w:pPr>
              <w:pageBreakBefore w:val="0"/>
              <w:rPr>
                <w:sz w:val="20"/>
                <w:szCs w:val="20"/>
                <w:vertAlign w:val="baseline"/>
              </w:rPr>
            </w:pPr>
            <w:r w:rsidDel="00000000" w:rsidR="00000000" w:rsidRPr="00000000">
              <w:rPr>
                <w:sz w:val="20"/>
                <w:szCs w:val="20"/>
                <w:vertAlign w:val="baseline"/>
                <w:rtl w:val="0"/>
              </w:rPr>
              <w:t xml:space="preserve">Recipient's countable income exceeds Title XVI payment and State's payment standard</w:t>
            </w:r>
          </w:p>
        </w:tc>
        <w:tc>
          <w:tcPr>
            <w:vAlign w:val="top"/>
          </w:tcPr>
          <w:p w:rsidR="00000000" w:rsidDel="00000000" w:rsidP="00000000" w:rsidRDefault="00000000" w:rsidRPr="00000000" w14:paraId="0000024D">
            <w:pPr>
              <w:pageBreakBefore w:val="0"/>
              <w:rPr>
                <w:sz w:val="20"/>
                <w:szCs w:val="20"/>
                <w:vertAlign w:val="baseline"/>
              </w:rPr>
            </w:pPr>
            <w:r w:rsidDel="00000000" w:rsidR="00000000" w:rsidRPr="00000000">
              <w:rPr>
                <w:b w:val="1"/>
                <w:sz w:val="20"/>
                <w:szCs w:val="20"/>
                <w:vertAlign w:val="baseline"/>
                <w:rtl w:val="0"/>
              </w:rPr>
              <w:t xml:space="preserve">N33</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4E">
            <w:pPr>
              <w:pageBreakBefore w:val="0"/>
              <w:rPr>
                <w:vertAlign w:val="baseline"/>
              </w:rPr>
            </w:pPr>
            <w:r w:rsidDel="00000000" w:rsidR="00000000" w:rsidRPr="00000000">
              <w:rPr>
                <w:sz w:val="20"/>
                <w:szCs w:val="20"/>
                <w:vertAlign w:val="baseline"/>
                <w:rtl w:val="0"/>
              </w:rPr>
              <w:t xml:space="preserve">Engaging in SGA despite impairment.  No visual impairment.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24F">
            <w:pPr>
              <w:pageBreakBefore w:val="0"/>
              <w:rPr>
                <w:sz w:val="20"/>
                <w:szCs w:val="20"/>
                <w:vertAlign w:val="baseline"/>
              </w:rPr>
            </w:pPr>
            <w:r w:rsidDel="00000000" w:rsidR="00000000" w:rsidRPr="00000000">
              <w:rPr>
                <w:b w:val="1"/>
                <w:sz w:val="20"/>
                <w:szCs w:val="20"/>
                <w:vertAlign w:val="baseline"/>
                <w:rtl w:val="0"/>
              </w:rPr>
              <w:t xml:space="preserve">N02</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50">
            <w:pPr>
              <w:pageBreakBefore w:val="0"/>
              <w:rPr>
                <w:vertAlign w:val="baseline"/>
              </w:rPr>
            </w:pPr>
            <w:r w:rsidDel="00000000" w:rsidR="00000000" w:rsidRPr="00000000">
              <w:rPr>
                <w:sz w:val="20"/>
                <w:szCs w:val="20"/>
                <w:vertAlign w:val="baseline"/>
                <w:rtl w:val="0"/>
              </w:rPr>
              <w:t xml:space="preserve">Recipient is an inmate of public institution</w:t>
            </w:r>
            <w:r w:rsidDel="00000000" w:rsidR="00000000" w:rsidRPr="00000000">
              <w:rPr>
                <w:rtl w:val="0"/>
              </w:rPr>
            </w:r>
          </w:p>
        </w:tc>
        <w:tc>
          <w:tcPr>
            <w:vAlign w:val="top"/>
          </w:tcPr>
          <w:p w:rsidR="00000000" w:rsidDel="00000000" w:rsidP="00000000" w:rsidRDefault="00000000" w:rsidRPr="00000000" w14:paraId="00000251">
            <w:pPr>
              <w:pageBreakBefore w:val="0"/>
              <w:rPr>
                <w:sz w:val="20"/>
                <w:szCs w:val="20"/>
                <w:vertAlign w:val="baseline"/>
              </w:rPr>
            </w:pPr>
            <w:r w:rsidDel="00000000" w:rsidR="00000000" w:rsidRPr="00000000">
              <w:rPr>
                <w:b w:val="1"/>
                <w:sz w:val="20"/>
                <w:szCs w:val="20"/>
                <w:vertAlign w:val="baseline"/>
                <w:rtl w:val="0"/>
              </w:rPr>
              <w:t xml:space="preserve">N34</w:t>
            </w:r>
            <w:r w:rsidDel="00000000" w:rsidR="00000000" w:rsidRPr="00000000">
              <w:rPr>
                <w:rtl w:val="0"/>
              </w:rPr>
            </w:r>
          </w:p>
        </w:tc>
        <w:tc>
          <w:tcPr>
            <w:vAlign w:val="top"/>
          </w:tcPr>
          <w:p w:rsidR="00000000" w:rsidDel="00000000" w:rsidP="00000000" w:rsidRDefault="00000000" w:rsidRPr="00000000" w14:paraId="00000252">
            <w:pPr>
              <w:pageBreakBefore w:val="0"/>
              <w:rPr>
                <w:vertAlign w:val="baseline"/>
              </w:rPr>
            </w:pPr>
            <w:r w:rsidDel="00000000" w:rsidR="00000000" w:rsidRPr="00000000">
              <w:rPr>
                <w:sz w:val="20"/>
                <w:szCs w:val="20"/>
                <w:vertAlign w:val="baseline"/>
                <w:rtl w:val="0"/>
              </w:rPr>
              <w:t xml:space="preserve">Impairment is no longer severe at the time of decision and did not last 12 months.  No visual impairment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3">
            <w:pPr>
              <w:pageBreakBefore w:val="0"/>
              <w:rPr>
                <w:sz w:val="20"/>
                <w:szCs w:val="20"/>
                <w:vertAlign w:val="baseline"/>
              </w:rPr>
            </w:pPr>
            <w:r w:rsidDel="00000000" w:rsidR="00000000" w:rsidRPr="00000000">
              <w:rPr>
                <w:b w:val="1"/>
                <w:sz w:val="20"/>
                <w:szCs w:val="20"/>
                <w:vertAlign w:val="baseline"/>
                <w:rtl w:val="0"/>
              </w:rPr>
              <w:t xml:space="preserve">N03</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54">
            <w:pPr>
              <w:pageBreakBefore w:val="0"/>
              <w:rPr>
                <w:sz w:val="20"/>
                <w:szCs w:val="20"/>
                <w:vertAlign w:val="baseline"/>
              </w:rPr>
            </w:pPr>
            <w:r w:rsidDel="00000000" w:rsidR="00000000" w:rsidRPr="00000000">
              <w:rPr>
                <w:sz w:val="20"/>
                <w:szCs w:val="20"/>
                <w:vertAlign w:val="baseline"/>
                <w:rtl w:val="0"/>
              </w:rPr>
              <w:t xml:space="preserve">Recipient is outside U.S.</w:t>
            </w:r>
          </w:p>
        </w:tc>
        <w:tc>
          <w:tcPr>
            <w:vAlign w:val="top"/>
          </w:tcPr>
          <w:p w:rsidR="00000000" w:rsidDel="00000000" w:rsidP="00000000" w:rsidRDefault="00000000" w:rsidRPr="00000000" w14:paraId="00000255">
            <w:pPr>
              <w:pageBreakBefore w:val="0"/>
              <w:rPr>
                <w:sz w:val="20"/>
                <w:szCs w:val="20"/>
                <w:vertAlign w:val="baseline"/>
              </w:rPr>
            </w:pPr>
            <w:r w:rsidDel="00000000" w:rsidR="00000000" w:rsidRPr="00000000">
              <w:rPr>
                <w:b w:val="1"/>
                <w:sz w:val="20"/>
                <w:szCs w:val="20"/>
                <w:vertAlign w:val="baseline"/>
                <w:rtl w:val="0"/>
              </w:rPr>
              <w:t xml:space="preserve">N35</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56">
            <w:pPr>
              <w:pageBreakBefore w:val="0"/>
              <w:rPr>
                <w:vertAlign w:val="baseline"/>
              </w:rPr>
            </w:pPr>
            <w:r w:rsidDel="00000000" w:rsidR="00000000" w:rsidRPr="00000000">
              <w:rPr>
                <w:sz w:val="20"/>
                <w:szCs w:val="20"/>
                <w:vertAlign w:val="baseline"/>
                <w:rtl w:val="0"/>
              </w:rPr>
              <w:t xml:space="preserve">Impairment is severe at the time of decision but not expected to last 12 months.  No visual impairment.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7">
            <w:pPr>
              <w:pageBreakBefore w:val="0"/>
              <w:rPr>
                <w:sz w:val="20"/>
                <w:szCs w:val="20"/>
                <w:vertAlign w:val="baseline"/>
              </w:rPr>
            </w:pPr>
            <w:r w:rsidDel="00000000" w:rsidR="00000000" w:rsidRPr="00000000">
              <w:rPr>
                <w:b w:val="1"/>
                <w:sz w:val="20"/>
                <w:szCs w:val="20"/>
                <w:vertAlign w:val="baseline"/>
                <w:rtl w:val="0"/>
              </w:rPr>
              <w:t xml:space="preserve">N04</w:t>
            </w:r>
            <w:r w:rsidDel="00000000" w:rsidR="00000000" w:rsidRPr="00000000">
              <w:rPr>
                <w:sz w:val="20"/>
                <w:szCs w:val="20"/>
                <w:vertAlign w:val="baseline"/>
                <w:rtl w:val="0"/>
              </w:rPr>
              <w:t xml:space="preserve">  </w:t>
              <w:tab/>
            </w:r>
          </w:p>
        </w:tc>
        <w:tc>
          <w:tcPr>
            <w:vAlign w:val="top"/>
          </w:tcPr>
          <w:p w:rsidR="00000000" w:rsidDel="00000000" w:rsidP="00000000" w:rsidRDefault="00000000" w:rsidRPr="00000000" w14:paraId="00000258">
            <w:pPr>
              <w:pageBreakBefore w:val="0"/>
              <w:rPr>
                <w:vertAlign w:val="baseline"/>
              </w:rPr>
            </w:pPr>
            <w:r w:rsidDel="00000000" w:rsidR="00000000" w:rsidRPr="00000000">
              <w:rPr>
                <w:sz w:val="20"/>
                <w:szCs w:val="20"/>
                <w:vertAlign w:val="baseline"/>
                <w:rtl w:val="0"/>
              </w:rPr>
              <w:t xml:space="preserve">Recipient's non excludable resources exceed Title XVI limitations</w:t>
            </w:r>
            <w:r w:rsidDel="00000000" w:rsidR="00000000" w:rsidRPr="00000000">
              <w:rPr>
                <w:rtl w:val="0"/>
              </w:rPr>
            </w:r>
          </w:p>
        </w:tc>
        <w:tc>
          <w:tcPr>
            <w:vAlign w:val="top"/>
          </w:tcPr>
          <w:p w:rsidR="00000000" w:rsidDel="00000000" w:rsidP="00000000" w:rsidRDefault="00000000" w:rsidRPr="00000000" w14:paraId="00000259">
            <w:pPr>
              <w:pageBreakBefore w:val="0"/>
              <w:rPr>
                <w:sz w:val="20"/>
                <w:szCs w:val="20"/>
                <w:vertAlign w:val="baseline"/>
              </w:rPr>
            </w:pPr>
            <w:r w:rsidDel="00000000" w:rsidR="00000000" w:rsidRPr="00000000">
              <w:rPr>
                <w:b w:val="1"/>
                <w:sz w:val="20"/>
                <w:szCs w:val="20"/>
                <w:vertAlign w:val="baseline"/>
                <w:rtl w:val="0"/>
              </w:rPr>
              <w:t xml:space="preserve">N36</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5A">
            <w:pPr>
              <w:pageBreakBefore w:val="0"/>
              <w:rPr>
                <w:vertAlign w:val="baseline"/>
              </w:rPr>
            </w:pPr>
            <w:r w:rsidDel="00000000" w:rsidR="00000000" w:rsidRPr="00000000">
              <w:rPr>
                <w:sz w:val="20"/>
                <w:szCs w:val="20"/>
                <w:vertAlign w:val="baseline"/>
                <w:rtl w:val="0"/>
              </w:rPr>
              <w:t xml:space="preserve">Insufficient or no medical data furnished.  No visual impairment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B">
            <w:pPr>
              <w:pageBreakBefore w:val="0"/>
              <w:rPr>
                <w:sz w:val="20"/>
                <w:szCs w:val="20"/>
                <w:vertAlign w:val="baseline"/>
              </w:rPr>
            </w:pPr>
            <w:r w:rsidDel="00000000" w:rsidR="00000000" w:rsidRPr="00000000">
              <w:rPr>
                <w:b w:val="1"/>
                <w:sz w:val="20"/>
                <w:szCs w:val="20"/>
                <w:vertAlign w:val="baseline"/>
                <w:rtl w:val="0"/>
              </w:rPr>
              <w:t xml:space="preserve">N05</w:t>
            </w:r>
            <w:r w:rsidDel="00000000" w:rsidR="00000000" w:rsidRPr="00000000">
              <w:rPr>
                <w:sz w:val="20"/>
                <w:szCs w:val="20"/>
                <w:vertAlign w:val="baseline"/>
                <w:rtl w:val="0"/>
              </w:rPr>
              <w:t xml:space="preserve">  </w:t>
              <w:tab/>
            </w:r>
          </w:p>
        </w:tc>
        <w:tc>
          <w:tcPr>
            <w:vAlign w:val="top"/>
          </w:tcPr>
          <w:p w:rsidR="00000000" w:rsidDel="00000000" w:rsidP="00000000" w:rsidRDefault="00000000" w:rsidRPr="00000000" w14:paraId="0000025C">
            <w:pPr>
              <w:pageBreakBefore w:val="0"/>
              <w:rPr>
                <w:sz w:val="20"/>
                <w:szCs w:val="20"/>
                <w:vertAlign w:val="baseline"/>
              </w:rPr>
            </w:pPr>
            <w:r w:rsidDel="00000000" w:rsidR="00000000" w:rsidRPr="00000000">
              <w:rPr>
                <w:sz w:val="20"/>
                <w:szCs w:val="20"/>
                <w:vertAlign w:val="baseline"/>
                <w:rtl w:val="0"/>
              </w:rPr>
              <w:t xml:space="preserve">Recipient gross income from self employment exceeds Title XVI limitations</w:t>
            </w:r>
          </w:p>
        </w:tc>
        <w:tc>
          <w:tcPr>
            <w:vAlign w:val="top"/>
          </w:tcPr>
          <w:p w:rsidR="00000000" w:rsidDel="00000000" w:rsidP="00000000" w:rsidRDefault="00000000" w:rsidRPr="00000000" w14:paraId="0000025D">
            <w:pPr>
              <w:pageBreakBefore w:val="0"/>
              <w:rPr>
                <w:sz w:val="20"/>
                <w:szCs w:val="20"/>
                <w:vertAlign w:val="baseline"/>
              </w:rPr>
            </w:pPr>
            <w:r w:rsidDel="00000000" w:rsidR="00000000" w:rsidRPr="00000000">
              <w:rPr>
                <w:b w:val="1"/>
                <w:sz w:val="20"/>
                <w:szCs w:val="20"/>
                <w:vertAlign w:val="baseline"/>
                <w:rtl w:val="0"/>
              </w:rPr>
              <w:t xml:space="preserve">N37</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5E">
            <w:pPr>
              <w:pageBreakBefore w:val="0"/>
              <w:rPr>
                <w:vertAlign w:val="baseline"/>
              </w:rPr>
            </w:pPr>
            <w:r w:rsidDel="00000000" w:rsidR="00000000" w:rsidRPr="00000000">
              <w:rPr>
                <w:sz w:val="20"/>
                <w:szCs w:val="20"/>
                <w:vertAlign w:val="baseline"/>
                <w:rtl w:val="0"/>
              </w:rPr>
              <w:t xml:space="preserve">Failure or refusal to submit to consultative examination.  No visual  impairment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F">
            <w:pPr>
              <w:pageBreakBefore w:val="0"/>
              <w:rPr>
                <w:sz w:val="20"/>
                <w:szCs w:val="20"/>
                <w:vertAlign w:val="baseline"/>
              </w:rPr>
            </w:pPr>
            <w:r w:rsidDel="00000000" w:rsidR="00000000" w:rsidRPr="00000000">
              <w:rPr>
                <w:b w:val="1"/>
                <w:sz w:val="20"/>
                <w:szCs w:val="20"/>
                <w:vertAlign w:val="baseline"/>
                <w:rtl w:val="0"/>
              </w:rPr>
              <w:t xml:space="preserve">N06</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60">
            <w:pPr>
              <w:pageBreakBefore w:val="0"/>
              <w:rPr>
                <w:vertAlign w:val="baseline"/>
              </w:rPr>
            </w:pPr>
            <w:r w:rsidDel="00000000" w:rsidR="00000000" w:rsidRPr="00000000">
              <w:rPr>
                <w:sz w:val="20"/>
                <w:szCs w:val="20"/>
                <w:vertAlign w:val="baseline"/>
                <w:rtl w:val="0"/>
              </w:rPr>
              <w:t xml:space="preserve">Recipient failed to file for other benefits</w:t>
            </w:r>
            <w:r w:rsidDel="00000000" w:rsidR="00000000" w:rsidRPr="00000000">
              <w:rPr>
                <w:rtl w:val="0"/>
              </w:rPr>
            </w:r>
          </w:p>
        </w:tc>
        <w:tc>
          <w:tcPr>
            <w:vAlign w:val="top"/>
          </w:tcPr>
          <w:p w:rsidR="00000000" w:rsidDel="00000000" w:rsidP="00000000" w:rsidRDefault="00000000" w:rsidRPr="00000000" w14:paraId="00000261">
            <w:pPr>
              <w:pageBreakBefore w:val="0"/>
              <w:rPr>
                <w:sz w:val="20"/>
                <w:szCs w:val="20"/>
                <w:vertAlign w:val="baseline"/>
              </w:rPr>
            </w:pPr>
            <w:r w:rsidDel="00000000" w:rsidR="00000000" w:rsidRPr="00000000">
              <w:rPr>
                <w:b w:val="1"/>
                <w:sz w:val="20"/>
                <w:szCs w:val="20"/>
                <w:vertAlign w:val="baseline"/>
                <w:rtl w:val="0"/>
              </w:rPr>
              <w:t xml:space="preserve">N38</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62">
            <w:pPr>
              <w:pageBreakBefore w:val="0"/>
              <w:rPr>
                <w:vertAlign w:val="baseline"/>
              </w:rPr>
            </w:pPr>
            <w:r w:rsidDel="00000000" w:rsidR="00000000" w:rsidRPr="00000000">
              <w:rPr>
                <w:sz w:val="20"/>
                <w:szCs w:val="20"/>
                <w:vertAlign w:val="baseline"/>
                <w:rtl w:val="0"/>
              </w:rPr>
              <w:t xml:space="preserve">Applicant does not want to continue development of claim.  No visual  impairment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263">
            <w:pPr>
              <w:pageBreakBefore w:val="0"/>
              <w:rPr>
                <w:sz w:val="20"/>
                <w:szCs w:val="20"/>
                <w:vertAlign w:val="baseline"/>
              </w:rPr>
            </w:pPr>
            <w:r w:rsidDel="00000000" w:rsidR="00000000" w:rsidRPr="00000000">
              <w:rPr>
                <w:b w:val="1"/>
                <w:sz w:val="20"/>
                <w:szCs w:val="20"/>
                <w:vertAlign w:val="baseline"/>
                <w:rtl w:val="0"/>
              </w:rPr>
              <w:t xml:space="preserve">N07</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64">
            <w:pPr>
              <w:pageBreakBefore w:val="0"/>
              <w:rPr>
                <w:vertAlign w:val="baseline"/>
              </w:rPr>
            </w:pPr>
            <w:r w:rsidDel="00000000" w:rsidR="00000000" w:rsidRPr="00000000">
              <w:rPr>
                <w:sz w:val="20"/>
                <w:szCs w:val="20"/>
                <w:vertAlign w:val="baseline"/>
                <w:rtl w:val="0"/>
              </w:rPr>
              <w:t xml:space="preserve">Cessation of recipient's disability</w:t>
            </w:r>
            <w:r w:rsidDel="00000000" w:rsidR="00000000" w:rsidRPr="00000000">
              <w:rPr>
                <w:rtl w:val="0"/>
              </w:rPr>
            </w:r>
          </w:p>
        </w:tc>
        <w:tc>
          <w:tcPr>
            <w:vAlign w:val="top"/>
          </w:tcPr>
          <w:p w:rsidR="00000000" w:rsidDel="00000000" w:rsidP="00000000" w:rsidRDefault="00000000" w:rsidRPr="00000000" w14:paraId="00000265">
            <w:pPr>
              <w:pageBreakBefore w:val="0"/>
              <w:rPr>
                <w:sz w:val="20"/>
                <w:szCs w:val="20"/>
                <w:vertAlign w:val="baseline"/>
              </w:rPr>
            </w:pPr>
            <w:r w:rsidDel="00000000" w:rsidR="00000000" w:rsidRPr="00000000">
              <w:rPr>
                <w:b w:val="1"/>
                <w:sz w:val="20"/>
                <w:szCs w:val="20"/>
                <w:vertAlign w:val="baseline"/>
                <w:rtl w:val="0"/>
              </w:rPr>
              <w:t xml:space="preserve">N39</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66">
            <w:pPr>
              <w:pageBreakBefore w:val="0"/>
              <w:rPr>
                <w:vertAlign w:val="baseline"/>
              </w:rPr>
            </w:pPr>
            <w:r w:rsidDel="00000000" w:rsidR="00000000" w:rsidRPr="00000000">
              <w:rPr>
                <w:sz w:val="20"/>
                <w:szCs w:val="20"/>
                <w:vertAlign w:val="baseline"/>
                <w:rtl w:val="0"/>
              </w:rPr>
              <w:t xml:space="preserve">Applicant willfully fails to follow prescribed treatment.  No visual impairment.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267">
            <w:pPr>
              <w:pageBreakBefore w:val="0"/>
              <w:rPr>
                <w:sz w:val="20"/>
                <w:szCs w:val="20"/>
                <w:vertAlign w:val="baseline"/>
              </w:rPr>
            </w:pPr>
            <w:r w:rsidDel="00000000" w:rsidR="00000000" w:rsidRPr="00000000">
              <w:rPr>
                <w:b w:val="1"/>
                <w:sz w:val="20"/>
                <w:szCs w:val="20"/>
                <w:vertAlign w:val="baseline"/>
                <w:rtl w:val="0"/>
              </w:rPr>
              <w:t xml:space="preserve">N08</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68">
            <w:pPr>
              <w:pageBreakBefore w:val="0"/>
              <w:rPr>
                <w:vertAlign w:val="baseline"/>
              </w:rPr>
            </w:pPr>
            <w:r w:rsidDel="00000000" w:rsidR="00000000" w:rsidRPr="00000000">
              <w:rPr>
                <w:sz w:val="20"/>
                <w:szCs w:val="20"/>
                <w:vertAlign w:val="baseline"/>
                <w:rtl w:val="0"/>
              </w:rPr>
              <w:t xml:space="preserve">Cessation of recipient's blindness</w:t>
            </w:r>
            <w:r w:rsidDel="00000000" w:rsidR="00000000" w:rsidRPr="00000000">
              <w:rPr>
                <w:rtl w:val="0"/>
              </w:rPr>
            </w:r>
          </w:p>
        </w:tc>
        <w:tc>
          <w:tcPr>
            <w:vAlign w:val="top"/>
          </w:tcPr>
          <w:p w:rsidR="00000000" w:rsidDel="00000000" w:rsidP="00000000" w:rsidRDefault="00000000" w:rsidRPr="00000000" w14:paraId="00000269">
            <w:pPr>
              <w:pageBreakBefore w:val="0"/>
              <w:rPr>
                <w:sz w:val="20"/>
                <w:szCs w:val="20"/>
                <w:vertAlign w:val="baseline"/>
              </w:rPr>
            </w:pPr>
            <w:r w:rsidDel="00000000" w:rsidR="00000000" w:rsidRPr="00000000">
              <w:rPr>
                <w:b w:val="1"/>
                <w:sz w:val="20"/>
                <w:szCs w:val="20"/>
                <w:vertAlign w:val="baseline"/>
                <w:rtl w:val="0"/>
              </w:rPr>
              <w:t xml:space="preserve">N40</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6A">
            <w:pPr>
              <w:pageBreakBefore w:val="0"/>
              <w:rPr>
                <w:sz w:val="20"/>
                <w:szCs w:val="20"/>
                <w:vertAlign w:val="baseline"/>
              </w:rPr>
            </w:pPr>
            <w:r w:rsidDel="00000000" w:rsidR="00000000" w:rsidRPr="00000000">
              <w:rPr>
                <w:sz w:val="20"/>
                <w:szCs w:val="20"/>
                <w:vertAlign w:val="baseline"/>
                <w:rtl w:val="0"/>
              </w:rPr>
              <w:t xml:space="preserve">Impairment(s) does not meet or equal listing (disabled child under age 18 only).  No visual impairment.</w:t>
            </w:r>
          </w:p>
        </w:tc>
      </w:tr>
      <w:tr>
        <w:trPr>
          <w:cantSplit w:val="0"/>
          <w:tblHeader w:val="0"/>
        </w:trPr>
        <w:tc>
          <w:tcPr>
            <w:vAlign w:val="top"/>
          </w:tcPr>
          <w:p w:rsidR="00000000" w:rsidDel="00000000" w:rsidP="00000000" w:rsidRDefault="00000000" w:rsidRPr="00000000" w14:paraId="0000026B">
            <w:pPr>
              <w:pageBreakBefore w:val="0"/>
              <w:tabs>
                <w:tab w:val="left" w:pos="720"/>
                <w:tab w:val="left" w:pos="1440"/>
                <w:tab w:val="left" w:pos="2160"/>
                <w:tab w:val="left" w:pos="2880"/>
              </w:tabs>
              <w:rPr>
                <w:sz w:val="20"/>
                <w:szCs w:val="20"/>
                <w:vertAlign w:val="baseline"/>
              </w:rPr>
            </w:pPr>
            <w:r w:rsidDel="00000000" w:rsidR="00000000" w:rsidRPr="00000000">
              <w:rPr>
                <w:b w:val="1"/>
                <w:sz w:val="20"/>
                <w:szCs w:val="20"/>
                <w:vertAlign w:val="baseline"/>
                <w:rtl w:val="0"/>
              </w:rPr>
              <w:t xml:space="preserve">N09</w:t>
            </w:r>
            <w:r w:rsidDel="00000000" w:rsidR="00000000" w:rsidRPr="00000000">
              <w:rPr>
                <w:rtl w:val="0"/>
              </w:rPr>
            </w:r>
          </w:p>
          <w:p w:rsidR="00000000" w:rsidDel="00000000" w:rsidP="00000000" w:rsidRDefault="00000000" w:rsidRPr="00000000" w14:paraId="0000026C">
            <w:pPr>
              <w:pageBreakBefore w:val="0"/>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26D">
            <w:pPr>
              <w:pageBreakBefore w:val="0"/>
              <w:rPr>
                <w:sz w:val="16"/>
                <w:szCs w:val="16"/>
                <w:vertAlign w:val="baseline"/>
              </w:rPr>
            </w:pPr>
            <w:r w:rsidDel="00000000" w:rsidR="00000000" w:rsidRPr="00000000">
              <w:rPr>
                <w:sz w:val="20"/>
                <w:szCs w:val="20"/>
                <w:vertAlign w:val="baseline"/>
                <w:rtl w:val="0"/>
              </w:rPr>
              <w:t xml:space="preserve">Recipient refused vocational rehabilitation without good cause</w:t>
            </w:r>
            <w:r w:rsidDel="00000000" w:rsidR="00000000" w:rsidRPr="00000000">
              <w:rPr>
                <w:rtl w:val="0"/>
              </w:rPr>
            </w:r>
          </w:p>
        </w:tc>
        <w:tc>
          <w:tcPr>
            <w:vAlign w:val="top"/>
          </w:tcPr>
          <w:p w:rsidR="00000000" w:rsidDel="00000000" w:rsidP="00000000" w:rsidRDefault="00000000" w:rsidRPr="00000000" w14:paraId="0000026E">
            <w:pPr>
              <w:pageBreakBefore w:val="0"/>
              <w:rPr>
                <w:sz w:val="20"/>
                <w:szCs w:val="20"/>
                <w:vertAlign w:val="baseline"/>
              </w:rPr>
            </w:pPr>
            <w:r w:rsidDel="00000000" w:rsidR="00000000" w:rsidRPr="00000000">
              <w:rPr>
                <w:b w:val="1"/>
                <w:sz w:val="20"/>
                <w:szCs w:val="20"/>
                <w:vertAlign w:val="baseline"/>
                <w:rtl w:val="0"/>
              </w:rPr>
              <w:t xml:space="preserve">N41</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6F">
            <w:pPr>
              <w:pageBreakBefore w:val="0"/>
              <w:rPr>
                <w:vertAlign w:val="baseline"/>
              </w:rPr>
            </w:pPr>
            <w:r w:rsidDel="00000000" w:rsidR="00000000" w:rsidRPr="00000000">
              <w:rPr>
                <w:sz w:val="20"/>
                <w:szCs w:val="20"/>
                <w:vertAlign w:val="baseline"/>
                <w:rtl w:val="0"/>
              </w:rPr>
              <w:t xml:space="preserve">Slight impairment.  Medical condition alone.  Visual impairment or blindness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70">
            <w:pPr>
              <w:pageBreakBefore w:val="0"/>
              <w:rPr>
                <w:sz w:val="16"/>
                <w:szCs w:val="16"/>
                <w:vertAlign w:val="baseline"/>
              </w:rPr>
            </w:pPr>
            <w:r w:rsidDel="00000000" w:rsidR="00000000" w:rsidRPr="00000000">
              <w:rPr>
                <w:b w:val="1"/>
                <w:sz w:val="20"/>
                <w:szCs w:val="20"/>
                <w:vertAlign w:val="baseline"/>
                <w:rtl w:val="0"/>
              </w:rPr>
              <w:t xml:space="preserve">N10</w:t>
            </w:r>
            <w:r w:rsidDel="00000000" w:rsidR="00000000" w:rsidRPr="00000000">
              <w:rPr>
                <w:rtl w:val="0"/>
              </w:rPr>
            </w:r>
          </w:p>
        </w:tc>
        <w:tc>
          <w:tcPr>
            <w:vAlign w:val="top"/>
          </w:tcPr>
          <w:p w:rsidR="00000000" w:rsidDel="00000000" w:rsidP="00000000" w:rsidRDefault="00000000" w:rsidRPr="00000000" w14:paraId="00000271">
            <w:pPr>
              <w:pageBreakBefore w:val="0"/>
              <w:rPr>
                <w:sz w:val="16"/>
                <w:szCs w:val="16"/>
                <w:vertAlign w:val="baseline"/>
              </w:rPr>
            </w:pPr>
            <w:r w:rsidDel="00000000" w:rsidR="00000000" w:rsidRPr="00000000">
              <w:rPr>
                <w:sz w:val="20"/>
                <w:szCs w:val="20"/>
                <w:vertAlign w:val="baseline"/>
                <w:rtl w:val="0"/>
              </w:rPr>
              <w:t xml:space="preserve">Recipient refused treatment for drug addiction</w:t>
            </w:r>
            <w:r w:rsidDel="00000000" w:rsidR="00000000" w:rsidRPr="00000000">
              <w:rPr>
                <w:rtl w:val="0"/>
              </w:rPr>
            </w:r>
          </w:p>
        </w:tc>
        <w:tc>
          <w:tcPr>
            <w:vAlign w:val="top"/>
          </w:tcPr>
          <w:p w:rsidR="00000000" w:rsidDel="00000000" w:rsidP="00000000" w:rsidRDefault="00000000" w:rsidRPr="00000000" w14:paraId="00000272">
            <w:pPr>
              <w:pageBreakBefore w:val="0"/>
              <w:rPr>
                <w:sz w:val="20"/>
                <w:szCs w:val="20"/>
                <w:vertAlign w:val="baseline"/>
              </w:rPr>
            </w:pPr>
            <w:r w:rsidDel="00000000" w:rsidR="00000000" w:rsidRPr="00000000">
              <w:rPr>
                <w:b w:val="1"/>
                <w:sz w:val="20"/>
                <w:szCs w:val="20"/>
                <w:vertAlign w:val="baseline"/>
                <w:rtl w:val="0"/>
              </w:rPr>
              <w:t xml:space="preserve">N42</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73">
            <w:pPr>
              <w:pageBreakBefore w:val="0"/>
              <w:rPr>
                <w:sz w:val="20"/>
                <w:szCs w:val="20"/>
                <w:vertAlign w:val="baseline"/>
              </w:rPr>
            </w:pPr>
            <w:r w:rsidDel="00000000" w:rsidR="00000000" w:rsidRPr="00000000">
              <w:rPr>
                <w:sz w:val="20"/>
                <w:szCs w:val="20"/>
                <w:vertAlign w:val="baseline"/>
                <w:rtl w:val="0"/>
              </w:rPr>
              <w:t xml:space="preserve">Capacity for SGA.  Customary past work.  Visual impairment.</w:t>
            </w:r>
          </w:p>
        </w:tc>
      </w:tr>
      <w:tr>
        <w:trPr>
          <w:cantSplit w:val="0"/>
          <w:tblHeader w:val="0"/>
        </w:trPr>
        <w:tc>
          <w:tcPr>
            <w:vAlign w:val="top"/>
          </w:tcPr>
          <w:p w:rsidR="00000000" w:rsidDel="00000000" w:rsidP="00000000" w:rsidRDefault="00000000" w:rsidRPr="00000000" w14:paraId="00000274">
            <w:pPr>
              <w:pageBreakBefore w:val="0"/>
              <w:rPr>
                <w:sz w:val="20"/>
                <w:szCs w:val="20"/>
                <w:vertAlign w:val="baseline"/>
              </w:rPr>
            </w:pPr>
            <w:r w:rsidDel="00000000" w:rsidR="00000000" w:rsidRPr="00000000">
              <w:rPr>
                <w:b w:val="1"/>
                <w:sz w:val="20"/>
                <w:szCs w:val="20"/>
                <w:vertAlign w:val="baseline"/>
                <w:rtl w:val="0"/>
              </w:rPr>
              <w:t xml:space="preserve">N11</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75">
            <w:pPr>
              <w:pageBreakBefore w:val="0"/>
              <w:rPr>
                <w:vertAlign w:val="baseline"/>
              </w:rPr>
            </w:pPr>
            <w:r w:rsidDel="00000000" w:rsidR="00000000" w:rsidRPr="00000000">
              <w:rPr>
                <w:sz w:val="20"/>
                <w:szCs w:val="20"/>
                <w:vertAlign w:val="baseline"/>
                <w:rtl w:val="0"/>
              </w:rPr>
              <w:t xml:space="preserve">Recipient refused treatment for alcoholism</w:t>
            </w:r>
            <w:r w:rsidDel="00000000" w:rsidR="00000000" w:rsidRPr="00000000">
              <w:rPr>
                <w:rtl w:val="0"/>
              </w:rPr>
            </w:r>
          </w:p>
        </w:tc>
        <w:tc>
          <w:tcPr>
            <w:vAlign w:val="top"/>
          </w:tcPr>
          <w:p w:rsidR="00000000" w:rsidDel="00000000" w:rsidP="00000000" w:rsidRDefault="00000000" w:rsidRPr="00000000" w14:paraId="00000276">
            <w:pPr>
              <w:pageBreakBefore w:val="0"/>
              <w:rPr>
                <w:sz w:val="20"/>
                <w:szCs w:val="20"/>
                <w:vertAlign w:val="baseline"/>
              </w:rPr>
            </w:pPr>
            <w:r w:rsidDel="00000000" w:rsidR="00000000" w:rsidRPr="00000000">
              <w:rPr>
                <w:b w:val="1"/>
                <w:sz w:val="20"/>
                <w:szCs w:val="20"/>
                <w:vertAlign w:val="baseline"/>
                <w:rtl w:val="0"/>
              </w:rPr>
              <w:t xml:space="preserve">N43</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77">
            <w:pPr>
              <w:pageBreakBefore w:val="0"/>
              <w:rPr>
                <w:sz w:val="20"/>
                <w:szCs w:val="20"/>
                <w:vertAlign w:val="baseline"/>
              </w:rPr>
            </w:pPr>
            <w:r w:rsidDel="00000000" w:rsidR="00000000" w:rsidRPr="00000000">
              <w:rPr>
                <w:sz w:val="20"/>
                <w:szCs w:val="20"/>
                <w:vertAlign w:val="baseline"/>
                <w:rtl w:val="0"/>
              </w:rPr>
              <w:t xml:space="preserve">Capacity for SGA.  Other work.  Visual  impairment.</w:t>
            </w:r>
          </w:p>
        </w:tc>
      </w:tr>
      <w:tr>
        <w:trPr>
          <w:cantSplit w:val="0"/>
          <w:tblHeader w:val="0"/>
        </w:trPr>
        <w:tc>
          <w:tcPr>
            <w:vAlign w:val="top"/>
          </w:tcPr>
          <w:p w:rsidR="00000000" w:rsidDel="00000000" w:rsidP="00000000" w:rsidRDefault="00000000" w:rsidRPr="00000000" w14:paraId="00000278">
            <w:pPr>
              <w:pageBreakBefore w:val="0"/>
              <w:rPr>
                <w:sz w:val="20"/>
                <w:szCs w:val="20"/>
                <w:vertAlign w:val="baseline"/>
              </w:rPr>
            </w:pPr>
            <w:r w:rsidDel="00000000" w:rsidR="00000000" w:rsidRPr="00000000">
              <w:rPr>
                <w:b w:val="1"/>
                <w:sz w:val="20"/>
                <w:szCs w:val="20"/>
                <w:vertAlign w:val="baseline"/>
                <w:rtl w:val="0"/>
              </w:rPr>
              <w:t xml:space="preserve">N12</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79">
            <w:pPr>
              <w:pageBreakBefore w:val="0"/>
              <w:rPr>
                <w:sz w:val="20"/>
                <w:szCs w:val="20"/>
                <w:vertAlign w:val="baseline"/>
              </w:rPr>
            </w:pPr>
            <w:r w:rsidDel="00000000" w:rsidR="00000000" w:rsidRPr="00000000">
              <w:rPr>
                <w:sz w:val="20"/>
                <w:szCs w:val="20"/>
                <w:vertAlign w:val="baseline"/>
                <w:rtl w:val="0"/>
              </w:rPr>
              <w:t xml:space="preserve">Recipient voluntarily withdrew from a program</w:t>
            </w:r>
          </w:p>
        </w:tc>
        <w:tc>
          <w:tcPr>
            <w:vAlign w:val="top"/>
          </w:tcPr>
          <w:p w:rsidR="00000000" w:rsidDel="00000000" w:rsidP="00000000" w:rsidRDefault="00000000" w:rsidRPr="00000000" w14:paraId="0000027A">
            <w:pPr>
              <w:pageBreakBefore w:val="0"/>
              <w:rPr>
                <w:sz w:val="20"/>
                <w:szCs w:val="20"/>
                <w:vertAlign w:val="baseline"/>
              </w:rPr>
            </w:pPr>
            <w:r w:rsidDel="00000000" w:rsidR="00000000" w:rsidRPr="00000000">
              <w:rPr>
                <w:b w:val="1"/>
                <w:sz w:val="20"/>
                <w:szCs w:val="20"/>
                <w:vertAlign w:val="baseline"/>
                <w:rtl w:val="0"/>
              </w:rPr>
              <w:t xml:space="preserve">N44</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7B">
            <w:pPr>
              <w:pageBreakBefore w:val="0"/>
              <w:rPr>
                <w:sz w:val="20"/>
                <w:szCs w:val="20"/>
                <w:vertAlign w:val="baseline"/>
              </w:rPr>
            </w:pPr>
            <w:r w:rsidDel="00000000" w:rsidR="00000000" w:rsidRPr="00000000">
              <w:rPr>
                <w:sz w:val="20"/>
                <w:szCs w:val="20"/>
                <w:vertAlign w:val="baseline"/>
                <w:rtl w:val="0"/>
              </w:rPr>
              <w:t xml:space="preserve">Engaging in SGA despite impairment. Visual impairment.</w:t>
            </w:r>
          </w:p>
        </w:tc>
      </w:tr>
      <w:tr>
        <w:trPr>
          <w:cantSplit w:val="0"/>
          <w:tblHeader w:val="0"/>
        </w:trPr>
        <w:tc>
          <w:tcPr>
            <w:vAlign w:val="top"/>
          </w:tcPr>
          <w:p w:rsidR="00000000" w:rsidDel="00000000" w:rsidP="00000000" w:rsidRDefault="00000000" w:rsidRPr="00000000" w14:paraId="0000027C">
            <w:pPr>
              <w:pageBreakBefore w:val="0"/>
              <w:rPr>
                <w:sz w:val="20"/>
                <w:szCs w:val="20"/>
                <w:vertAlign w:val="baseline"/>
              </w:rPr>
            </w:pPr>
            <w:r w:rsidDel="00000000" w:rsidR="00000000" w:rsidRPr="00000000">
              <w:rPr>
                <w:b w:val="1"/>
                <w:sz w:val="20"/>
                <w:szCs w:val="20"/>
                <w:vertAlign w:val="baseline"/>
                <w:rtl w:val="0"/>
              </w:rPr>
              <w:t xml:space="preserve">N13</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7D">
            <w:pPr>
              <w:pageBreakBefore w:val="0"/>
              <w:rPr>
                <w:sz w:val="20"/>
                <w:szCs w:val="20"/>
                <w:vertAlign w:val="baseline"/>
              </w:rPr>
            </w:pPr>
            <w:r w:rsidDel="00000000" w:rsidR="00000000" w:rsidRPr="00000000">
              <w:rPr>
                <w:sz w:val="20"/>
                <w:szCs w:val="20"/>
                <w:vertAlign w:val="baseline"/>
                <w:rtl w:val="0"/>
              </w:rPr>
              <w:t xml:space="preserve">Not a U.S. citizen or eligible alien</w:t>
            </w:r>
          </w:p>
        </w:tc>
        <w:tc>
          <w:tcPr>
            <w:vAlign w:val="top"/>
          </w:tcPr>
          <w:p w:rsidR="00000000" w:rsidDel="00000000" w:rsidP="00000000" w:rsidRDefault="00000000" w:rsidRPr="00000000" w14:paraId="0000027E">
            <w:pPr>
              <w:pageBreakBefore w:val="0"/>
              <w:rPr>
                <w:sz w:val="20"/>
                <w:szCs w:val="20"/>
                <w:vertAlign w:val="baseline"/>
              </w:rPr>
            </w:pPr>
            <w:r w:rsidDel="00000000" w:rsidR="00000000" w:rsidRPr="00000000">
              <w:rPr>
                <w:b w:val="1"/>
                <w:sz w:val="20"/>
                <w:szCs w:val="20"/>
                <w:vertAlign w:val="baseline"/>
                <w:rtl w:val="0"/>
              </w:rPr>
              <w:t xml:space="preserve">N45</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7F">
            <w:pPr>
              <w:pageBreakBefore w:val="0"/>
              <w:rPr>
                <w:sz w:val="20"/>
                <w:szCs w:val="20"/>
                <w:vertAlign w:val="baseline"/>
              </w:rPr>
            </w:pPr>
            <w:r w:rsidDel="00000000" w:rsidR="00000000" w:rsidRPr="00000000">
              <w:rPr>
                <w:sz w:val="20"/>
                <w:szCs w:val="20"/>
                <w:vertAlign w:val="baseline"/>
                <w:rtl w:val="0"/>
              </w:rPr>
              <w:t xml:space="preserve">Visual impairment no longer severe at the time of decision and did not last 12 months.</w:t>
            </w:r>
          </w:p>
        </w:tc>
      </w:tr>
      <w:tr>
        <w:trPr>
          <w:cantSplit w:val="0"/>
          <w:tblHeader w:val="0"/>
        </w:trPr>
        <w:tc>
          <w:tcPr>
            <w:vAlign w:val="top"/>
          </w:tcPr>
          <w:p w:rsidR="00000000" w:rsidDel="00000000" w:rsidP="00000000" w:rsidRDefault="00000000" w:rsidRPr="00000000" w14:paraId="00000280">
            <w:pPr>
              <w:pageBreakBefore w:val="0"/>
              <w:rPr>
                <w:sz w:val="20"/>
                <w:szCs w:val="20"/>
                <w:vertAlign w:val="baseline"/>
              </w:rPr>
            </w:pPr>
            <w:r w:rsidDel="00000000" w:rsidR="00000000" w:rsidRPr="00000000">
              <w:rPr>
                <w:b w:val="1"/>
                <w:sz w:val="20"/>
                <w:szCs w:val="20"/>
                <w:vertAlign w:val="baseline"/>
                <w:rtl w:val="0"/>
              </w:rPr>
              <w:t xml:space="preserve">N14</w:t>
            </w:r>
            <w:r w:rsidDel="00000000" w:rsidR="00000000" w:rsidRPr="00000000">
              <w:rPr>
                <w:rtl w:val="0"/>
              </w:rPr>
            </w:r>
          </w:p>
        </w:tc>
        <w:tc>
          <w:tcPr>
            <w:vAlign w:val="top"/>
          </w:tcPr>
          <w:p w:rsidR="00000000" w:rsidDel="00000000" w:rsidP="00000000" w:rsidRDefault="00000000" w:rsidRPr="00000000" w14:paraId="00000281">
            <w:pPr>
              <w:pageBreakBefore w:val="0"/>
              <w:rPr>
                <w:vertAlign w:val="baseline"/>
              </w:rPr>
            </w:pPr>
            <w:r w:rsidDel="00000000" w:rsidR="00000000" w:rsidRPr="00000000">
              <w:rPr>
                <w:sz w:val="20"/>
                <w:szCs w:val="20"/>
                <w:vertAlign w:val="baseline"/>
                <w:rtl w:val="0"/>
              </w:rPr>
              <w:t xml:space="preserve">Aged claim denied for age</w:t>
            </w:r>
            <w:r w:rsidDel="00000000" w:rsidR="00000000" w:rsidRPr="00000000">
              <w:rPr>
                <w:rtl w:val="0"/>
              </w:rPr>
            </w:r>
          </w:p>
        </w:tc>
        <w:tc>
          <w:tcPr>
            <w:vAlign w:val="top"/>
          </w:tcPr>
          <w:p w:rsidR="00000000" w:rsidDel="00000000" w:rsidP="00000000" w:rsidRDefault="00000000" w:rsidRPr="00000000" w14:paraId="00000282">
            <w:pPr>
              <w:pageBreakBefore w:val="0"/>
              <w:rPr>
                <w:sz w:val="20"/>
                <w:szCs w:val="20"/>
                <w:vertAlign w:val="baseline"/>
              </w:rPr>
            </w:pPr>
            <w:r w:rsidDel="00000000" w:rsidR="00000000" w:rsidRPr="00000000">
              <w:rPr>
                <w:b w:val="1"/>
                <w:sz w:val="20"/>
                <w:szCs w:val="20"/>
                <w:vertAlign w:val="baseline"/>
                <w:rtl w:val="0"/>
              </w:rPr>
              <w:t xml:space="preserve">N46</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83">
            <w:pPr>
              <w:pageBreakBefore w:val="0"/>
              <w:rPr>
                <w:sz w:val="20"/>
                <w:szCs w:val="20"/>
                <w:vertAlign w:val="baseline"/>
              </w:rPr>
            </w:pPr>
            <w:r w:rsidDel="00000000" w:rsidR="00000000" w:rsidRPr="00000000">
              <w:rPr>
                <w:sz w:val="20"/>
                <w:szCs w:val="20"/>
                <w:vertAlign w:val="baseline"/>
                <w:rtl w:val="0"/>
              </w:rPr>
              <w:t xml:space="preserve">Visual impairment is severe at the time of decision but not expected to last 12 months.</w:t>
            </w:r>
          </w:p>
        </w:tc>
      </w:tr>
      <w:tr>
        <w:trPr>
          <w:cantSplit w:val="0"/>
          <w:tblHeader w:val="0"/>
        </w:trPr>
        <w:tc>
          <w:tcPr>
            <w:vAlign w:val="top"/>
          </w:tcPr>
          <w:p w:rsidR="00000000" w:rsidDel="00000000" w:rsidP="00000000" w:rsidRDefault="00000000" w:rsidRPr="00000000" w14:paraId="00000284">
            <w:pPr>
              <w:pageBreakBefore w:val="0"/>
              <w:tabs>
                <w:tab w:val="left" w:pos="720"/>
                <w:tab w:val="left" w:pos="1440"/>
                <w:tab w:val="left" w:pos="2160"/>
                <w:tab w:val="left" w:pos="2880"/>
              </w:tabs>
              <w:rPr>
                <w:sz w:val="20"/>
                <w:szCs w:val="20"/>
                <w:vertAlign w:val="baseline"/>
              </w:rPr>
            </w:pPr>
            <w:r w:rsidDel="00000000" w:rsidR="00000000" w:rsidRPr="00000000">
              <w:rPr>
                <w:b w:val="1"/>
                <w:sz w:val="20"/>
                <w:szCs w:val="20"/>
                <w:vertAlign w:val="baseline"/>
                <w:rtl w:val="0"/>
              </w:rPr>
              <w:t xml:space="preserve">N15</w:t>
            </w:r>
            <w:r w:rsidDel="00000000" w:rsidR="00000000" w:rsidRPr="00000000">
              <w:rPr>
                <w:sz w:val="20"/>
                <w:szCs w:val="20"/>
                <w:vertAlign w:val="baseline"/>
                <w:rtl w:val="0"/>
              </w:rPr>
              <w:tab/>
            </w:r>
          </w:p>
          <w:p w:rsidR="00000000" w:rsidDel="00000000" w:rsidP="00000000" w:rsidRDefault="00000000" w:rsidRPr="00000000" w14:paraId="00000285">
            <w:pPr>
              <w:pageBreakBefore w:val="0"/>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286">
            <w:pPr>
              <w:pageBreakBefore w:val="0"/>
              <w:rPr>
                <w:sz w:val="16"/>
                <w:szCs w:val="16"/>
                <w:vertAlign w:val="baseline"/>
              </w:rPr>
            </w:pPr>
            <w:r w:rsidDel="00000000" w:rsidR="00000000" w:rsidRPr="00000000">
              <w:rPr>
                <w:sz w:val="20"/>
                <w:szCs w:val="20"/>
                <w:vertAlign w:val="baseline"/>
                <w:rtl w:val="0"/>
              </w:rPr>
              <w:t xml:space="preserve">Blind claim denied.  Applicant not blind</w:t>
            </w:r>
            <w:r w:rsidDel="00000000" w:rsidR="00000000" w:rsidRPr="00000000">
              <w:rPr>
                <w:rtl w:val="0"/>
              </w:rPr>
            </w:r>
          </w:p>
        </w:tc>
        <w:tc>
          <w:tcPr>
            <w:vAlign w:val="top"/>
          </w:tcPr>
          <w:p w:rsidR="00000000" w:rsidDel="00000000" w:rsidP="00000000" w:rsidRDefault="00000000" w:rsidRPr="00000000" w14:paraId="00000287">
            <w:pPr>
              <w:pageBreakBefore w:val="0"/>
              <w:rPr>
                <w:sz w:val="20"/>
                <w:szCs w:val="20"/>
                <w:vertAlign w:val="baseline"/>
              </w:rPr>
            </w:pPr>
            <w:r w:rsidDel="00000000" w:rsidR="00000000" w:rsidRPr="00000000">
              <w:rPr>
                <w:b w:val="1"/>
                <w:sz w:val="20"/>
                <w:szCs w:val="20"/>
                <w:vertAlign w:val="baseline"/>
                <w:rtl w:val="0"/>
              </w:rPr>
              <w:t xml:space="preserve">N47</w:t>
            </w:r>
            <w:r w:rsidDel="00000000" w:rsidR="00000000" w:rsidRPr="00000000">
              <w:rPr>
                <w:rtl w:val="0"/>
              </w:rPr>
            </w:r>
          </w:p>
        </w:tc>
        <w:tc>
          <w:tcPr>
            <w:vAlign w:val="top"/>
          </w:tcPr>
          <w:p w:rsidR="00000000" w:rsidDel="00000000" w:rsidP="00000000" w:rsidRDefault="00000000" w:rsidRPr="00000000" w14:paraId="00000288">
            <w:pPr>
              <w:pageBreakBefore w:val="0"/>
              <w:rPr>
                <w:sz w:val="20"/>
                <w:szCs w:val="20"/>
                <w:vertAlign w:val="baseline"/>
              </w:rPr>
            </w:pPr>
            <w:r w:rsidDel="00000000" w:rsidR="00000000" w:rsidRPr="00000000">
              <w:rPr>
                <w:sz w:val="20"/>
                <w:szCs w:val="20"/>
                <w:vertAlign w:val="baseline"/>
                <w:rtl w:val="0"/>
              </w:rPr>
              <w:t xml:space="preserve">Insufficient or no medical evidence furnished of visual impairment</w:t>
            </w:r>
          </w:p>
        </w:tc>
      </w:tr>
      <w:tr>
        <w:trPr>
          <w:cantSplit w:val="0"/>
          <w:tblHeader w:val="0"/>
        </w:trPr>
        <w:tc>
          <w:tcPr>
            <w:vAlign w:val="top"/>
          </w:tcPr>
          <w:p w:rsidR="00000000" w:rsidDel="00000000" w:rsidP="00000000" w:rsidRDefault="00000000" w:rsidRPr="00000000" w14:paraId="00000289">
            <w:pPr>
              <w:pageBreakBefore w:val="0"/>
              <w:rPr>
                <w:sz w:val="20"/>
                <w:szCs w:val="20"/>
                <w:vertAlign w:val="baseline"/>
              </w:rPr>
            </w:pPr>
            <w:r w:rsidDel="00000000" w:rsidR="00000000" w:rsidRPr="00000000">
              <w:rPr>
                <w:b w:val="1"/>
                <w:sz w:val="20"/>
                <w:szCs w:val="20"/>
                <w:vertAlign w:val="baseline"/>
                <w:rtl w:val="0"/>
              </w:rPr>
              <w:t xml:space="preserve">N16</w:t>
            </w:r>
            <w:r w:rsidDel="00000000" w:rsidR="00000000" w:rsidRPr="00000000">
              <w:rPr>
                <w:rtl w:val="0"/>
              </w:rPr>
            </w:r>
          </w:p>
        </w:tc>
        <w:tc>
          <w:tcPr>
            <w:vAlign w:val="top"/>
          </w:tcPr>
          <w:p w:rsidR="00000000" w:rsidDel="00000000" w:rsidP="00000000" w:rsidRDefault="00000000" w:rsidRPr="00000000" w14:paraId="0000028A">
            <w:pPr>
              <w:pageBreakBefore w:val="0"/>
              <w:rPr>
                <w:sz w:val="20"/>
                <w:szCs w:val="20"/>
                <w:vertAlign w:val="baseline"/>
              </w:rPr>
            </w:pPr>
            <w:r w:rsidDel="00000000" w:rsidR="00000000" w:rsidRPr="00000000">
              <w:rPr>
                <w:sz w:val="20"/>
                <w:szCs w:val="20"/>
                <w:vertAlign w:val="baseline"/>
                <w:rtl w:val="0"/>
              </w:rPr>
              <w:t xml:space="preserve">Disability claim denied.  Applicant not disabled</w:t>
            </w:r>
          </w:p>
        </w:tc>
        <w:tc>
          <w:tcPr>
            <w:vAlign w:val="top"/>
          </w:tcPr>
          <w:p w:rsidR="00000000" w:rsidDel="00000000" w:rsidP="00000000" w:rsidRDefault="00000000" w:rsidRPr="00000000" w14:paraId="0000028B">
            <w:pPr>
              <w:pageBreakBefore w:val="0"/>
              <w:rPr>
                <w:sz w:val="20"/>
                <w:szCs w:val="20"/>
                <w:vertAlign w:val="baseline"/>
              </w:rPr>
            </w:pPr>
            <w:r w:rsidDel="00000000" w:rsidR="00000000" w:rsidRPr="00000000">
              <w:rPr>
                <w:b w:val="1"/>
                <w:sz w:val="20"/>
                <w:szCs w:val="20"/>
                <w:vertAlign w:val="baseline"/>
                <w:rtl w:val="0"/>
              </w:rPr>
              <w:t xml:space="preserve">N48</w:t>
            </w:r>
            <w:r w:rsidDel="00000000" w:rsidR="00000000" w:rsidRPr="00000000">
              <w:rPr>
                <w:rtl w:val="0"/>
              </w:rPr>
            </w:r>
          </w:p>
        </w:tc>
        <w:tc>
          <w:tcPr>
            <w:vAlign w:val="top"/>
          </w:tcPr>
          <w:p w:rsidR="00000000" w:rsidDel="00000000" w:rsidP="00000000" w:rsidRDefault="00000000" w:rsidRPr="00000000" w14:paraId="0000028C">
            <w:pPr>
              <w:pageBreakBefore w:val="0"/>
              <w:rPr>
                <w:sz w:val="20"/>
                <w:szCs w:val="20"/>
                <w:vertAlign w:val="baseline"/>
              </w:rPr>
            </w:pPr>
            <w:r w:rsidDel="00000000" w:rsidR="00000000" w:rsidRPr="00000000">
              <w:rPr>
                <w:sz w:val="20"/>
                <w:szCs w:val="20"/>
                <w:vertAlign w:val="baseline"/>
                <w:rtl w:val="0"/>
              </w:rPr>
              <w:t xml:space="preserve">Failure or refusal to submit to consultative examination regarding visual impairment</w:t>
            </w:r>
          </w:p>
        </w:tc>
      </w:tr>
      <w:tr>
        <w:trPr>
          <w:cantSplit w:val="0"/>
          <w:tblHeader w:val="0"/>
        </w:trPr>
        <w:tc>
          <w:tcPr>
            <w:vAlign w:val="top"/>
          </w:tcPr>
          <w:p w:rsidR="00000000" w:rsidDel="00000000" w:rsidP="00000000" w:rsidRDefault="00000000" w:rsidRPr="00000000" w14:paraId="0000028D">
            <w:pPr>
              <w:pageBreakBefore w:val="0"/>
              <w:rPr>
                <w:sz w:val="20"/>
                <w:szCs w:val="20"/>
                <w:vertAlign w:val="baseline"/>
              </w:rPr>
            </w:pPr>
            <w:r w:rsidDel="00000000" w:rsidR="00000000" w:rsidRPr="00000000">
              <w:rPr>
                <w:b w:val="1"/>
                <w:sz w:val="20"/>
                <w:szCs w:val="20"/>
                <w:vertAlign w:val="baseline"/>
                <w:rtl w:val="0"/>
              </w:rPr>
              <w:t xml:space="preserve">N17</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8E">
            <w:pPr>
              <w:pageBreakBefore w:val="0"/>
              <w:rPr>
                <w:sz w:val="20"/>
                <w:szCs w:val="20"/>
                <w:vertAlign w:val="baseline"/>
              </w:rPr>
            </w:pPr>
            <w:r w:rsidDel="00000000" w:rsidR="00000000" w:rsidRPr="00000000">
              <w:rPr>
                <w:sz w:val="20"/>
                <w:szCs w:val="20"/>
                <w:vertAlign w:val="baseline"/>
                <w:rtl w:val="0"/>
              </w:rPr>
              <w:t xml:space="preserve">Applicant failed to pursue claim</w:t>
            </w:r>
          </w:p>
        </w:tc>
        <w:tc>
          <w:tcPr>
            <w:vAlign w:val="top"/>
          </w:tcPr>
          <w:p w:rsidR="00000000" w:rsidDel="00000000" w:rsidP="00000000" w:rsidRDefault="00000000" w:rsidRPr="00000000" w14:paraId="0000028F">
            <w:pPr>
              <w:pageBreakBefore w:val="0"/>
              <w:rPr>
                <w:sz w:val="20"/>
                <w:szCs w:val="20"/>
                <w:vertAlign w:val="baseline"/>
              </w:rPr>
            </w:pPr>
            <w:r w:rsidDel="00000000" w:rsidR="00000000" w:rsidRPr="00000000">
              <w:rPr>
                <w:b w:val="1"/>
                <w:sz w:val="20"/>
                <w:szCs w:val="20"/>
                <w:vertAlign w:val="baseline"/>
                <w:rtl w:val="0"/>
              </w:rPr>
              <w:t xml:space="preserve">N49</w:t>
            </w:r>
            <w:r w:rsidDel="00000000" w:rsidR="00000000" w:rsidRPr="00000000">
              <w:rPr>
                <w:rtl w:val="0"/>
              </w:rPr>
            </w:r>
          </w:p>
        </w:tc>
        <w:tc>
          <w:tcPr>
            <w:vAlign w:val="top"/>
          </w:tcPr>
          <w:p w:rsidR="00000000" w:rsidDel="00000000" w:rsidP="00000000" w:rsidRDefault="00000000" w:rsidRPr="00000000" w14:paraId="00000290">
            <w:pPr>
              <w:pageBreakBefore w:val="0"/>
              <w:rPr>
                <w:sz w:val="20"/>
                <w:szCs w:val="20"/>
                <w:vertAlign w:val="baseline"/>
              </w:rPr>
            </w:pPr>
            <w:r w:rsidDel="00000000" w:rsidR="00000000" w:rsidRPr="00000000">
              <w:rPr>
                <w:sz w:val="20"/>
                <w:szCs w:val="20"/>
                <w:vertAlign w:val="baseline"/>
                <w:rtl w:val="0"/>
              </w:rPr>
              <w:t xml:space="preserve">Applicant does not want to continue development of a visual impairment claim</w:t>
            </w:r>
          </w:p>
        </w:tc>
      </w:tr>
      <w:tr>
        <w:trPr>
          <w:cantSplit w:val="0"/>
          <w:tblHeader w:val="0"/>
        </w:trPr>
        <w:tc>
          <w:tcPr>
            <w:vAlign w:val="top"/>
          </w:tcPr>
          <w:p w:rsidR="00000000" w:rsidDel="00000000" w:rsidP="00000000" w:rsidRDefault="00000000" w:rsidRPr="00000000" w14:paraId="00000291">
            <w:pPr>
              <w:pageBreakBefore w:val="0"/>
              <w:rPr>
                <w:sz w:val="20"/>
                <w:szCs w:val="20"/>
                <w:vertAlign w:val="baseline"/>
              </w:rPr>
            </w:pPr>
            <w:r w:rsidDel="00000000" w:rsidR="00000000" w:rsidRPr="00000000">
              <w:rPr>
                <w:b w:val="1"/>
                <w:sz w:val="20"/>
                <w:szCs w:val="20"/>
                <w:vertAlign w:val="baseline"/>
                <w:rtl w:val="0"/>
              </w:rPr>
              <w:t xml:space="preserve">N18</w:t>
            </w:r>
            <w:r w:rsidDel="00000000" w:rsidR="00000000" w:rsidRPr="00000000">
              <w:rPr>
                <w:rtl w:val="0"/>
              </w:rPr>
            </w:r>
          </w:p>
        </w:tc>
        <w:tc>
          <w:tcPr>
            <w:vAlign w:val="top"/>
          </w:tcPr>
          <w:p w:rsidR="00000000" w:rsidDel="00000000" w:rsidP="00000000" w:rsidRDefault="00000000" w:rsidRPr="00000000" w14:paraId="00000292">
            <w:pPr>
              <w:pageBreakBefore w:val="0"/>
              <w:rPr>
                <w:sz w:val="20"/>
                <w:szCs w:val="20"/>
                <w:vertAlign w:val="baseline"/>
              </w:rPr>
            </w:pPr>
            <w:r w:rsidDel="00000000" w:rsidR="00000000" w:rsidRPr="00000000">
              <w:rPr>
                <w:sz w:val="20"/>
                <w:szCs w:val="20"/>
                <w:vertAlign w:val="baseline"/>
                <w:rtl w:val="0"/>
              </w:rPr>
              <w:t xml:space="preserve">Failure to cooperate</w:t>
            </w:r>
          </w:p>
        </w:tc>
        <w:tc>
          <w:tcPr>
            <w:vAlign w:val="top"/>
          </w:tcPr>
          <w:p w:rsidR="00000000" w:rsidDel="00000000" w:rsidP="00000000" w:rsidRDefault="00000000" w:rsidRPr="00000000" w14:paraId="00000293">
            <w:pPr>
              <w:pageBreakBefore w:val="0"/>
              <w:rPr>
                <w:sz w:val="20"/>
                <w:szCs w:val="20"/>
                <w:vertAlign w:val="baseline"/>
              </w:rPr>
            </w:pPr>
            <w:r w:rsidDel="00000000" w:rsidR="00000000" w:rsidRPr="00000000">
              <w:rPr>
                <w:b w:val="1"/>
                <w:sz w:val="20"/>
                <w:szCs w:val="20"/>
                <w:vertAlign w:val="baseline"/>
                <w:rtl w:val="0"/>
              </w:rPr>
              <w:t xml:space="preserve">N50</w:t>
            </w:r>
            <w:r w:rsidDel="00000000" w:rsidR="00000000" w:rsidRPr="00000000">
              <w:rPr>
                <w:rtl w:val="0"/>
              </w:rPr>
            </w:r>
          </w:p>
        </w:tc>
        <w:tc>
          <w:tcPr>
            <w:vAlign w:val="top"/>
          </w:tcPr>
          <w:p w:rsidR="00000000" w:rsidDel="00000000" w:rsidP="00000000" w:rsidRDefault="00000000" w:rsidRPr="00000000" w14:paraId="00000294">
            <w:pPr>
              <w:pageBreakBefore w:val="0"/>
              <w:rPr>
                <w:sz w:val="20"/>
                <w:szCs w:val="20"/>
                <w:vertAlign w:val="baseline"/>
              </w:rPr>
            </w:pPr>
            <w:r w:rsidDel="00000000" w:rsidR="00000000" w:rsidRPr="00000000">
              <w:rPr>
                <w:sz w:val="20"/>
                <w:szCs w:val="20"/>
                <w:vertAlign w:val="baseline"/>
                <w:rtl w:val="0"/>
              </w:rPr>
              <w:t xml:space="preserve">Applicant willfully fails to follow prescribed treatment for visual impairment</w:t>
            </w:r>
          </w:p>
        </w:tc>
      </w:tr>
      <w:tr>
        <w:trPr>
          <w:cantSplit w:val="0"/>
          <w:tblHeader w:val="0"/>
        </w:trPr>
        <w:tc>
          <w:tcPr>
            <w:vAlign w:val="top"/>
          </w:tcPr>
          <w:p w:rsidR="00000000" w:rsidDel="00000000" w:rsidP="00000000" w:rsidRDefault="00000000" w:rsidRPr="00000000" w14:paraId="00000295">
            <w:pPr>
              <w:pageBreakBefore w:val="0"/>
              <w:rPr>
                <w:sz w:val="20"/>
                <w:szCs w:val="20"/>
                <w:vertAlign w:val="baseline"/>
              </w:rPr>
            </w:pPr>
            <w:r w:rsidDel="00000000" w:rsidR="00000000" w:rsidRPr="00000000">
              <w:rPr>
                <w:b w:val="1"/>
                <w:sz w:val="20"/>
                <w:szCs w:val="20"/>
                <w:vertAlign w:val="baseline"/>
                <w:rtl w:val="0"/>
              </w:rPr>
              <w:t xml:space="preserve">N19</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96">
            <w:pPr>
              <w:pageBreakBefore w:val="0"/>
              <w:rPr>
                <w:sz w:val="20"/>
                <w:szCs w:val="20"/>
                <w:vertAlign w:val="baseline"/>
              </w:rPr>
            </w:pPr>
            <w:r w:rsidDel="00000000" w:rsidR="00000000" w:rsidRPr="00000000">
              <w:rPr>
                <w:sz w:val="20"/>
                <w:szCs w:val="20"/>
                <w:vertAlign w:val="baseline"/>
                <w:rtl w:val="0"/>
              </w:rPr>
              <w:t xml:space="preserve">Recipient voluntarily terminated participation in the SSI program</w:t>
            </w:r>
          </w:p>
        </w:tc>
        <w:tc>
          <w:tcPr>
            <w:vAlign w:val="top"/>
          </w:tcPr>
          <w:p w:rsidR="00000000" w:rsidDel="00000000" w:rsidP="00000000" w:rsidRDefault="00000000" w:rsidRPr="00000000" w14:paraId="00000297">
            <w:pPr>
              <w:pageBreakBefore w:val="0"/>
              <w:rPr>
                <w:sz w:val="20"/>
                <w:szCs w:val="20"/>
                <w:vertAlign w:val="baseline"/>
              </w:rPr>
            </w:pPr>
            <w:r w:rsidDel="00000000" w:rsidR="00000000" w:rsidRPr="00000000">
              <w:rPr>
                <w:b w:val="1"/>
                <w:sz w:val="20"/>
                <w:szCs w:val="20"/>
                <w:vertAlign w:val="baseline"/>
                <w:rtl w:val="0"/>
              </w:rPr>
              <w:t xml:space="preserve">N51</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98">
            <w:pPr>
              <w:pageBreakBefore w:val="0"/>
              <w:rPr>
                <w:vertAlign w:val="baseline"/>
              </w:rPr>
            </w:pPr>
            <w:r w:rsidDel="00000000" w:rsidR="00000000" w:rsidRPr="00000000">
              <w:rPr>
                <w:sz w:val="20"/>
                <w:szCs w:val="20"/>
                <w:vertAlign w:val="baseline"/>
                <w:rtl w:val="0"/>
              </w:rPr>
              <w:t xml:space="preserve">Visual impairment(s) does not meet or equal listing (disabled child under age 18 only).</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9">
            <w:pPr>
              <w:pageBreakBefore w:val="0"/>
              <w:rPr>
                <w:sz w:val="20"/>
                <w:szCs w:val="20"/>
                <w:vertAlign w:val="baseline"/>
              </w:rPr>
            </w:pPr>
            <w:r w:rsidDel="00000000" w:rsidR="00000000" w:rsidRPr="00000000">
              <w:rPr>
                <w:b w:val="1"/>
                <w:sz w:val="20"/>
                <w:szCs w:val="20"/>
                <w:vertAlign w:val="baseline"/>
                <w:rtl w:val="0"/>
              </w:rPr>
              <w:t xml:space="preserve">N20</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9A">
            <w:pPr>
              <w:pageBreakBefore w:val="0"/>
              <w:rPr>
                <w:sz w:val="20"/>
                <w:szCs w:val="20"/>
                <w:vertAlign w:val="baseline"/>
              </w:rPr>
            </w:pPr>
            <w:r w:rsidDel="00000000" w:rsidR="00000000" w:rsidRPr="00000000">
              <w:rPr>
                <w:sz w:val="20"/>
                <w:szCs w:val="20"/>
                <w:vertAlign w:val="baseline"/>
                <w:rtl w:val="0"/>
              </w:rPr>
              <w:t xml:space="preserve">Recipient failed to furnish a required report</w:t>
            </w:r>
          </w:p>
        </w:tc>
        <w:tc>
          <w:tcPr>
            <w:vAlign w:val="top"/>
          </w:tcPr>
          <w:p w:rsidR="00000000" w:rsidDel="00000000" w:rsidP="00000000" w:rsidRDefault="00000000" w:rsidRPr="00000000" w14:paraId="0000029B">
            <w:pPr>
              <w:pageBreakBefore w:val="0"/>
              <w:rPr>
                <w:sz w:val="20"/>
                <w:szCs w:val="20"/>
                <w:vertAlign w:val="baseline"/>
              </w:rPr>
            </w:pPr>
            <w:r w:rsidDel="00000000" w:rsidR="00000000" w:rsidRPr="00000000">
              <w:rPr>
                <w:b w:val="1"/>
                <w:sz w:val="20"/>
                <w:szCs w:val="20"/>
                <w:vertAlign w:val="baseline"/>
                <w:rtl w:val="0"/>
              </w:rPr>
              <w:t xml:space="preserve">N52</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9C">
            <w:pPr>
              <w:pageBreakBefore w:val="0"/>
              <w:rPr>
                <w:sz w:val="20"/>
                <w:szCs w:val="20"/>
                <w:vertAlign w:val="baseline"/>
              </w:rPr>
            </w:pPr>
            <w:r w:rsidDel="00000000" w:rsidR="00000000" w:rsidRPr="00000000">
              <w:rPr>
                <w:sz w:val="20"/>
                <w:szCs w:val="20"/>
                <w:vertAlign w:val="baseline"/>
                <w:rtl w:val="0"/>
              </w:rPr>
              <w:t xml:space="preserve">Deleted from State rolls before 1/73 payment</w:t>
            </w:r>
          </w:p>
        </w:tc>
      </w:tr>
      <w:tr>
        <w:trPr>
          <w:cantSplit w:val="0"/>
          <w:tblHeader w:val="0"/>
        </w:trPr>
        <w:tc>
          <w:tcPr>
            <w:vAlign w:val="top"/>
          </w:tcPr>
          <w:p w:rsidR="00000000" w:rsidDel="00000000" w:rsidP="00000000" w:rsidRDefault="00000000" w:rsidRPr="00000000" w14:paraId="0000029D">
            <w:pPr>
              <w:pageBreakBefore w:val="0"/>
              <w:rPr>
                <w:sz w:val="20"/>
                <w:szCs w:val="20"/>
                <w:vertAlign w:val="baseline"/>
              </w:rPr>
            </w:pPr>
            <w:r w:rsidDel="00000000" w:rsidR="00000000" w:rsidRPr="00000000">
              <w:rPr>
                <w:b w:val="1"/>
                <w:sz w:val="20"/>
                <w:szCs w:val="20"/>
                <w:vertAlign w:val="baseline"/>
                <w:rtl w:val="0"/>
              </w:rPr>
              <w:t xml:space="preserve">N22</w:t>
            </w:r>
            <w:r w:rsidDel="00000000" w:rsidR="00000000" w:rsidRPr="00000000">
              <w:rPr>
                <w:rtl w:val="0"/>
              </w:rPr>
            </w:r>
          </w:p>
        </w:tc>
        <w:tc>
          <w:tcPr>
            <w:vAlign w:val="top"/>
          </w:tcPr>
          <w:p w:rsidR="00000000" w:rsidDel="00000000" w:rsidP="00000000" w:rsidRDefault="00000000" w:rsidRPr="00000000" w14:paraId="0000029E">
            <w:pPr>
              <w:pageBreakBefore w:val="0"/>
              <w:rPr>
                <w:sz w:val="20"/>
                <w:szCs w:val="20"/>
                <w:vertAlign w:val="baseline"/>
              </w:rPr>
            </w:pPr>
            <w:r w:rsidDel="00000000" w:rsidR="00000000" w:rsidRPr="00000000">
              <w:rPr>
                <w:sz w:val="20"/>
                <w:szCs w:val="20"/>
                <w:vertAlign w:val="baseline"/>
                <w:rtl w:val="0"/>
              </w:rPr>
              <w:t xml:space="preserve">Inmate of a penal institution</w:t>
            </w:r>
          </w:p>
        </w:tc>
        <w:tc>
          <w:tcPr>
            <w:vAlign w:val="top"/>
          </w:tcPr>
          <w:p w:rsidR="00000000" w:rsidDel="00000000" w:rsidP="00000000" w:rsidRDefault="00000000" w:rsidRPr="00000000" w14:paraId="0000029F">
            <w:pPr>
              <w:pageBreakBefore w:val="0"/>
              <w:rPr>
                <w:sz w:val="20"/>
                <w:szCs w:val="20"/>
                <w:vertAlign w:val="baseline"/>
              </w:rPr>
            </w:pPr>
            <w:r w:rsidDel="00000000" w:rsidR="00000000" w:rsidRPr="00000000">
              <w:rPr>
                <w:b w:val="1"/>
                <w:sz w:val="20"/>
                <w:szCs w:val="20"/>
                <w:vertAlign w:val="baseline"/>
                <w:rtl w:val="0"/>
              </w:rPr>
              <w:t xml:space="preserve">N53</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A0">
            <w:pPr>
              <w:pageBreakBefore w:val="0"/>
              <w:rPr>
                <w:sz w:val="20"/>
                <w:szCs w:val="20"/>
                <w:vertAlign w:val="baseline"/>
              </w:rPr>
            </w:pPr>
            <w:r w:rsidDel="00000000" w:rsidR="00000000" w:rsidRPr="00000000">
              <w:rPr>
                <w:sz w:val="20"/>
                <w:szCs w:val="20"/>
                <w:vertAlign w:val="baseline"/>
                <w:rtl w:val="0"/>
              </w:rPr>
              <w:t xml:space="preserve">Deleted from State rolls after 1/73 payment</w:t>
            </w:r>
          </w:p>
        </w:tc>
      </w:tr>
      <w:tr>
        <w:trPr>
          <w:cantSplit w:val="0"/>
          <w:tblHeader w:val="0"/>
        </w:trPr>
        <w:tc>
          <w:tcPr>
            <w:vAlign w:val="top"/>
          </w:tcPr>
          <w:p w:rsidR="00000000" w:rsidDel="00000000" w:rsidP="00000000" w:rsidRDefault="00000000" w:rsidRPr="00000000" w14:paraId="000002A1">
            <w:pPr>
              <w:pageBreakBefore w:val="0"/>
              <w:rPr>
                <w:sz w:val="20"/>
                <w:szCs w:val="20"/>
                <w:vertAlign w:val="baseline"/>
              </w:rPr>
            </w:pPr>
            <w:r w:rsidDel="00000000" w:rsidR="00000000" w:rsidRPr="00000000">
              <w:rPr>
                <w:b w:val="1"/>
                <w:sz w:val="20"/>
                <w:szCs w:val="20"/>
                <w:vertAlign w:val="baseline"/>
                <w:rtl w:val="0"/>
              </w:rPr>
              <w:t xml:space="preserve">N23</w:t>
            </w:r>
            <w:r w:rsidDel="00000000" w:rsidR="00000000" w:rsidRPr="00000000">
              <w:rPr>
                <w:rtl w:val="0"/>
              </w:rPr>
            </w:r>
          </w:p>
        </w:tc>
        <w:tc>
          <w:tcPr>
            <w:vAlign w:val="top"/>
          </w:tcPr>
          <w:p w:rsidR="00000000" w:rsidDel="00000000" w:rsidP="00000000" w:rsidRDefault="00000000" w:rsidRPr="00000000" w14:paraId="000002A2">
            <w:pPr>
              <w:pageBreakBefore w:val="0"/>
              <w:rPr>
                <w:sz w:val="20"/>
                <w:szCs w:val="20"/>
                <w:vertAlign w:val="baseline"/>
              </w:rPr>
            </w:pPr>
            <w:r w:rsidDel="00000000" w:rsidR="00000000" w:rsidRPr="00000000">
              <w:rPr>
                <w:sz w:val="20"/>
                <w:szCs w:val="20"/>
                <w:vertAlign w:val="baseline"/>
                <w:rtl w:val="0"/>
              </w:rPr>
              <w:t xml:space="preserve">Not a U.S. Resident</w:t>
            </w:r>
          </w:p>
        </w:tc>
        <w:tc>
          <w:tcPr>
            <w:vAlign w:val="top"/>
          </w:tcPr>
          <w:p w:rsidR="00000000" w:rsidDel="00000000" w:rsidP="00000000" w:rsidRDefault="00000000" w:rsidRPr="00000000" w14:paraId="000002A3">
            <w:pPr>
              <w:pageBreakBefore w:val="0"/>
              <w:rPr>
                <w:sz w:val="20"/>
                <w:szCs w:val="20"/>
                <w:vertAlign w:val="baseline"/>
              </w:rPr>
            </w:pPr>
            <w:r w:rsidDel="00000000" w:rsidR="00000000" w:rsidRPr="00000000">
              <w:rPr>
                <w:b w:val="1"/>
                <w:sz w:val="20"/>
                <w:szCs w:val="20"/>
                <w:vertAlign w:val="baseline"/>
                <w:rtl w:val="0"/>
              </w:rPr>
              <w:t xml:space="preserve">N54</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A4">
            <w:pPr>
              <w:pageBreakBefore w:val="0"/>
              <w:rPr>
                <w:sz w:val="20"/>
                <w:szCs w:val="20"/>
                <w:vertAlign w:val="baseline"/>
              </w:rPr>
            </w:pPr>
            <w:r w:rsidDel="00000000" w:rsidR="00000000" w:rsidRPr="00000000">
              <w:rPr>
                <w:sz w:val="20"/>
                <w:szCs w:val="20"/>
                <w:vertAlign w:val="baseline"/>
                <w:rtl w:val="0"/>
              </w:rPr>
              <w:t xml:space="preserve">Unable to locate applicant</w:t>
            </w:r>
          </w:p>
        </w:tc>
      </w:tr>
      <w:tr>
        <w:trPr>
          <w:cantSplit w:val="0"/>
          <w:tblHeader w:val="0"/>
        </w:trPr>
        <w:tc>
          <w:tcPr>
            <w:vAlign w:val="top"/>
          </w:tcPr>
          <w:p w:rsidR="00000000" w:rsidDel="00000000" w:rsidP="00000000" w:rsidRDefault="00000000" w:rsidRPr="00000000" w14:paraId="000002A5">
            <w:pPr>
              <w:pageBreakBefore w:val="0"/>
              <w:rPr>
                <w:sz w:val="20"/>
                <w:szCs w:val="20"/>
                <w:vertAlign w:val="baseline"/>
              </w:rPr>
            </w:pPr>
            <w:r w:rsidDel="00000000" w:rsidR="00000000" w:rsidRPr="00000000">
              <w:rPr>
                <w:b w:val="1"/>
                <w:sz w:val="20"/>
                <w:szCs w:val="20"/>
                <w:vertAlign w:val="baseline"/>
                <w:rtl w:val="0"/>
              </w:rPr>
              <w:t xml:space="preserve">N24</w:t>
            </w:r>
            <w:r w:rsidDel="00000000" w:rsidR="00000000" w:rsidRPr="00000000">
              <w:rPr>
                <w:rtl w:val="0"/>
              </w:rPr>
            </w:r>
          </w:p>
        </w:tc>
        <w:tc>
          <w:tcPr>
            <w:vAlign w:val="top"/>
          </w:tcPr>
          <w:p w:rsidR="00000000" w:rsidDel="00000000" w:rsidP="00000000" w:rsidRDefault="00000000" w:rsidRPr="00000000" w14:paraId="000002A6">
            <w:pPr>
              <w:pageBreakBefore w:val="0"/>
              <w:rPr>
                <w:sz w:val="20"/>
                <w:szCs w:val="20"/>
                <w:vertAlign w:val="baseline"/>
              </w:rPr>
            </w:pPr>
            <w:r w:rsidDel="00000000" w:rsidR="00000000" w:rsidRPr="00000000">
              <w:rPr>
                <w:sz w:val="20"/>
                <w:szCs w:val="20"/>
                <w:vertAlign w:val="baseline"/>
                <w:rtl w:val="0"/>
              </w:rPr>
              <w:t xml:space="preserve">Convicted of felony of fraudulently misrepresenting residence in two or more States</w:t>
            </w:r>
          </w:p>
        </w:tc>
        <w:tc>
          <w:tcPr>
            <w:vAlign w:val="top"/>
          </w:tcPr>
          <w:p w:rsidR="00000000" w:rsidDel="00000000" w:rsidP="00000000" w:rsidRDefault="00000000" w:rsidRPr="00000000" w14:paraId="000002A7">
            <w:pPr>
              <w:pageBreakBefore w:val="0"/>
              <w:rPr>
                <w:sz w:val="20"/>
                <w:szCs w:val="20"/>
                <w:vertAlign w:val="baseline"/>
              </w:rPr>
            </w:pPr>
            <w:r w:rsidDel="00000000" w:rsidR="00000000" w:rsidRPr="00000000">
              <w:rPr>
                <w:b w:val="1"/>
                <w:sz w:val="20"/>
                <w:szCs w:val="20"/>
                <w:vertAlign w:val="baseline"/>
                <w:rtl w:val="0"/>
              </w:rPr>
              <w:t xml:space="preserve">N55</w:t>
            </w:r>
            <w:r w:rsidDel="00000000" w:rsidR="00000000" w:rsidRPr="00000000">
              <w:rPr>
                <w:rtl w:val="0"/>
              </w:rPr>
            </w:r>
          </w:p>
        </w:tc>
        <w:tc>
          <w:tcPr>
            <w:vAlign w:val="top"/>
          </w:tcPr>
          <w:p w:rsidR="00000000" w:rsidDel="00000000" w:rsidP="00000000" w:rsidRDefault="00000000" w:rsidRPr="00000000" w14:paraId="000002A8">
            <w:pPr>
              <w:pageBreakBefore w:val="0"/>
              <w:rPr>
                <w:sz w:val="20"/>
                <w:szCs w:val="20"/>
                <w:vertAlign w:val="baseline"/>
              </w:rPr>
            </w:pPr>
            <w:r w:rsidDel="00000000" w:rsidR="00000000" w:rsidRPr="00000000">
              <w:rPr>
                <w:sz w:val="20"/>
                <w:szCs w:val="20"/>
                <w:vertAlign w:val="baseline"/>
                <w:rtl w:val="0"/>
              </w:rPr>
              <w:t xml:space="preserve">Impairment due to DAA (nonvisual impairment)</w:t>
            </w:r>
          </w:p>
        </w:tc>
      </w:tr>
      <w:tr>
        <w:trPr>
          <w:cantSplit w:val="0"/>
          <w:tblHeader w:val="0"/>
        </w:trPr>
        <w:tc>
          <w:tcPr>
            <w:vAlign w:val="top"/>
          </w:tcPr>
          <w:p w:rsidR="00000000" w:rsidDel="00000000" w:rsidP="00000000" w:rsidRDefault="00000000" w:rsidRPr="00000000" w14:paraId="000002A9">
            <w:pPr>
              <w:pageBreakBefore w:val="0"/>
              <w:rPr>
                <w:sz w:val="20"/>
                <w:szCs w:val="20"/>
                <w:vertAlign w:val="baseline"/>
              </w:rPr>
            </w:pPr>
            <w:r w:rsidDel="00000000" w:rsidR="00000000" w:rsidRPr="00000000">
              <w:rPr>
                <w:b w:val="1"/>
                <w:sz w:val="20"/>
                <w:szCs w:val="20"/>
                <w:vertAlign w:val="baseline"/>
                <w:rtl w:val="0"/>
              </w:rPr>
              <w:t xml:space="preserve">N25</w:t>
            </w:r>
            <w:r w:rsidDel="00000000" w:rsidR="00000000" w:rsidRPr="00000000">
              <w:rPr>
                <w:rtl w:val="0"/>
              </w:rPr>
            </w:r>
          </w:p>
        </w:tc>
        <w:tc>
          <w:tcPr>
            <w:vAlign w:val="top"/>
          </w:tcPr>
          <w:p w:rsidR="00000000" w:rsidDel="00000000" w:rsidP="00000000" w:rsidRDefault="00000000" w:rsidRPr="00000000" w14:paraId="000002AA">
            <w:pPr>
              <w:pageBreakBefore w:val="0"/>
              <w:rPr>
                <w:sz w:val="20"/>
                <w:szCs w:val="20"/>
                <w:vertAlign w:val="baseline"/>
              </w:rPr>
            </w:pPr>
            <w:r w:rsidDel="00000000" w:rsidR="00000000" w:rsidRPr="00000000">
              <w:rPr>
                <w:sz w:val="20"/>
                <w:szCs w:val="20"/>
                <w:vertAlign w:val="baseline"/>
                <w:rtl w:val="0"/>
              </w:rPr>
              <w:t xml:space="preserve">Claimant is fleeing to avoid prosecution for, or custody or confinement after conviction for, a crime which is a felony under the laws of the place from which he/she flees, or is violating a condition of parole imposed under Federal or State law.</w:t>
            </w:r>
          </w:p>
        </w:tc>
        <w:tc>
          <w:tcPr>
            <w:vAlign w:val="top"/>
          </w:tcPr>
          <w:p w:rsidR="00000000" w:rsidDel="00000000" w:rsidP="00000000" w:rsidRDefault="00000000" w:rsidRPr="00000000" w14:paraId="000002AB">
            <w:pPr>
              <w:pageBreakBefore w:val="0"/>
              <w:rPr>
                <w:sz w:val="20"/>
                <w:szCs w:val="20"/>
                <w:vertAlign w:val="baseline"/>
              </w:rPr>
            </w:pPr>
            <w:r w:rsidDel="00000000" w:rsidR="00000000" w:rsidRPr="00000000">
              <w:rPr>
                <w:b w:val="1"/>
                <w:sz w:val="20"/>
                <w:szCs w:val="20"/>
                <w:vertAlign w:val="baseline"/>
                <w:rtl w:val="0"/>
              </w:rPr>
              <w:t xml:space="preserve">N56</w:t>
            </w:r>
            <w:r w:rsidDel="00000000" w:rsidR="00000000" w:rsidRPr="00000000">
              <w:rPr>
                <w:rtl w:val="0"/>
              </w:rPr>
            </w:r>
          </w:p>
        </w:tc>
        <w:tc>
          <w:tcPr>
            <w:vAlign w:val="top"/>
          </w:tcPr>
          <w:p w:rsidR="00000000" w:rsidDel="00000000" w:rsidP="00000000" w:rsidRDefault="00000000" w:rsidRPr="00000000" w14:paraId="000002AC">
            <w:pPr>
              <w:pageBreakBefore w:val="0"/>
              <w:rPr>
                <w:sz w:val="20"/>
                <w:szCs w:val="20"/>
                <w:vertAlign w:val="baseline"/>
              </w:rPr>
            </w:pPr>
            <w:r w:rsidDel="00000000" w:rsidR="00000000" w:rsidRPr="00000000">
              <w:rPr>
                <w:sz w:val="20"/>
                <w:szCs w:val="20"/>
                <w:vertAlign w:val="baseline"/>
                <w:rtl w:val="0"/>
              </w:rPr>
              <w:t xml:space="preserve">Visual impairment due to DAA</w:t>
            </w:r>
          </w:p>
        </w:tc>
      </w:tr>
      <w:tr>
        <w:trPr>
          <w:cantSplit w:val="0"/>
          <w:tblHeader w:val="0"/>
        </w:trPr>
        <w:tc>
          <w:tcPr>
            <w:vAlign w:val="top"/>
          </w:tcPr>
          <w:p w:rsidR="00000000" w:rsidDel="00000000" w:rsidP="00000000" w:rsidRDefault="00000000" w:rsidRPr="00000000" w14:paraId="000002AD">
            <w:pPr>
              <w:pageBreakBefore w:val="0"/>
              <w:rPr>
                <w:sz w:val="20"/>
                <w:szCs w:val="20"/>
                <w:vertAlign w:val="baseline"/>
              </w:rPr>
            </w:pPr>
            <w:r w:rsidDel="00000000" w:rsidR="00000000" w:rsidRPr="00000000">
              <w:rPr>
                <w:b w:val="1"/>
                <w:sz w:val="20"/>
                <w:szCs w:val="20"/>
                <w:vertAlign w:val="baseline"/>
                <w:rtl w:val="0"/>
              </w:rPr>
              <w:t xml:space="preserve">N27</w:t>
            </w:r>
            <w:r w:rsidDel="00000000" w:rsidR="00000000" w:rsidRPr="00000000">
              <w:rPr>
                <w:rtl w:val="0"/>
              </w:rPr>
            </w:r>
          </w:p>
        </w:tc>
        <w:tc>
          <w:tcPr>
            <w:vAlign w:val="top"/>
          </w:tcPr>
          <w:p w:rsidR="00000000" w:rsidDel="00000000" w:rsidP="00000000" w:rsidRDefault="00000000" w:rsidRPr="00000000" w14:paraId="000002AE">
            <w:pPr>
              <w:pageBreakBefore w:val="0"/>
              <w:rPr>
                <w:sz w:val="20"/>
                <w:szCs w:val="20"/>
                <w:vertAlign w:val="baseline"/>
              </w:rPr>
            </w:pPr>
            <w:r w:rsidDel="00000000" w:rsidR="00000000" w:rsidRPr="00000000">
              <w:rPr>
                <w:sz w:val="20"/>
                <w:szCs w:val="20"/>
                <w:vertAlign w:val="baseline"/>
                <w:rtl w:val="0"/>
              </w:rPr>
              <w:t xml:space="preserve">Disability terminated due to Substantial Gainful Activity (SGA)</w:t>
            </w:r>
          </w:p>
        </w:tc>
        <w:tc>
          <w:tcPr>
            <w:gridSpan w:val="2"/>
            <w:vMerge w:val="restart"/>
            <w:vAlign w:val="top"/>
          </w:tcPr>
          <w:p w:rsidR="00000000" w:rsidDel="00000000" w:rsidP="00000000" w:rsidRDefault="00000000" w:rsidRPr="00000000" w14:paraId="000002AF">
            <w:pPr>
              <w:pageBreakBefore w:val="0"/>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1">
            <w:pPr>
              <w:pageBreakBefore w:val="0"/>
              <w:rPr>
                <w:sz w:val="20"/>
                <w:szCs w:val="20"/>
                <w:vertAlign w:val="baseline"/>
              </w:rPr>
            </w:pPr>
            <w:r w:rsidDel="00000000" w:rsidR="00000000" w:rsidRPr="00000000">
              <w:rPr>
                <w:b w:val="1"/>
                <w:sz w:val="20"/>
                <w:szCs w:val="20"/>
                <w:vertAlign w:val="baseline"/>
                <w:rtl w:val="0"/>
              </w:rPr>
              <w:t xml:space="preserve">N30</w:t>
            </w:r>
            <w:r w:rsidDel="00000000" w:rsidR="00000000" w:rsidRPr="00000000">
              <w:rPr>
                <w:rtl w:val="0"/>
              </w:rPr>
            </w:r>
          </w:p>
        </w:tc>
        <w:tc>
          <w:tcPr>
            <w:vAlign w:val="top"/>
          </w:tcPr>
          <w:p w:rsidR="00000000" w:rsidDel="00000000" w:rsidP="00000000" w:rsidRDefault="00000000" w:rsidRPr="00000000" w14:paraId="000002B2">
            <w:pPr>
              <w:pageBreakBefore w:val="0"/>
              <w:rPr>
                <w:vertAlign w:val="baseline"/>
              </w:rPr>
            </w:pPr>
            <w:r w:rsidDel="00000000" w:rsidR="00000000" w:rsidRPr="00000000">
              <w:rPr>
                <w:sz w:val="20"/>
                <w:szCs w:val="20"/>
                <w:vertAlign w:val="baseline"/>
                <w:rtl w:val="0"/>
              </w:rPr>
              <w:t xml:space="preserve">Slight Impairment.  Medical consideration alone.  No visual impairment</w:t>
            </w:r>
            <w:r w:rsidDel="00000000" w:rsidR="00000000" w:rsidRPr="00000000">
              <w:rPr>
                <w:rtl w:val="0"/>
              </w:rPr>
            </w:r>
          </w:p>
        </w:tc>
        <w:tc>
          <w:tcPr>
            <w:gridSpan w:val="2"/>
            <w:vMerge w:val="continue"/>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5">
            <w:pPr>
              <w:pageBreakBefore w:val="0"/>
              <w:rPr>
                <w:sz w:val="20"/>
                <w:szCs w:val="20"/>
                <w:vertAlign w:val="baseline"/>
              </w:rPr>
            </w:pPr>
            <w:r w:rsidDel="00000000" w:rsidR="00000000" w:rsidRPr="00000000">
              <w:rPr>
                <w:b w:val="1"/>
                <w:sz w:val="20"/>
                <w:szCs w:val="20"/>
                <w:vertAlign w:val="baseline"/>
                <w:rtl w:val="0"/>
              </w:rPr>
              <w:t xml:space="preserve">N31</w:t>
            </w:r>
            <w:r w:rsidDel="00000000" w:rsidR="00000000" w:rsidRPr="00000000">
              <w:rPr>
                <w:rtl w:val="0"/>
              </w:rPr>
            </w:r>
          </w:p>
        </w:tc>
        <w:tc>
          <w:tcPr>
            <w:vAlign w:val="top"/>
          </w:tcPr>
          <w:p w:rsidR="00000000" w:rsidDel="00000000" w:rsidP="00000000" w:rsidRDefault="00000000" w:rsidRPr="00000000" w14:paraId="000002B6">
            <w:pPr>
              <w:pageBreakBefore w:val="0"/>
              <w:rPr>
                <w:sz w:val="20"/>
                <w:szCs w:val="20"/>
                <w:vertAlign w:val="baseline"/>
              </w:rPr>
            </w:pPr>
            <w:r w:rsidDel="00000000" w:rsidR="00000000" w:rsidRPr="00000000">
              <w:rPr>
                <w:sz w:val="20"/>
                <w:szCs w:val="20"/>
                <w:vertAlign w:val="baseline"/>
                <w:rtl w:val="0"/>
              </w:rPr>
              <w:t xml:space="preserve">Capacity for SGA.  Customary past work. No visual impairment.</w:t>
            </w:r>
          </w:p>
        </w:tc>
        <w:tc>
          <w:tcPr>
            <w:gridSpan w:val="2"/>
            <w:vMerge w:val="continue"/>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9">
            <w:pPr>
              <w:pageBreakBefore w:val="0"/>
              <w:rPr>
                <w:sz w:val="20"/>
                <w:szCs w:val="20"/>
                <w:vertAlign w:val="baseline"/>
              </w:rPr>
            </w:pPr>
            <w:r w:rsidDel="00000000" w:rsidR="00000000" w:rsidRPr="00000000">
              <w:rPr>
                <w:b w:val="1"/>
                <w:sz w:val="20"/>
                <w:szCs w:val="20"/>
                <w:vertAlign w:val="baseline"/>
                <w:rtl w:val="0"/>
              </w:rPr>
              <w:t xml:space="preserve">N32</w:t>
            </w:r>
            <w:r w:rsidDel="00000000" w:rsidR="00000000" w:rsidRPr="00000000">
              <w:rPr>
                <w:rtl w:val="0"/>
              </w:rPr>
            </w:r>
          </w:p>
        </w:tc>
        <w:tc>
          <w:tcPr>
            <w:vAlign w:val="top"/>
          </w:tcPr>
          <w:p w:rsidR="00000000" w:rsidDel="00000000" w:rsidP="00000000" w:rsidRDefault="00000000" w:rsidRPr="00000000" w14:paraId="000002BA">
            <w:pPr>
              <w:pageBreakBefore w:val="0"/>
              <w:rPr>
                <w:sz w:val="20"/>
                <w:szCs w:val="20"/>
                <w:vertAlign w:val="baseline"/>
              </w:rPr>
            </w:pPr>
            <w:r w:rsidDel="00000000" w:rsidR="00000000" w:rsidRPr="00000000">
              <w:rPr>
                <w:sz w:val="20"/>
                <w:szCs w:val="20"/>
                <w:vertAlign w:val="baseline"/>
                <w:rtl w:val="0"/>
              </w:rPr>
              <w:t xml:space="preserve">Capacity for SGA.  Other work.  No visual impairment.</w:t>
            </w:r>
          </w:p>
        </w:tc>
        <w:tc>
          <w:tcPr>
            <w:gridSpan w:val="2"/>
            <w:vMerge w:val="continue"/>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bl>
    <w:p w:rsidR="00000000" w:rsidDel="00000000" w:rsidP="00000000" w:rsidRDefault="00000000" w:rsidRPr="00000000" w14:paraId="000002BD">
      <w:pPr>
        <w:pageBreakBefore w:val="0"/>
        <w:rPr>
          <w:sz w:val="16"/>
          <w:szCs w:val="16"/>
          <w:vertAlign w:val="baseline"/>
        </w:rPr>
      </w:pPr>
      <w:r w:rsidDel="00000000" w:rsidR="00000000" w:rsidRPr="00000000">
        <w:rPr>
          <w:rtl w:val="0"/>
        </w:rPr>
      </w:r>
    </w:p>
    <w:p w:rsidR="00000000" w:rsidDel="00000000" w:rsidP="00000000" w:rsidRDefault="00000000" w:rsidRPr="00000000" w14:paraId="000002BE">
      <w:pPr>
        <w:pageBreakBefore w:val="0"/>
        <w:numPr>
          <w:ilvl w:val="0"/>
          <w:numId w:val="14"/>
        </w:numPr>
        <w:tabs>
          <w:tab w:val="left" w:pos="720"/>
          <w:tab w:val="left" w:pos="1440"/>
          <w:tab w:val="left" w:pos="2160"/>
          <w:tab w:val="left" w:pos="2880"/>
        </w:tabs>
        <w:ind w:left="1154" w:hanging="360"/>
        <w:rPr>
          <w:b w:val="0"/>
          <w:vertAlign w:val="baseline"/>
        </w:rPr>
      </w:pPr>
      <w:r w:rsidDel="00000000" w:rsidR="00000000" w:rsidRPr="00000000">
        <w:rPr>
          <w:b w:val="1"/>
          <w:vertAlign w:val="baseline"/>
          <w:rtl w:val="0"/>
        </w:rPr>
        <w:t xml:space="preserve">Administrative Suspend</w:t>
      </w:r>
      <w:r w:rsidDel="00000000" w:rsidR="00000000" w:rsidRPr="00000000">
        <w:rPr>
          <w:rtl w:val="0"/>
        </w:rPr>
      </w:r>
    </w:p>
    <w:p w:rsidR="00000000" w:rsidDel="00000000" w:rsidP="00000000" w:rsidRDefault="00000000" w:rsidRPr="00000000" w14:paraId="000002BF">
      <w:pPr>
        <w:pageBreakBefore w:val="0"/>
        <w:tabs>
          <w:tab w:val="left" w:pos="720"/>
          <w:tab w:val="left" w:pos="1440"/>
          <w:tab w:val="left" w:pos="2160"/>
          <w:tab w:val="left" w:pos="2880"/>
        </w:tabs>
        <w:ind w:left="2880" w:hanging="1440"/>
        <w:rPr>
          <w:sz w:val="20"/>
          <w:szCs w:val="20"/>
          <w:vertAlign w:val="baseline"/>
        </w:rPr>
      </w:pPr>
      <w:r w:rsidDel="00000000" w:rsidR="00000000" w:rsidRPr="00000000">
        <w:rPr>
          <w:sz w:val="20"/>
          <w:szCs w:val="20"/>
          <w:vertAlign w:val="baseline"/>
          <w:rtl w:val="0"/>
        </w:rPr>
        <w:tab/>
        <w:tab/>
      </w:r>
    </w:p>
    <w:tbl>
      <w:tblPr>
        <w:tblStyle w:val="Table3"/>
        <w:tblW w:w="968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6"/>
        <w:gridCol w:w="3932"/>
        <w:gridCol w:w="743"/>
        <w:gridCol w:w="4152"/>
        <w:tblGridChange w:id="0">
          <w:tblGrid>
            <w:gridCol w:w="856"/>
            <w:gridCol w:w="3932"/>
            <w:gridCol w:w="743"/>
            <w:gridCol w:w="4152"/>
          </w:tblGrid>
        </w:tblGridChange>
      </w:tblGrid>
      <w:tr>
        <w:trPr>
          <w:cantSplit w:val="0"/>
          <w:tblHeader w:val="0"/>
        </w:trPr>
        <w:tc>
          <w:tcPr>
            <w:vAlign w:val="top"/>
          </w:tcPr>
          <w:p w:rsidR="00000000" w:rsidDel="00000000" w:rsidP="00000000" w:rsidRDefault="00000000" w:rsidRPr="00000000" w14:paraId="000002C0">
            <w:pPr>
              <w:pageBreakBefore w:val="0"/>
              <w:tabs>
                <w:tab w:val="left" w:pos="720"/>
                <w:tab w:val="left" w:pos="1440"/>
                <w:tab w:val="left" w:pos="2160"/>
                <w:tab w:val="left" w:pos="2880"/>
              </w:tabs>
              <w:rPr>
                <w:b w:val="0"/>
                <w:sz w:val="20"/>
                <w:szCs w:val="20"/>
                <w:vertAlign w:val="baseline"/>
              </w:rPr>
            </w:pPr>
            <w:r w:rsidDel="00000000" w:rsidR="00000000" w:rsidRPr="00000000">
              <w:rPr>
                <w:b w:val="1"/>
                <w:sz w:val="20"/>
                <w:szCs w:val="20"/>
                <w:vertAlign w:val="baseline"/>
                <w:rtl w:val="0"/>
              </w:rPr>
              <w:t xml:space="preserve">Code</w:t>
            </w:r>
            <w:r w:rsidDel="00000000" w:rsidR="00000000" w:rsidRPr="00000000">
              <w:rPr>
                <w:rtl w:val="0"/>
              </w:rPr>
            </w:r>
          </w:p>
        </w:tc>
        <w:tc>
          <w:tcPr>
            <w:vAlign w:val="top"/>
          </w:tcPr>
          <w:p w:rsidR="00000000" w:rsidDel="00000000" w:rsidP="00000000" w:rsidRDefault="00000000" w:rsidRPr="00000000" w14:paraId="000002C1">
            <w:pPr>
              <w:pageBreakBefore w:val="0"/>
              <w:tabs>
                <w:tab w:val="left" w:pos="720"/>
                <w:tab w:val="left" w:pos="1440"/>
                <w:tab w:val="left" w:pos="2160"/>
                <w:tab w:val="left" w:pos="2880"/>
              </w:tabs>
              <w:rPr>
                <w:b w:val="0"/>
                <w:sz w:val="20"/>
                <w:szCs w:val="20"/>
                <w:vertAlign w:val="baseline"/>
              </w:rPr>
            </w:pPr>
            <w:r w:rsidDel="00000000" w:rsidR="00000000" w:rsidRPr="00000000">
              <w:rPr>
                <w:b w:val="1"/>
                <w:sz w:val="20"/>
                <w:szCs w:val="20"/>
                <w:vertAlign w:val="baseline"/>
                <w:rtl w:val="0"/>
              </w:rPr>
              <w:t xml:space="preserve">Value</w:t>
            </w:r>
            <w:r w:rsidDel="00000000" w:rsidR="00000000" w:rsidRPr="00000000">
              <w:rPr>
                <w:rtl w:val="0"/>
              </w:rPr>
            </w:r>
          </w:p>
        </w:tc>
        <w:tc>
          <w:tcPr>
            <w:vAlign w:val="top"/>
          </w:tcPr>
          <w:p w:rsidR="00000000" w:rsidDel="00000000" w:rsidP="00000000" w:rsidRDefault="00000000" w:rsidRPr="00000000" w14:paraId="000002C2">
            <w:pPr>
              <w:pageBreakBefore w:val="0"/>
              <w:tabs>
                <w:tab w:val="left" w:pos="720"/>
                <w:tab w:val="left" w:pos="1440"/>
                <w:tab w:val="left" w:pos="2160"/>
                <w:tab w:val="left" w:pos="2880"/>
              </w:tabs>
              <w:rPr>
                <w:b w:val="0"/>
                <w:sz w:val="20"/>
                <w:szCs w:val="20"/>
                <w:vertAlign w:val="baseline"/>
              </w:rPr>
            </w:pPr>
            <w:r w:rsidDel="00000000" w:rsidR="00000000" w:rsidRPr="00000000">
              <w:rPr>
                <w:b w:val="1"/>
                <w:sz w:val="20"/>
                <w:szCs w:val="20"/>
                <w:vertAlign w:val="baseline"/>
                <w:rtl w:val="0"/>
              </w:rPr>
              <w:t xml:space="preserve">Code</w:t>
            </w:r>
            <w:r w:rsidDel="00000000" w:rsidR="00000000" w:rsidRPr="00000000">
              <w:rPr>
                <w:rtl w:val="0"/>
              </w:rPr>
            </w:r>
          </w:p>
        </w:tc>
        <w:tc>
          <w:tcPr>
            <w:vAlign w:val="top"/>
          </w:tcPr>
          <w:p w:rsidR="00000000" w:rsidDel="00000000" w:rsidP="00000000" w:rsidRDefault="00000000" w:rsidRPr="00000000" w14:paraId="000002C3">
            <w:pPr>
              <w:pageBreakBefore w:val="0"/>
              <w:tabs>
                <w:tab w:val="left" w:pos="720"/>
                <w:tab w:val="left" w:pos="1440"/>
                <w:tab w:val="left" w:pos="2160"/>
                <w:tab w:val="left" w:pos="2880"/>
              </w:tabs>
              <w:rPr>
                <w:b w:val="0"/>
                <w:sz w:val="20"/>
                <w:szCs w:val="20"/>
                <w:vertAlign w:val="baseline"/>
              </w:rPr>
            </w:pPr>
            <w:r w:rsidDel="00000000" w:rsidR="00000000" w:rsidRPr="00000000">
              <w:rPr>
                <w:b w:val="1"/>
                <w:sz w:val="20"/>
                <w:szCs w:val="20"/>
                <w:vertAlign w:val="baseline"/>
                <w:rtl w:val="0"/>
              </w:rPr>
              <w:t xml:space="preserve">Value</w:t>
            </w:r>
            <w:r w:rsidDel="00000000" w:rsidR="00000000" w:rsidRPr="00000000">
              <w:rPr>
                <w:rtl w:val="0"/>
              </w:rPr>
            </w:r>
          </w:p>
        </w:tc>
      </w:tr>
      <w:tr>
        <w:trPr>
          <w:cantSplit w:val="0"/>
          <w:trHeight w:val="368" w:hRule="atLeast"/>
          <w:tblHeader w:val="0"/>
        </w:trPr>
        <w:tc>
          <w:tcPr>
            <w:vAlign w:val="top"/>
          </w:tcPr>
          <w:p w:rsidR="00000000" w:rsidDel="00000000" w:rsidP="00000000" w:rsidRDefault="00000000" w:rsidRPr="00000000" w14:paraId="000002C4">
            <w:pPr>
              <w:pageBreakBefore w:val="0"/>
              <w:rPr>
                <w:b w:val="0"/>
                <w:sz w:val="20"/>
                <w:szCs w:val="20"/>
                <w:vertAlign w:val="baseline"/>
              </w:rPr>
            </w:pPr>
            <w:r w:rsidDel="00000000" w:rsidR="00000000" w:rsidRPr="00000000">
              <w:rPr>
                <w:b w:val="1"/>
                <w:sz w:val="20"/>
                <w:szCs w:val="20"/>
                <w:vertAlign w:val="baseline"/>
                <w:rtl w:val="0"/>
              </w:rPr>
              <w:t xml:space="preserve">S01</w:t>
            </w:r>
            <w:r w:rsidDel="00000000" w:rsidR="00000000" w:rsidRPr="00000000">
              <w:rPr>
                <w:rtl w:val="0"/>
              </w:rPr>
            </w:r>
          </w:p>
        </w:tc>
        <w:tc>
          <w:tcPr>
            <w:vAlign w:val="top"/>
          </w:tcPr>
          <w:p w:rsidR="00000000" w:rsidDel="00000000" w:rsidP="00000000" w:rsidRDefault="00000000" w:rsidRPr="00000000" w14:paraId="000002C5">
            <w:pPr>
              <w:pageBreakBefore w:val="0"/>
              <w:rPr>
                <w:sz w:val="20"/>
                <w:szCs w:val="20"/>
                <w:vertAlign w:val="baseline"/>
              </w:rPr>
            </w:pPr>
            <w:r w:rsidDel="00000000" w:rsidR="00000000" w:rsidRPr="00000000">
              <w:rPr>
                <w:sz w:val="20"/>
                <w:szCs w:val="20"/>
                <w:vertAlign w:val="baseline"/>
                <w:rtl w:val="0"/>
              </w:rPr>
              <w:t xml:space="preserve">Report of death by Treasury.  </w:t>
            </w:r>
          </w:p>
        </w:tc>
        <w:tc>
          <w:tcPr>
            <w:vAlign w:val="top"/>
          </w:tcPr>
          <w:p w:rsidR="00000000" w:rsidDel="00000000" w:rsidP="00000000" w:rsidRDefault="00000000" w:rsidRPr="00000000" w14:paraId="000002C6">
            <w:pPr>
              <w:pageBreakBefore w:val="0"/>
              <w:rPr>
                <w:sz w:val="20"/>
                <w:szCs w:val="20"/>
                <w:vertAlign w:val="baseline"/>
              </w:rPr>
            </w:pPr>
            <w:r w:rsidDel="00000000" w:rsidR="00000000" w:rsidRPr="00000000">
              <w:rPr>
                <w:b w:val="1"/>
                <w:sz w:val="20"/>
                <w:szCs w:val="20"/>
                <w:vertAlign w:val="baseline"/>
                <w:rtl w:val="0"/>
              </w:rPr>
              <w:t xml:space="preserve">S09</w:t>
            </w:r>
            <w:r w:rsidDel="00000000" w:rsidR="00000000" w:rsidRPr="00000000">
              <w:rPr>
                <w:sz w:val="20"/>
                <w:szCs w:val="20"/>
                <w:vertAlign w:val="baseline"/>
                <w:rtl w:val="0"/>
              </w:rPr>
              <w:t xml:space="preserve"> </w:t>
              <w:tab/>
              <w:t xml:space="preserve"> </w:t>
            </w:r>
          </w:p>
        </w:tc>
        <w:tc>
          <w:tcPr>
            <w:vAlign w:val="top"/>
          </w:tcPr>
          <w:p w:rsidR="00000000" w:rsidDel="00000000" w:rsidP="00000000" w:rsidRDefault="00000000" w:rsidRPr="00000000" w14:paraId="000002C7">
            <w:pPr>
              <w:pageBreakBefore w:val="0"/>
              <w:rPr>
                <w:vertAlign w:val="baseline"/>
              </w:rPr>
            </w:pPr>
            <w:r w:rsidDel="00000000" w:rsidR="00000000" w:rsidRPr="00000000">
              <w:rPr>
                <w:sz w:val="20"/>
                <w:szCs w:val="20"/>
                <w:vertAlign w:val="baseline"/>
                <w:rtl w:val="0"/>
              </w:rPr>
              <w:t xml:space="preserve"> Temporary institutionalization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C8">
            <w:pPr>
              <w:pageBreakBefore w:val="0"/>
              <w:rPr>
                <w:b w:val="0"/>
                <w:sz w:val="20"/>
                <w:szCs w:val="20"/>
                <w:vertAlign w:val="baseline"/>
              </w:rPr>
            </w:pPr>
            <w:r w:rsidDel="00000000" w:rsidR="00000000" w:rsidRPr="00000000">
              <w:rPr>
                <w:b w:val="1"/>
                <w:sz w:val="20"/>
                <w:szCs w:val="20"/>
                <w:vertAlign w:val="baseline"/>
                <w:rtl w:val="0"/>
              </w:rPr>
              <w:t xml:space="preserve">S04</w:t>
            </w:r>
            <w:r w:rsidDel="00000000" w:rsidR="00000000" w:rsidRPr="00000000">
              <w:rPr>
                <w:rtl w:val="0"/>
              </w:rPr>
            </w:r>
          </w:p>
        </w:tc>
        <w:tc>
          <w:tcPr>
            <w:vAlign w:val="top"/>
          </w:tcPr>
          <w:p w:rsidR="00000000" w:rsidDel="00000000" w:rsidP="00000000" w:rsidRDefault="00000000" w:rsidRPr="00000000" w14:paraId="000002C9">
            <w:pPr>
              <w:pageBreakBefore w:val="0"/>
              <w:rPr>
                <w:b w:val="0"/>
                <w:sz w:val="20"/>
                <w:szCs w:val="20"/>
                <w:vertAlign w:val="baseline"/>
              </w:rPr>
            </w:pPr>
            <w:r w:rsidDel="00000000" w:rsidR="00000000" w:rsidRPr="00000000">
              <w:rPr>
                <w:sz w:val="20"/>
                <w:szCs w:val="20"/>
                <w:vertAlign w:val="baseline"/>
                <w:rtl w:val="0"/>
              </w:rPr>
              <w:t xml:space="preserve">System is awaiting disability determination (system generated)</w:t>
            </w:r>
            <w:r w:rsidDel="00000000" w:rsidR="00000000" w:rsidRPr="00000000">
              <w:rPr>
                <w:rtl w:val="0"/>
              </w:rPr>
            </w:r>
          </w:p>
        </w:tc>
        <w:tc>
          <w:tcPr>
            <w:vAlign w:val="top"/>
          </w:tcPr>
          <w:p w:rsidR="00000000" w:rsidDel="00000000" w:rsidP="00000000" w:rsidRDefault="00000000" w:rsidRPr="00000000" w14:paraId="000002CA">
            <w:pPr>
              <w:pageBreakBefore w:val="0"/>
              <w:rPr>
                <w:sz w:val="20"/>
                <w:szCs w:val="20"/>
                <w:vertAlign w:val="baseline"/>
              </w:rPr>
            </w:pPr>
            <w:r w:rsidDel="00000000" w:rsidR="00000000" w:rsidRPr="00000000">
              <w:rPr>
                <w:b w:val="1"/>
                <w:sz w:val="20"/>
                <w:szCs w:val="20"/>
                <w:vertAlign w:val="baseline"/>
                <w:rtl w:val="0"/>
              </w:rPr>
              <w:t xml:space="preserve">S10</w:t>
            </w:r>
            <w:r w:rsidDel="00000000" w:rsidR="00000000" w:rsidRPr="00000000">
              <w:rPr>
                <w:rtl w:val="0"/>
              </w:rPr>
            </w:r>
          </w:p>
        </w:tc>
        <w:tc>
          <w:tcPr>
            <w:vAlign w:val="top"/>
          </w:tcPr>
          <w:p w:rsidR="00000000" w:rsidDel="00000000" w:rsidP="00000000" w:rsidRDefault="00000000" w:rsidRPr="00000000" w14:paraId="000002CB">
            <w:pPr>
              <w:pageBreakBefore w:val="0"/>
              <w:rPr>
                <w:sz w:val="20"/>
                <w:szCs w:val="20"/>
                <w:vertAlign w:val="baseline"/>
              </w:rPr>
            </w:pPr>
            <w:r w:rsidDel="00000000" w:rsidR="00000000" w:rsidRPr="00000000">
              <w:rPr>
                <w:sz w:val="20"/>
                <w:szCs w:val="20"/>
                <w:vertAlign w:val="baseline"/>
                <w:rtl w:val="0"/>
              </w:rPr>
              <w:t xml:space="preserve">Recipient has a bank account and refuses to receive benefits via direct deposit</w:t>
            </w:r>
          </w:p>
        </w:tc>
      </w:tr>
      <w:tr>
        <w:trPr>
          <w:cantSplit w:val="0"/>
          <w:tblHeader w:val="0"/>
        </w:trPr>
        <w:tc>
          <w:tcPr>
            <w:vAlign w:val="top"/>
          </w:tcPr>
          <w:p w:rsidR="00000000" w:rsidDel="00000000" w:rsidP="00000000" w:rsidRDefault="00000000" w:rsidRPr="00000000" w14:paraId="000002CC">
            <w:pPr>
              <w:pageBreakBefore w:val="0"/>
              <w:rPr>
                <w:sz w:val="20"/>
                <w:szCs w:val="20"/>
                <w:vertAlign w:val="baseline"/>
              </w:rPr>
            </w:pPr>
            <w:r w:rsidDel="00000000" w:rsidR="00000000" w:rsidRPr="00000000">
              <w:rPr>
                <w:b w:val="1"/>
                <w:sz w:val="20"/>
                <w:szCs w:val="20"/>
                <w:vertAlign w:val="baseline"/>
                <w:rtl w:val="0"/>
              </w:rPr>
              <w:t xml:space="preserve">S05</w:t>
            </w:r>
            <w:r w:rsidDel="00000000" w:rsidR="00000000" w:rsidRPr="00000000">
              <w:rPr>
                <w:rtl w:val="0"/>
              </w:rPr>
            </w:r>
          </w:p>
        </w:tc>
        <w:tc>
          <w:tcPr>
            <w:vAlign w:val="top"/>
          </w:tcPr>
          <w:p w:rsidR="00000000" w:rsidDel="00000000" w:rsidP="00000000" w:rsidRDefault="00000000" w:rsidRPr="00000000" w14:paraId="000002CD">
            <w:pPr>
              <w:pageBreakBefore w:val="0"/>
              <w:rPr>
                <w:sz w:val="20"/>
                <w:szCs w:val="20"/>
                <w:vertAlign w:val="baseline"/>
              </w:rPr>
            </w:pPr>
            <w:r w:rsidDel="00000000" w:rsidR="00000000" w:rsidRPr="00000000">
              <w:rPr>
                <w:sz w:val="20"/>
                <w:szCs w:val="20"/>
                <w:vertAlign w:val="baseline"/>
                <w:rtl w:val="0"/>
              </w:rPr>
              <w:t xml:space="preserve">SGA decision pending</w:t>
            </w:r>
          </w:p>
        </w:tc>
        <w:tc>
          <w:tcPr>
            <w:vAlign w:val="top"/>
          </w:tcPr>
          <w:p w:rsidR="00000000" w:rsidDel="00000000" w:rsidP="00000000" w:rsidRDefault="00000000" w:rsidRPr="00000000" w14:paraId="000002CE">
            <w:pPr>
              <w:pageBreakBefore w:val="0"/>
              <w:rPr>
                <w:sz w:val="20"/>
                <w:szCs w:val="20"/>
                <w:vertAlign w:val="baseline"/>
              </w:rPr>
            </w:pPr>
            <w:r w:rsidDel="00000000" w:rsidR="00000000" w:rsidRPr="00000000">
              <w:rPr>
                <w:b w:val="1"/>
                <w:sz w:val="20"/>
                <w:szCs w:val="20"/>
                <w:vertAlign w:val="baseline"/>
                <w:rtl w:val="0"/>
              </w:rPr>
              <w:t xml:space="preserve">S20</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CF">
            <w:pPr>
              <w:pageBreakBefore w:val="0"/>
              <w:rPr>
                <w:vertAlign w:val="baseline"/>
              </w:rPr>
            </w:pPr>
            <w:r w:rsidDel="00000000" w:rsidR="00000000" w:rsidRPr="00000000">
              <w:rPr>
                <w:sz w:val="20"/>
                <w:szCs w:val="20"/>
                <w:vertAlign w:val="baseline"/>
                <w:rtl w:val="0"/>
              </w:rPr>
              <w:t xml:space="preserve">Potential rollback case or disability made prior to 7/73 (inactive)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D0">
            <w:pPr>
              <w:pageBreakBefore w:val="0"/>
              <w:rPr>
                <w:sz w:val="20"/>
                <w:szCs w:val="20"/>
                <w:vertAlign w:val="baseline"/>
              </w:rPr>
            </w:pPr>
            <w:r w:rsidDel="00000000" w:rsidR="00000000" w:rsidRPr="00000000">
              <w:rPr>
                <w:b w:val="1"/>
                <w:sz w:val="20"/>
                <w:szCs w:val="20"/>
                <w:vertAlign w:val="baseline"/>
                <w:rtl w:val="0"/>
              </w:rPr>
              <w:t xml:space="preserve">S06</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D1">
            <w:pPr>
              <w:pageBreakBefore w:val="0"/>
              <w:rPr>
                <w:sz w:val="20"/>
                <w:szCs w:val="20"/>
                <w:vertAlign w:val="baseline"/>
              </w:rPr>
            </w:pPr>
            <w:r w:rsidDel="00000000" w:rsidR="00000000" w:rsidRPr="00000000">
              <w:rPr>
                <w:sz w:val="20"/>
                <w:szCs w:val="20"/>
                <w:vertAlign w:val="baseline"/>
                <w:rtl w:val="0"/>
              </w:rPr>
              <w:t xml:space="preserve">Address unknown</w:t>
            </w:r>
          </w:p>
        </w:tc>
        <w:tc>
          <w:tcPr>
            <w:vAlign w:val="top"/>
          </w:tcPr>
          <w:p w:rsidR="00000000" w:rsidDel="00000000" w:rsidP="00000000" w:rsidRDefault="00000000" w:rsidRPr="00000000" w14:paraId="000002D2">
            <w:pPr>
              <w:pageBreakBefore w:val="0"/>
              <w:rPr>
                <w:sz w:val="20"/>
                <w:szCs w:val="20"/>
                <w:vertAlign w:val="baseline"/>
              </w:rPr>
            </w:pPr>
            <w:r w:rsidDel="00000000" w:rsidR="00000000" w:rsidRPr="00000000">
              <w:rPr>
                <w:b w:val="1"/>
                <w:sz w:val="20"/>
                <w:szCs w:val="20"/>
                <w:vertAlign w:val="baseline"/>
                <w:rtl w:val="0"/>
              </w:rPr>
              <w:t xml:space="preserve">S21</w:t>
            </w:r>
            <w:r w:rsidDel="00000000" w:rsidR="00000000" w:rsidRPr="00000000">
              <w:rPr>
                <w:rtl w:val="0"/>
              </w:rPr>
            </w:r>
          </w:p>
        </w:tc>
        <w:tc>
          <w:tcPr>
            <w:vAlign w:val="top"/>
          </w:tcPr>
          <w:p w:rsidR="00000000" w:rsidDel="00000000" w:rsidP="00000000" w:rsidRDefault="00000000" w:rsidRPr="00000000" w14:paraId="000002D3">
            <w:pPr>
              <w:pageBreakBefore w:val="0"/>
              <w:rPr>
                <w:sz w:val="20"/>
                <w:szCs w:val="20"/>
                <w:vertAlign w:val="baseline"/>
              </w:rPr>
            </w:pPr>
            <w:r w:rsidDel="00000000" w:rsidR="00000000" w:rsidRPr="00000000">
              <w:rPr>
                <w:sz w:val="20"/>
                <w:szCs w:val="20"/>
                <w:vertAlign w:val="baseline"/>
                <w:rtl w:val="0"/>
              </w:rPr>
              <w:t xml:space="preserve">Recipient is presumptively disabled or blind and has received three months’ payments</w:t>
            </w:r>
          </w:p>
        </w:tc>
      </w:tr>
      <w:tr>
        <w:trPr>
          <w:cantSplit w:val="0"/>
          <w:tblHeader w:val="0"/>
        </w:trPr>
        <w:tc>
          <w:tcPr>
            <w:vAlign w:val="top"/>
          </w:tcPr>
          <w:p w:rsidR="00000000" w:rsidDel="00000000" w:rsidP="00000000" w:rsidRDefault="00000000" w:rsidRPr="00000000" w14:paraId="000002D4">
            <w:pPr>
              <w:pageBreakBefore w:val="0"/>
              <w:rPr>
                <w:sz w:val="20"/>
                <w:szCs w:val="20"/>
                <w:vertAlign w:val="baseline"/>
              </w:rPr>
            </w:pPr>
            <w:r w:rsidDel="00000000" w:rsidR="00000000" w:rsidRPr="00000000">
              <w:rPr>
                <w:b w:val="1"/>
                <w:sz w:val="20"/>
                <w:szCs w:val="20"/>
                <w:vertAlign w:val="baseline"/>
                <w:rtl w:val="0"/>
              </w:rPr>
              <w:t xml:space="preserve">S07</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D5">
            <w:pPr>
              <w:pageBreakBefore w:val="0"/>
              <w:rPr>
                <w:vertAlign w:val="baseline"/>
              </w:rPr>
            </w:pPr>
            <w:r w:rsidDel="00000000" w:rsidR="00000000" w:rsidRPr="00000000">
              <w:rPr>
                <w:sz w:val="20"/>
                <w:szCs w:val="20"/>
                <w:vertAlign w:val="baseline"/>
                <w:rtl w:val="0"/>
              </w:rPr>
              <w:t xml:space="preserve">Returned check for other than address, payee change, or death of payee or representative payee</w:t>
            </w:r>
            <w:r w:rsidDel="00000000" w:rsidR="00000000" w:rsidRPr="00000000">
              <w:rPr>
                <w:rtl w:val="0"/>
              </w:rPr>
            </w:r>
          </w:p>
        </w:tc>
        <w:tc>
          <w:tcPr>
            <w:vAlign w:val="top"/>
          </w:tcPr>
          <w:p w:rsidR="00000000" w:rsidDel="00000000" w:rsidP="00000000" w:rsidRDefault="00000000" w:rsidRPr="00000000" w14:paraId="000002D6">
            <w:pPr>
              <w:pageBreakBefore w:val="0"/>
              <w:rPr>
                <w:sz w:val="20"/>
                <w:szCs w:val="20"/>
                <w:vertAlign w:val="baseline"/>
              </w:rPr>
            </w:pPr>
            <w:r w:rsidDel="00000000" w:rsidR="00000000" w:rsidRPr="00000000">
              <w:rPr>
                <w:b w:val="1"/>
                <w:sz w:val="20"/>
                <w:szCs w:val="20"/>
                <w:vertAlign w:val="baseline"/>
                <w:rtl w:val="0"/>
              </w:rPr>
              <w:t xml:space="preserve">S90</w:t>
            </w:r>
            <w:r w:rsidDel="00000000" w:rsidR="00000000" w:rsidRPr="00000000">
              <w:rPr>
                <w:rtl w:val="0"/>
              </w:rPr>
            </w:r>
          </w:p>
        </w:tc>
        <w:tc>
          <w:tcPr>
            <w:vAlign w:val="top"/>
          </w:tcPr>
          <w:p w:rsidR="00000000" w:rsidDel="00000000" w:rsidP="00000000" w:rsidRDefault="00000000" w:rsidRPr="00000000" w14:paraId="000002D7">
            <w:pPr>
              <w:pageBreakBefore w:val="0"/>
              <w:rPr>
                <w:sz w:val="20"/>
                <w:szCs w:val="20"/>
                <w:vertAlign w:val="baseline"/>
              </w:rPr>
            </w:pPr>
            <w:r w:rsidDel="00000000" w:rsidR="00000000" w:rsidRPr="00000000">
              <w:rPr>
                <w:sz w:val="20"/>
                <w:szCs w:val="20"/>
                <w:vertAlign w:val="baseline"/>
                <w:rtl w:val="0"/>
              </w:rPr>
              <w:t xml:space="preserve">PR1 change in process because SSR was established under incorrect SSN (rare)</w:t>
            </w:r>
          </w:p>
        </w:tc>
      </w:tr>
      <w:tr>
        <w:trPr>
          <w:cantSplit w:val="0"/>
          <w:tblHeader w:val="0"/>
        </w:trPr>
        <w:tc>
          <w:tcPr>
            <w:vAlign w:val="top"/>
          </w:tcPr>
          <w:p w:rsidR="00000000" w:rsidDel="00000000" w:rsidP="00000000" w:rsidRDefault="00000000" w:rsidRPr="00000000" w14:paraId="000002D8">
            <w:pPr>
              <w:pageBreakBefore w:val="0"/>
              <w:rPr>
                <w:sz w:val="20"/>
                <w:szCs w:val="20"/>
                <w:vertAlign w:val="baseline"/>
              </w:rPr>
            </w:pPr>
            <w:r w:rsidDel="00000000" w:rsidR="00000000" w:rsidRPr="00000000">
              <w:rPr>
                <w:b w:val="1"/>
                <w:sz w:val="20"/>
                <w:szCs w:val="20"/>
                <w:vertAlign w:val="baseline"/>
                <w:rtl w:val="0"/>
              </w:rPr>
              <w:t xml:space="preserve">S08</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2D9">
            <w:pPr>
              <w:pageBreakBefore w:val="0"/>
              <w:rPr>
                <w:sz w:val="20"/>
                <w:szCs w:val="20"/>
                <w:vertAlign w:val="baseline"/>
              </w:rPr>
            </w:pPr>
            <w:r w:rsidDel="00000000" w:rsidR="00000000" w:rsidRPr="00000000">
              <w:rPr>
                <w:sz w:val="20"/>
                <w:szCs w:val="20"/>
                <w:vertAlign w:val="baseline"/>
                <w:rtl w:val="0"/>
              </w:rPr>
              <w:t xml:space="preserve">Representative payee development pending</w:t>
            </w:r>
          </w:p>
        </w:tc>
        <w:tc>
          <w:tcPr>
            <w:vAlign w:val="top"/>
          </w:tcPr>
          <w:p w:rsidR="00000000" w:rsidDel="00000000" w:rsidP="00000000" w:rsidRDefault="00000000" w:rsidRPr="00000000" w14:paraId="000002DA">
            <w:pPr>
              <w:pageBreakBefore w:val="0"/>
              <w:rPr>
                <w:sz w:val="20"/>
                <w:szCs w:val="20"/>
                <w:vertAlign w:val="baseline"/>
              </w:rPr>
            </w:pPr>
            <w:r w:rsidDel="00000000" w:rsidR="00000000" w:rsidRPr="00000000">
              <w:rPr>
                <w:b w:val="1"/>
                <w:sz w:val="20"/>
                <w:szCs w:val="20"/>
                <w:vertAlign w:val="baseline"/>
                <w:rtl w:val="0"/>
              </w:rPr>
              <w:t xml:space="preserve">S91</w:t>
            </w:r>
            <w:r w:rsidDel="00000000" w:rsidR="00000000" w:rsidRPr="00000000">
              <w:rPr>
                <w:rtl w:val="0"/>
              </w:rPr>
            </w:r>
          </w:p>
        </w:tc>
        <w:tc>
          <w:tcPr>
            <w:vAlign w:val="top"/>
          </w:tcPr>
          <w:p w:rsidR="00000000" w:rsidDel="00000000" w:rsidP="00000000" w:rsidRDefault="00000000" w:rsidRPr="00000000" w14:paraId="000002DB">
            <w:pPr>
              <w:pageBreakBefore w:val="0"/>
              <w:rPr>
                <w:vertAlign w:val="baseline"/>
              </w:rPr>
            </w:pPr>
            <w:r w:rsidDel="00000000" w:rsidR="00000000" w:rsidRPr="00000000">
              <w:rPr>
                <w:sz w:val="20"/>
                <w:szCs w:val="20"/>
                <w:vertAlign w:val="baseline"/>
                <w:rtl w:val="0"/>
              </w:rPr>
              <w:t xml:space="preserve">PR1 change in process because SSR was established under incorrect SSN (rare)</w:t>
            </w:r>
            <w:r w:rsidDel="00000000" w:rsidR="00000000" w:rsidRPr="00000000">
              <w:rPr>
                <w:rtl w:val="0"/>
              </w:rPr>
            </w:r>
          </w:p>
        </w:tc>
      </w:tr>
    </w:tbl>
    <w:p w:rsidR="00000000" w:rsidDel="00000000" w:rsidP="00000000" w:rsidRDefault="00000000" w:rsidRPr="00000000" w14:paraId="000002D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42"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information on SVES or SDX may not be totally accurate, but it is a good indicator of what is going on at SSA.</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 w:right="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8" w:right="38" w:hanging="7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F">
      <w:pPr>
        <w:pageBreakBefore w:val="0"/>
        <w:jc w:val="center"/>
        <w:rPr>
          <w:b w:val="0"/>
          <w:vertAlign w:val="baseline"/>
        </w:rPr>
      </w:pPr>
      <w:r w:rsidDel="00000000" w:rsidR="00000000" w:rsidRPr="00000000">
        <w:br w:type="page"/>
      </w:r>
      <w:r w:rsidDel="00000000" w:rsidR="00000000" w:rsidRPr="00000000">
        <w:rPr>
          <w:b w:val="1"/>
          <w:vertAlign w:val="baseline"/>
          <w:rtl w:val="0"/>
        </w:rPr>
        <w:t xml:space="preserve">Ten Most Common Disabilities Claims under ADA</w:t>
      </w:r>
      <w:r w:rsidDel="00000000" w:rsidR="00000000" w:rsidRPr="00000000">
        <w:rPr>
          <w:rtl w:val="0"/>
        </w:rPr>
      </w:r>
    </w:p>
    <w:tbl>
      <w:tblPr>
        <w:tblStyle w:val="Table4"/>
        <w:tblW w:w="9900.0" w:type="dxa"/>
        <w:jc w:val="left"/>
        <w:tblInd w:w="-360.0" w:type="dxa"/>
        <w:tblLayout w:type="fixed"/>
        <w:tblLook w:val="0000"/>
      </w:tblPr>
      <w:tblGrid>
        <w:gridCol w:w="9090"/>
        <w:gridCol w:w="810"/>
        <w:tblGridChange w:id="0">
          <w:tblGrid>
            <w:gridCol w:w="9090"/>
            <w:gridCol w:w="810"/>
          </w:tblGrid>
        </w:tblGridChange>
      </w:tblGrid>
      <w:tr>
        <w:trPr>
          <w:cantSplit w:val="0"/>
          <w:tblHeader w:val="0"/>
        </w:trPr>
        <w:tc>
          <w:tcPr>
            <w:gridSpan w:val="2"/>
            <w:tcBorders>
              <w:top w:color="ffffff" w:space="0" w:sz="6" w:val="single"/>
              <w:left w:color="ffffff" w:space="0" w:sz="6" w:val="single"/>
              <w:bottom w:color="ffffff" w:space="0" w:sz="6" w:val="single"/>
              <w:right w:color="ffffff" w:space="0" w:sz="6" w:val="single"/>
            </w:tcBorders>
            <w:tcMar>
              <w:top w:w="60.0" w:type="dxa"/>
              <w:left w:w="135.0" w:type="dxa"/>
              <w:bottom w:w="60.0" w:type="dxa"/>
              <w:right w:w="135.0" w:type="dxa"/>
            </w:tcMar>
            <w:vAlign w:val="center"/>
          </w:tcPr>
          <w:p w:rsidR="00000000" w:rsidDel="00000000" w:rsidP="00000000" w:rsidRDefault="00000000" w:rsidRPr="00000000" w14:paraId="000002E0">
            <w:pPr>
              <w:pageBreakBefore w:val="0"/>
              <w:spacing w:after="150" w:before="150" w:lineRule="auto"/>
              <w:rPr>
                <w:rFonts w:ascii="Georgia" w:cs="Georgia" w:eastAsia="Georgia" w:hAnsi="Georgia"/>
                <w:i w:val="0"/>
                <w:color w:val="3b3b3b"/>
                <w:sz w:val="23"/>
                <w:szCs w:val="23"/>
                <w:vertAlign w:val="baseline"/>
              </w:rPr>
            </w:pPr>
            <w:r w:rsidDel="00000000" w:rsidR="00000000" w:rsidRPr="00000000">
              <w:rPr>
                <w:rFonts w:ascii="Georgia" w:cs="Georgia" w:eastAsia="Georgia" w:hAnsi="Georgia"/>
                <w:i w:val="1"/>
                <w:color w:val="3b3b3b"/>
                <w:sz w:val="23"/>
                <w:szCs w:val="23"/>
                <w:vertAlign w:val="baseline"/>
                <w:rtl w:val="0"/>
              </w:rPr>
              <w:t xml:space="preserve">LegalBrief Law Journal Issue 2, Article 3</w:t>
            </w:r>
            <w:r w:rsidDel="00000000" w:rsidR="00000000" w:rsidRPr="00000000">
              <w:rPr>
                <w:rtl w:val="0"/>
              </w:rPr>
            </w:r>
          </w:p>
          <w:p w:rsidR="00000000" w:rsidDel="00000000" w:rsidP="00000000" w:rsidRDefault="00000000" w:rsidRPr="00000000" w14:paraId="000002E1">
            <w:pPr>
              <w:pageBreakBefore w:val="0"/>
              <w:spacing w:after="150" w:before="150" w:lineRule="auto"/>
              <w:rPr>
                <w:rFonts w:ascii="Helvetica Neue" w:cs="Helvetica Neue" w:eastAsia="Helvetica Neue" w:hAnsi="Helvetica Neue"/>
                <w:sz w:val="21"/>
                <w:szCs w:val="21"/>
                <w:vertAlign w:val="baseline"/>
              </w:rPr>
            </w:pPr>
            <w:r w:rsidDel="00000000" w:rsidR="00000000" w:rsidRPr="00000000">
              <w:rPr>
                <w:rFonts w:ascii="Georgia" w:cs="Georgia" w:eastAsia="Georgia" w:hAnsi="Georgia"/>
                <w:i w:val="1"/>
                <w:color w:val="3b3b3b"/>
                <w:sz w:val="23"/>
                <w:szCs w:val="23"/>
                <w:vertAlign w:val="baseline"/>
                <w:rtl w:val="0"/>
              </w:rPr>
              <w:t xml:space="preserve">C</w:t>
            </w:r>
            <w:r w:rsidDel="00000000" w:rsidR="00000000" w:rsidRPr="00000000">
              <w:rPr>
                <w:rFonts w:ascii="Helvetica Neue" w:cs="Helvetica Neue" w:eastAsia="Helvetica Neue" w:hAnsi="Helvetica Neue"/>
                <w:i w:val="1"/>
                <w:sz w:val="21"/>
                <w:szCs w:val="21"/>
                <w:vertAlign w:val="baseline"/>
                <w:rtl w:val="0"/>
              </w:rPr>
              <w:t xml:space="preserve">ite as:</w:t>
            </w:r>
            <w:r w:rsidDel="00000000" w:rsidR="00000000" w:rsidRPr="00000000">
              <w:rPr>
                <w:rFonts w:ascii="Helvetica Neue" w:cs="Helvetica Neue" w:eastAsia="Helvetica Neue" w:hAnsi="Helvetica Neue"/>
                <w:sz w:val="21"/>
                <w:szCs w:val="21"/>
                <w:vertAlign w:val="baseline"/>
                <w:rtl w:val="0"/>
              </w:rPr>
              <w:t xml:space="preserve"> </w:t>
            </w:r>
            <w:r w:rsidDel="00000000" w:rsidR="00000000" w:rsidRPr="00000000">
              <w:rPr>
                <w:rFonts w:ascii="Helvetica Neue" w:cs="Helvetica Neue" w:eastAsia="Helvetica Neue" w:hAnsi="Helvetica Neue"/>
                <w:b w:val="1"/>
                <w:sz w:val="21"/>
                <w:szCs w:val="21"/>
                <w:vertAlign w:val="baseline"/>
                <w:rtl w:val="0"/>
              </w:rPr>
              <w:t xml:space="preserve">Norman H. Kirshman &amp; Roger L. Grandgenett II, ADA: The 10 Most Common Disabilities and How to Accommodate, 2 LegalBrief L.J. 3, par. # (1997) &lt;http://www.LegalBrief.com/kirshman.html&gt;</w:t>
            </w:r>
            <w:r w:rsidDel="00000000" w:rsidR="00000000" w:rsidRPr="00000000">
              <w:rPr>
                <w:rFonts w:ascii="Helvetica Neue" w:cs="Helvetica Neue" w:eastAsia="Helvetica Neue" w:hAnsi="Helvetica Neue"/>
                <w:sz w:val="21"/>
                <w:szCs w:val="21"/>
                <w:vertAlign w:val="baseline"/>
                <w:rtl w:val="0"/>
              </w:rPr>
              <w:br w:type="textWrapping"/>
            </w:r>
          </w:p>
        </w:tc>
      </w:tr>
      <w:tr>
        <w:trPr>
          <w:cantSplit w:val="0"/>
          <w:tblHeader w:val="0"/>
        </w:trPr>
        <w:tc>
          <w:tcPr>
            <w:gridSpan w:val="2"/>
            <w:tcBorders>
              <w:top w:color="ffffff" w:space="0" w:sz="6" w:val="single"/>
              <w:left w:color="ffffff" w:space="0" w:sz="6" w:val="single"/>
              <w:bottom w:color="ffffff" w:space="0" w:sz="6" w:val="single"/>
              <w:right w:color="ffffff" w:space="0" w:sz="6" w:val="single"/>
            </w:tcBorders>
            <w:tcMar>
              <w:top w:w="60.0" w:type="dxa"/>
              <w:left w:w="135.0" w:type="dxa"/>
              <w:bottom w:w="60.0" w:type="dxa"/>
              <w:right w:w="135.0" w:type="dxa"/>
            </w:tcMar>
            <w:vAlign w:val="top"/>
          </w:tcPr>
          <w:p w:rsidR="00000000" w:rsidDel="00000000" w:rsidP="00000000" w:rsidRDefault="00000000" w:rsidRPr="00000000" w14:paraId="000002E3">
            <w:pPr>
              <w:pageBreakBefore w:val="0"/>
              <w:spacing w:after="150" w:before="150" w:lineRule="auto"/>
              <w:rPr>
                <w:vertAlign w:val="baseline"/>
              </w:rPr>
            </w:pPr>
            <w:r w:rsidDel="00000000" w:rsidR="00000000" w:rsidRPr="00000000">
              <w:rPr>
                <w:b w:val="1"/>
                <w:vertAlign w:val="baseline"/>
                <w:rtl w:val="0"/>
              </w:rPr>
              <w:t xml:space="preserve">ADA: The 10 Most Common Disabilities and How to Accommodate</w:t>
            </w:r>
            <w:r w:rsidDel="00000000" w:rsidR="00000000" w:rsidRPr="00000000">
              <w:rPr>
                <w:rtl w:val="0"/>
              </w:rPr>
            </w:r>
          </w:p>
          <w:p w:rsidR="00000000" w:rsidDel="00000000" w:rsidP="00000000" w:rsidRDefault="00000000" w:rsidRPr="00000000" w14:paraId="000002E4">
            <w:pPr>
              <w:pageBreakBefore w:val="0"/>
              <w:spacing w:after="288" w:lineRule="auto"/>
              <w:rPr>
                <w:vertAlign w:val="baseline"/>
              </w:rPr>
            </w:pPr>
            <w:r w:rsidDel="00000000" w:rsidR="00000000" w:rsidRPr="00000000">
              <w:rPr>
                <w:b w:val="1"/>
                <w:i w:val="1"/>
                <w:vertAlign w:val="baseline"/>
                <w:rtl w:val="0"/>
              </w:rPr>
              <w:t xml:space="preserve">By Norman H. Kirshman &amp; Roger L. Grandgenett II</w:t>
            </w:r>
            <w:r w:rsidDel="00000000" w:rsidR="00000000" w:rsidRPr="00000000">
              <w:rPr>
                <w:rtl w:val="0"/>
              </w:rPr>
            </w:r>
          </w:p>
          <w:p w:rsidR="00000000" w:rsidDel="00000000" w:rsidP="00000000" w:rsidRDefault="00000000" w:rsidRPr="00000000" w14:paraId="000002E5">
            <w:pPr>
              <w:pageBreakBefore w:val="0"/>
              <w:rPr>
                <w:vertAlign w:val="baseline"/>
              </w:rPr>
            </w:pPr>
            <w:r w:rsidDel="00000000" w:rsidR="00000000" w:rsidRPr="00000000">
              <w:rPr>
                <w:b w:val="1"/>
                <w:vertAlign w:val="baseline"/>
                <w:rtl w:val="0"/>
              </w:rPr>
              <w:t xml:space="preserve">I.   Introduction</w:t>
            </w:r>
            <w:r w:rsidDel="00000000" w:rsidR="00000000" w:rsidRPr="00000000">
              <w:rPr>
                <w:rtl w:val="0"/>
              </w:rPr>
            </w:r>
          </w:p>
          <w:p w:rsidR="00000000" w:rsidDel="00000000" w:rsidP="00000000" w:rsidRDefault="00000000" w:rsidRPr="00000000" w14:paraId="000002E6">
            <w:pPr>
              <w:pageBreakBefore w:val="0"/>
              <w:spacing w:after="288" w:lineRule="auto"/>
              <w:rPr>
                <w:sz w:val="28"/>
                <w:szCs w:val="28"/>
                <w:vertAlign w:val="baseline"/>
              </w:rPr>
            </w:pPr>
            <w:r w:rsidDel="00000000" w:rsidR="00000000" w:rsidRPr="00000000">
              <w:rPr>
                <w:vertAlign w:val="baseline"/>
                <w:rtl w:val="0"/>
              </w:rPr>
              <w:t xml:space="preserve">{1}  The Americans with Disabilities Act ("ADA") is the most significant employment legislation in a decade. This paper discusses what constitutes a disability under the ADA and what reasonable accommodation and undue hardship mean. This paper will also analyze the ten most common disability claims and how employers accommodate these disabilities.</w:t>
            </w:r>
            <w:r w:rsidDel="00000000" w:rsidR="00000000" w:rsidRPr="00000000">
              <w:rPr>
                <w:rtl w:val="0"/>
              </w:rPr>
            </w:r>
          </w:p>
          <w:p w:rsidR="00000000" w:rsidDel="00000000" w:rsidP="00000000" w:rsidRDefault="00000000" w:rsidRPr="00000000" w14:paraId="000002E7">
            <w:pPr>
              <w:pageBreakBefore w:val="0"/>
              <w:spacing w:after="288" w:lineRule="auto"/>
              <w:rPr>
                <w:vertAlign w:val="baseline"/>
              </w:rPr>
            </w:pPr>
            <w:r w:rsidDel="00000000" w:rsidR="00000000" w:rsidRPr="00000000">
              <w:rPr>
                <w:vertAlign w:val="baseline"/>
                <w:rtl w:val="0"/>
              </w:rPr>
              <w:t xml:space="preserve">{2}  </w:t>
            </w:r>
            <w:r w:rsidDel="00000000" w:rsidR="00000000" w:rsidRPr="00000000">
              <w:rPr>
                <w:color w:val="984806"/>
                <w:vertAlign w:val="baseline"/>
                <w:rtl w:val="0"/>
              </w:rPr>
              <w:t xml:space="preserve">Title I of the ADA is intended to ensure that individuals with disabilities not be excluded from job opportunities unless they are actually unable to do the job.</w:t>
            </w:r>
            <w:r w:rsidDel="00000000" w:rsidR="00000000" w:rsidRPr="00000000">
              <w:rPr>
                <w:vertAlign w:val="baseline"/>
                <w:rtl w:val="0"/>
              </w:rPr>
              <w:t xml:space="preserve"> In a nutshell, no covered entity shall discriminate against a qualified individual with a disability because of the individual's disability with regard to all aspects of employment (job application procedures, hiring and firing, advancement, training, compensation, benefits, etc.). </w:t>
            </w:r>
            <w:r w:rsidDel="00000000" w:rsidR="00000000" w:rsidRPr="00000000">
              <w:rPr>
                <w:i w:val="1"/>
                <w:vertAlign w:val="baseline"/>
                <w:rtl w:val="0"/>
              </w:rPr>
              <w:t xml:space="preserve">42 U.S.C.A. Â§ 12112(a).</w:t>
            </w:r>
            <w:r w:rsidDel="00000000" w:rsidR="00000000" w:rsidRPr="00000000">
              <w:rPr>
                <w:vertAlign w:val="baseline"/>
                <w:rtl w:val="0"/>
              </w:rPr>
              <w:t xml:space="preserve"> </w:t>
            </w:r>
            <w:r w:rsidDel="00000000" w:rsidR="00000000" w:rsidRPr="00000000">
              <w:rPr>
                <w:color w:val="984806"/>
                <w:vertAlign w:val="baseline"/>
                <w:rtl w:val="0"/>
              </w:rPr>
              <w:t xml:space="preserve">A covered employer must make a reasonable accommodation to the known physical or mental limitation of a qualified individual with a disability unless the employer can show that the reasonable accommodation would cause an undue hardship on the operation of its business. </w:t>
            </w:r>
            <w:r w:rsidDel="00000000" w:rsidR="00000000" w:rsidRPr="00000000">
              <w:rPr>
                <w:i w:val="1"/>
                <w:color w:val="984806"/>
                <w:vertAlign w:val="baseline"/>
                <w:rtl w:val="0"/>
              </w:rPr>
              <w:t xml:space="preserve">42 U.S.C.A. Â§ 12112(b)(5)(A).</w:t>
            </w:r>
            <w:r w:rsidDel="00000000" w:rsidR="00000000" w:rsidRPr="00000000">
              <w:rPr>
                <w:vertAlign w:val="baseline"/>
                <w:rtl w:val="0"/>
              </w:rPr>
              <w:t xml:space="preserve"> The ADA provides some examples of reasonable accommodation and undue hardship, and these issues will be analyzed later.</w:t>
            </w:r>
          </w:p>
          <w:p w:rsidR="00000000" w:rsidDel="00000000" w:rsidP="00000000" w:rsidRDefault="00000000" w:rsidRPr="00000000" w14:paraId="000002E8">
            <w:pPr>
              <w:pageBreakBefore w:val="0"/>
              <w:rPr>
                <w:vertAlign w:val="baseline"/>
              </w:rPr>
            </w:pPr>
            <w:r w:rsidDel="00000000" w:rsidR="00000000" w:rsidRPr="00000000">
              <w:rPr>
                <w:b w:val="1"/>
                <w:vertAlign w:val="baseline"/>
                <w:rtl w:val="0"/>
              </w:rPr>
              <w:t xml:space="preserve">II.   ADA DEFINITION OF DISABILITY:</w:t>
            </w:r>
            <w:r w:rsidDel="00000000" w:rsidR="00000000" w:rsidRPr="00000000">
              <w:rPr>
                <w:rtl w:val="0"/>
              </w:rPr>
            </w:r>
          </w:p>
          <w:p w:rsidR="00000000" w:rsidDel="00000000" w:rsidP="00000000" w:rsidRDefault="00000000" w:rsidRPr="00000000" w14:paraId="000002E9">
            <w:pPr>
              <w:pageBreakBefore w:val="0"/>
              <w:spacing w:after="288" w:lineRule="auto"/>
              <w:rPr>
                <w:color w:val="984806"/>
                <w:vertAlign w:val="baseline"/>
              </w:rPr>
            </w:pPr>
            <w:r w:rsidDel="00000000" w:rsidR="00000000" w:rsidRPr="00000000">
              <w:rPr>
                <w:vertAlign w:val="baseline"/>
                <w:rtl w:val="0"/>
              </w:rPr>
              <w:t xml:space="preserve">{3}  Title I of the ADA protects qualified individuals with disabilities from employment discrimination. Under other employment legislation, such as Title VII or the Age Discrimination in Employment Act, whether an individual is in a protected class is a relatively simple matter. Race, color, sex, national origin and age are, in most cases, easily determined. </w:t>
            </w:r>
            <w:r w:rsidDel="00000000" w:rsidR="00000000" w:rsidRPr="00000000">
              <w:rPr>
                <w:color w:val="984806"/>
                <w:vertAlign w:val="baseline"/>
                <w:rtl w:val="0"/>
              </w:rPr>
              <w:t xml:space="preserve">However, whether an individual is in a protected class under the ADA is more complicated. </w:t>
            </w:r>
            <w:r w:rsidDel="00000000" w:rsidR="00000000" w:rsidRPr="00000000">
              <w:rPr>
                <w:i w:val="1"/>
                <w:color w:val="984806"/>
                <w:vertAlign w:val="baseline"/>
                <w:rtl w:val="0"/>
              </w:rPr>
              <w:t xml:space="preserve">Disabilities in the Workplace, Â§1053 (Andrew W. Boden et al. eds., 1996)</w:t>
            </w:r>
            <w:r w:rsidDel="00000000" w:rsidR="00000000" w:rsidRPr="00000000">
              <w:rPr>
                <w:rtl w:val="0"/>
              </w:rPr>
            </w:r>
          </w:p>
          <w:p w:rsidR="00000000" w:rsidDel="00000000" w:rsidP="00000000" w:rsidRDefault="00000000" w:rsidRPr="00000000" w14:paraId="000002EA">
            <w:pPr>
              <w:pageBreakBefore w:val="0"/>
              <w:spacing w:after="288" w:lineRule="auto"/>
              <w:rPr>
                <w:vertAlign w:val="baseline"/>
              </w:rPr>
            </w:pPr>
            <w:r w:rsidDel="00000000" w:rsidR="00000000" w:rsidRPr="00000000">
              <w:rPr>
                <w:vertAlign w:val="baseline"/>
                <w:rtl w:val="0"/>
              </w:rPr>
              <w:t xml:space="preserve">{4}  The ADA has a three-prong definition of disability, where satisfaction of any of the three prongs constitutes a disability. The ADA's definition of disability is based on the definition of "handicap" found in the Rehabilitation Act. A judgment under either is precedent for the other. </w:t>
            </w:r>
            <w:r w:rsidDel="00000000" w:rsidR="00000000" w:rsidRPr="00000000">
              <w:rPr>
                <w:i w:val="1"/>
                <w:vertAlign w:val="baseline"/>
                <w:rtl w:val="0"/>
              </w:rPr>
              <w:t xml:space="preserve">Henry H. Perritt, Jr., Americans With Disabilities Handbook, Â§ 3.3 (2d ed. 1991).</w:t>
            </w:r>
            <w:r w:rsidDel="00000000" w:rsidR="00000000" w:rsidRPr="00000000">
              <w:rPr>
                <w:rtl w:val="0"/>
              </w:rPr>
            </w:r>
          </w:p>
          <w:p w:rsidR="00000000" w:rsidDel="00000000" w:rsidP="00000000" w:rsidRDefault="00000000" w:rsidRPr="00000000" w14:paraId="000002EB">
            <w:pPr>
              <w:pageBreakBefore w:val="0"/>
              <w:spacing w:after="288" w:lineRule="auto"/>
              <w:rPr>
                <w:vertAlign w:val="baseline"/>
              </w:rPr>
            </w:pPr>
            <w:r w:rsidDel="00000000" w:rsidR="00000000" w:rsidRPr="00000000">
              <w:rPr>
                <w:vertAlign w:val="baseline"/>
                <w:rtl w:val="0"/>
              </w:rPr>
              <w:t xml:space="preserve">{5</w:t>
            </w:r>
            <w:r w:rsidDel="00000000" w:rsidR="00000000" w:rsidRPr="00000000">
              <w:rPr>
                <w:color w:val="984806"/>
                <w:vertAlign w:val="baseline"/>
                <w:rtl w:val="0"/>
              </w:rPr>
              <w:t xml:space="preserve">}  The first definition of disability defines an individual with a disability as an individual who has a physical or mental impairment that substantially limits one or more major life activities, has a record of such an impairment, or is regarded as having such an impairment</w:t>
            </w:r>
            <w:r w:rsidDel="00000000" w:rsidR="00000000" w:rsidRPr="00000000">
              <w:rPr>
                <w:vertAlign w:val="baseline"/>
                <w:rtl w:val="0"/>
              </w:rPr>
              <w:t xml:space="preserve">." </w:t>
            </w:r>
            <w:r w:rsidDel="00000000" w:rsidR="00000000" w:rsidRPr="00000000">
              <w:rPr>
                <w:i w:val="1"/>
                <w:vertAlign w:val="baseline"/>
                <w:rtl w:val="0"/>
              </w:rPr>
              <w:t xml:space="preserve">42 U.S.C.A. Â§ 12102(2).</w:t>
            </w:r>
            <w:r w:rsidDel="00000000" w:rsidR="00000000" w:rsidRPr="00000000">
              <w:rPr>
                <w:rtl w:val="0"/>
              </w:rPr>
            </w:r>
          </w:p>
          <w:p w:rsidR="00000000" w:rsidDel="00000000" w:rsidP="00000000" w:rsidRDefault="00000000" w:rsidRPr="00000000" w14:paraId="000002EC">
            <w:pPr>
              <w:pageBreakBefore w:val="0"/>
              <w:rPr>
                <w:vertAlign w:val="baseline"/>
              </w:rPr>
            </w:pPr>
            <w:r w:rsidDel="00000000" w:rsidR="00000000" w:rsidRPr="00000000">
              <w:rPr>
                <w:b w:val="1"/>
                <w:vertAlign w:val="baseline"/>
                <w:rtl w:val="0"/>
              </w:rPr>
              <w:t xml:space="preserve">A.   A Physical or Mental Impairment that Substantially Limits One or More Major Life Activities</w:t>
            </w:r>
            <w:r w:rsidDel="00000000" w:rsidR="00000000" w:rsidRPr="00000000">
              <w:rPr>
                <w:rtl w:val="0"/>
              </w:rPr>
            </w:r>
          </w:p>
          <w:p w:rsidR="00000000" w:rsidDel="00000000" w:rsidP="00000000" w:rsidRDefault="00000000" w:rsidRPr="00000000" w14:paraId="000002ED">
            <w:pPr>
              <w:pageBreakBefore w:val="0"/>
              <w:spacing w:after="288" w:lineRule="auto"/>
              <w:rPr>
                <w:vertAlign w:val="baseline"/>
              </w:rPr>
            </w:pPr>
            <w:r w:rsidDel="00000000" w:rsidR="00000000" w:rsidRPr="00000000">
              <w:rPr>
                <w:vertAlign w:val="baseline"/>
                <w:rtl w:val="0"/>
              </w:rPr>
              <w:t xml:space="preserve">{6}  In cases where there is an issue of whether an individual has a disability, the first definition of disability is most often litigated. This definition has three subparts that must be shown by plaintiff.</w:t>
            </w:r>
          </w:p>
          <w:p w:rsidR="00000000" w:rsidDel="00000000" w:rsidP="00000000" w:rsidRDefault="00000000" w:rsidRPr="00000000" w14:paraId="000002EE">
            <w:pPr>
              <w:pageBreakBefore w:val="0"/>
              <w:rPr>
                <w:vertAlign w:val="baseline"/>
              </w:rPr>
            </w:pPr>
            <w:r w:rsidDel="00000000" w:rsidR="00000000" w:rsidRPr="00000000">
              <w:rPr>
                <w:b w:val="1"/>
                <w:vertAlign w:val="baseline"/>
                <w:rtl w:val="0"/>
              </w:rPr>
              <w:t xml:space="preserve">i.   Physical or Mental Impairment</w:t>
            </w:r>
            <w:r w:rsidDel="00000000" w:rsidR="00000000" w:rsidRPr="00000000">
              <w:rPr>
                <w:rtl w:val="0"/>
              </w:rPr>
            </w:r>
          </w:p>
          <w:p w:rsidR="00000000" w:rsidDel="00000000" w:rsidP="00000000" w:rsidRDefault="00000000" w:rsidRPr="00000000" w14:paraId="000002EF">
            <w:pPr>
              <w:pageBreakBefore w:val="0"/>
              <w:spacing w:after="288" w:lineRule="auto"/>
              <w:rPr>
                <w:vertAlign w:val="baseline"/>
              </w:rPr>
            </w:pPr>
            <w:r w:rsidDel="00000000" w:rsidR="00000000" w:rsidRPr="00000000">
              <w:rPr>
                <w:vertAlign w:val="baseline"/>
                <w:rtl w:val="0"/>
              </w:rPr>
              <w:t xml:space="preserve">{7}  A physical impairment is defined by the ADA to include: </w:t>
            </w:r>
            <w:r w:rsidDel="00000000" w:rsidR="00000000" w:rsidRPr="00000000">
              <w:rPr>
                <w:color w:val="984806"/>
                <w:vertAlign w:val="baseline"/>
                <w:rtl w:val="0"/>
              </w:rPr>
              <w:t xml:space="preserve">"[a]ny physiological disorder or condition, cosmetic disfigurement, or anatomical loss affecting one or more of the following body systems: neurological, musculoskeletal, special sense organs, respiratory (including speech organs), cardiovascular, reproductive, digestive, genito urinary, hemic and lymphatic, skin, and endocrine."</w:t>
            </w:r>
            <w:r w:rsidDel="00000000" w:rsidR="00000000" w:rsidRPr="00000000">
              <w:rPr>
                <w:vertAlign w:val="baseline"/>
                <w:rtl w:val="0"/>
              </w:rPr>
              <w:t xml:space="preserve"> </w:t>
            </w:r>
            <w:r w:rsidDel="00000000" w:rsidR="00000000" w:rsidRPr="00000000">
              <w:rPr>
                <w:i w:val="1"/>
                <w:vertAlign w:val="baseline"/>
                <w:rtl w:val="0"/>
              </w:rPr>
              <w:t xml:space="preserve">29 CFR Â§ 1630.2(h)(1).</w:t>
            </w:r>
            <w:r w:rsidDel="00000000" w:rsidR="00000000" w:rsidRPr="00000000">
              <w:rPr>
                <w:rtl w:val="0"/>
              </w:rPr>
            </w:r>
          </w:p>
          <w:p w:rsidR="00000000" w:rsidDel="00000000" w:rsidP="00000000" w:rsidRDefault="00000000" w:rsidRPr="00000000" w14:paraId="000002F0">
            <w:pPr>
              <w:pageBreakBefore w:val="0"/>
              <w:spacing w:after="288" w:lineRule="auto"/>
              <w:rPr>
                <w:vertAlign w:val="baseline"/>
              </w:rPr>
            </w:pPr>
            <w:r w:rsidDel="00000000" w:rsidR="00000000" w:rsidRPr="00000000">
              <w:rPr>
                <w:vertAlign w:val="baseline"/>
                <w:rtl w:val="0"/>
              </w:rPr>
              <w:t xml:space="preserve">{8}  </w:t>
            </w:r>
            <w:r w:rsidDel="00000000" w:rsidR="00000000" w:rsidRPr="00000000">
              <w:rPr>
                <w:color w:val="984806"/>
                <w:vertAlign w:val="baseline"/>
                <w:rtl w:val="0"/>
              </w:rPr>
              <w:t xml:space="preserve">A mental impairment is defined by the ADA to include: "[a]ny mental or psychological disorder, such as mental retardation, organic brain syndrome, emotional or mental illness, and specific learning disabilities." </w:t>
            </w:r>
            <w:r w:rsidDel="00000000" w:rsidR="00000000" w:rsidRPr="00000000">
              <w:rPr>
                <w:i w:val="1"/>
                <w:color w:val="984806"/>
                <w:vertAlign w:val="baseline"/>
                <w:rtl w:val="0"/>
              </w:rPr>
              <w:t xml:space="preserve">2</w:t>
            </w:r>
            <w:r w:rsidDel="00000000" w:rsidR="00000000" w:rsidRPr="00000000">
              <w:rPr>
                <w:i w:val="1"/>
                <w:vertAlign w:val="baseline"/>
                <w:rtl w:val="0"/>
              </w:rPr>
              <w:t xml:space="preserve">9 CFR Â§ 1630.2(h)(2).</w:t>
            </w:r>
            <w:r w:rsidDel="00000000" w:rsidR="00000000" w:rsidRPr="00000000">
              <w:rPr>
                <w:rtl w:val="0"/>
              </w:rPr>
            </w:r>
          </w:p>
          <w:p w:rsidR="00000000" w:rsidDel="00000000" w:rsidP="00000000" w:rsidRDefault="00000000" w:rsidRPr="00000000" w14:paraId="000002F1">
            <w:pPr>
              <w:pageBreakBefore w:val="0"/>
              <w:spacing w:after="288" w:lineRule="auto"/>
              <w:rPr>
                <w:vertAlign w:val="baseline"/>
              </w:rPr>
            </w:pPr>
            <w:r w:rsidDel="00000000" w:rsidR="00000000" w:rsidRPr="00000000">
              <w:rPr>
                <w:vertAlign w:val="baseline"/>
                <w:rtl w:val="0"/>
              </w:rPr>
              <w:t xml:space="preserve">{9}  The ADA and EEOC regulations do not list all of the "specific conditions that constitute impairments both because of the difficulty of ensuring comprehensiveness and because new disorders might develop in the future." </w:t>
            </w:r>
            <w:r w:rsidDel="00000000" w:rsidR="00000000" w:rsidRPr="00000000">
              <w:rPr>
                <w:i w:val="1"/>
                <w:vertAlign w:val="baseline"/>
                <w:rtl w:val="0"/>
              </w:rPr>
              <w:t xml:space="preserve">Henry H. Perritt, Jr., Americans with Disabilities Act Handbook Â§ 3.2 (2d ed. 1991).</w:t>
            </w:r>
            <w:r w:rsidDel="00000000" w:rsidR="00000000" w:rsidRPr="00000000">
              <w:rPr>
                <w:vertAlign w:val="baseline"/>
                <w:rtl w:val="0"/>
              </w:rPr>
              <w:t xml:space="preserve"> </w:t>
            </w:r>
            <w:r w:rsidDel="00000000" w:rsidR="00000000" w:rsidRPr="00000000">
              <w:rPr>
                <w:b w:val="1"/>
                <w:vertAlign w:val="baseline"/>
                <w:rtl w:val="0"/>
              </w:rPr>
              <w:t xml:space="preserve">However, examples of covered physical and mental impairments were included in the legislative history of the ADA: orthopedic, visual, speech and hearing impairments, cerebral palsy, epilepsy, muscular dystrophy, multiple sclerosis, cancer, heart disease, diabetes, mental retardation, emotional illness, specific learning disabilities, drug addiction and alcoholism and HIV infection.</w:t>
            </w:r>
            <w:r w:rsidDel="00000000" w:rsidR="00000000" w:rsidRPr="00000000">
              <w:rPr>
                <w:vertAlign w:val="baseline"/>
                <w:rtl w:val="0"/>
              </w:rPr>
              <w:t xml:space="preserve"> </w:t>
            </w:r>
            <w:r w:rsidDel="00000000" w:rsidR="00000000" w:rsidRPr="00000000">
              <w:rPr>
                <w:i w:val="1"/>
                <w:vertAlign w:val="baseline"/>
                <w:rtl w:val="0"/>
              </w:rPr>
              <w:t xml:space="preserve">Id.</w:t>
            </w:r>
            <w:r w:rsidDel="00000000" w:rsidR="00000000" w:rsidRPr="00000000">
              <w:rPr>
                <w:vertAlign w:val="baseline"/>
                <w:rtl w:val="0"/>
              </w:rPr>
              <w:t xml:space="preserve"> (citing House Labor Report at 51; House Judiciary Report at 28). Serious impairments such as cancer and multiple sclerosis, however, have been held not to be disabilities.</w:t>
            </w:r>
          </w:p>
          <w:p w:rsidR="00000000" w:rsidDel="00000000" w:rsidP="00000000" w:rsidRDefault="00000000" w:rsidRPr="00000000" w14:paraId="000002F2">
            <w:pPr>
              <w:pageBreakBefore w:val="0"/>
              <w:spacing w:after="288" w:lineRule="auto"/>
              <w:rPr>
                <w:vertAlign w:val="baseline"/>
              </w:rPr>
            </w:pPr>
            <w:r w:rsidDel="00000000" w:rsidR="00000000" w:rsidRPr="00000000">
              <w:rPr>
                <w:vertAlign w:val="baseline"/>
                <w:rtl w:val="0"/>
              </w:rPr>
              <w:t xml:space="preserve">{10}  </w:t>
            </w:r>
            <w:r w:rsidDel="00000000" w:rsidR="00000000" w:rsidRPr="00000000">
              <w:rPr>
                <w:color w:val="984806"/>
                <w:vertAlign w:val="baseline"/>
                <w:rtl w:val="0"/>
              </w:rPr>
              <w:t xml:space="preserve">An impairment under the ADA must be a physiological or mental disorder.</w:t>
            </w:r>
            <w:r w:rsidDel="00000000" w:rsidR="00000000" w:rsidRPr="00000000">
              <w:rPr>
                <w:vertAlign w:val="baseline"/>
                <w:rtl w:val="0"/>
              </w:rPr>
              <w:t xml:space="preserve"> </w:t>
            </w:r>
            <w:r w:rsidDel="00000000" w:rsidR="00000000" w:rsidRPr="00000000">
              <w:rPr>
                <w:color w:val="984806"/>
                <w:vertAlign w:val="baseline"/>
                <w:rtl w:val="0"/>
              </w:rPr>
              <w:t xml:space="preserve">Tough calls like stress and depression are "conditions that may or may not be considered impairments, depending on whether these conditions result from a</w:t>
            </w:r>
            <w:r w:rsidDel="00000000" w:rsidR="00000000" w:rsidRPr="00000000">
              <w:rPr>
                <w:vertAlign w:val="baseline"/>
                <w:rtl w:val="0"/>
              </w:rPr>
              <w:t xml:space="preserve"> </w:t>
            </w:r>
            <w:r w:rsidDel="00000000" w:rsidR="00000000" w:rsidRPr="00000000">
              <w:rPr>
                <w:color w:val="984806"/>
                <w:vertAlign w:val="baseline"/>
                <w:rtl w:val="0"/>
              </w:rPr>
              <w:t xml:space="preserve">documented physiological or mental disorder" or whether they result from job or personal life pressures.</w:t>
            </w:r>
            <w:r w:rsidDel="00000000" w:rsidR="00000000" w:rsidRPr="00000000">
              <w:rPr>
                <w:vertAlign w:val="baseline"/>
                <w:rtl w:val="0"/>
              </w:rPr>
              <w:t xml:space="preserve"> Equal Employment Opportunity Commission, Technical Assistance Manual for the Americans With Disabilities Act, at II-3.</w:t>
            </w:r>
          </w:p>
          <w:p w:rsidR="00000000" w:rsidDel="00000000" w:rsidP="00000000" w:rsidRDefault="00000000" w:rsidRPr="00000000" w14:paraId="000002F3">
            <w:pPr>
              <w:pageBreakBefore w:val="0"/>
              <w:rPr>
                <w:vertAlign w:val="baseline"/>
              </w:rPr>
            </w:pPr>
            <w:r w:rsidDel="00000000" w:rsidR="00000000" w:rsidRPr="00000000">
              <w:rPr>
                <w:b w:val="1"/>
                <w:vertAlign w:val="baseline"/>
                <w:rtl w:val="0"/>
              </w:rPr>
              <w:t xml:space="preserve">ii.   Substantially Limits</w:t>
            </w:r>
            <w:r w:rsidDel="00000000" w:rsidR="00000000" w:rsidRPr="00000000">
              <w:rPr>
                <w:rtl w:val="0"/>
              </w:rPr>
            </w:r>
          </w:p>
          <w:p w:rsidR="00000000" w:rsidDel="00000000" w:rsidP="00000000" w:rsidRDefault="00000000" w:rsidRPr="00000000" w14:paraId="000002F4">
            <w:pPr>
              <w:pageBreakBefore w:val="0"/>
              <w:spacing w:after="288" w:lineRule="auto"/>
              <w:rPr>
                <w:vertAlign w:val="baseline"/>
              </w:rPr>
            </w:pPr>
            <w:r w:rsidDel="00000000" w:rsidR="00000000" w:rsidRPr="00000000">
              <w:rPr>
                <w:vertAlign w:val="baseline"/>
                <w:rtl w:val="0"/>
              </w:rPr>
              <w:t xml:space="preserve">{11}  </w:t>
            </w:r>
            <w:r w:rsidDel="00000000" w:rsidR="00000000" w:rsidRPr="00000000">
              <w:rPr>
                <w:color w:val="984806"/>
                <w:vertAlign w:val="baseline"/>
                <w:rtl w:val="0"/>
              </w:rPr>
              <w:t xml:space="preserve">The second subpart of the definition is that the impairment must substantially limit one or more major life activities. </w:t>
            </w:r>
            <w:r w:rsidDel="00000000" w:rsidR="00000000" w:rsidRPr="00000000">
              <w:rPr>
                <w:i w:val="1"/>
                <w:color w:val="984806"/>
                <w:vertAlign w:val="baseline"/>
                <w:rtl w:val="0"/>
              </w:rPr>
              <w:t xml:space="preserve">42 U.S.C.A. Â§ 12102(2)(A).</w:t>
            </w:r>
            <w:r w:rsidDel="00000000" w:rsidR="00000000" w:rsidRPr="00000000">
              <w:rPr>
                <w:color w:val="984806"/>
                <w:vertAlign w:val="baseline"/>
                <w:rtl w:val="0"/>
              </w:rPr>
              <w:t xml:space="preserve"> The EEOC regulations use the term "substantially limits" to characterize "the extent to which a physical or mental impairment interferes with an individual's ability to perform one or more of the major life activities</w:t>
            </w:r>
            <w:r w:rsidDel="00000000" w:rsidR="00000000" w:rsidRPr="00000000">
              <w:rPr>
                <w:vertAlign w:val="baseline"/>
                <w:rtl w:val="0"/>
              </w:rPr>
              <w:t xml:space="preserve">." </w:t>
            </w:r>
            <w:r w:rsidDel="00000000" w:rsidR="00000000" w:rsidRPr="00000000">
              <w:rPr>
                <w:i w:val="1"/>
                <w:vertAlign w:val="baseline"/>
                <w:rtl w:val="0"/>
              </w:rPr>
              <w:t xml:space="preserve">Henry H. Perritt Jr., Americans With Disabilities Act Handbook, Â§ 3.2 (2d ed. 1991).</w:t>
            </w:r>
            <w:r w:rsidDel="00000000" w:rsidR="00000000" w:rsidRPr="00000000">
              <w:rPr>
                <w:vertAlign w:val="baseline"/>
                <w:rtl w:val="0"/>
              </w:rPr>
              <w:t xml:space="preserve"> The regulations define "substantially limits" as:</w:t>
            </w:r>
          </w:p>
          <w:p w:rsidR="00000000" w:rsidDel="00000000" w:rsidP="00000000" w:rsidRDefault="00000000" w:rsidRPr="00000000" w14:paraId="000002F5">
            <w:pPr>
              <w:pageBreakBefore w:val="0"/>
              <w:shd w:fill="f7f7f7" w:val="clear"/>
              <w:rPr>
                <w:i w:val="0"/>
                <w:vertAlign w:val="baseline"/>
              </w:rPr>
            </w:pPr>
            <w:r w:rsidDel="00000000" w:rsidR="00000000" w:rsidRPr="00000000">
              <w:rPr>
                <w:i w:val="1"/>
                <w:vertAlign w:val="baseline"/>
                <w:rtl w:val="0"/>
              </w:rPr>
              <w:t xml:space="preserve"> {12}  "i) Unable to perform a major life activity that the average person in the general population can perform; or</w:t>
            </w:r>
            <w:r w:rsidDel="00000000" w:rsidR="00000000" w:rsidRPr="00000000">
              <w:rPr>
                <w:rtl w:val="0"/>
              </w:rPr>
            </w:r>
          </w:p>
          <w:p w:rsidR="00000000" w:rsidDel="00000000" w:rsidP="00000000" w:rsidRDefault="00000000" w:rsidRPr="00000000" w14:paraId="000002F6">
            <w:pPr>
              <w:pageBreakBefore w:val="0"/>
              <w:shd w:fill="f7f7f7" w:val="clear"/>
              <w:rPr>
                <w:i w:val="0"/>
                <w:vertAlign w:val="baseline"/>
              </w:rPr>
            </w:pPr>
            <w:r w:rsidDel="00000000" w:rsidR="00000000" w:rsidRPr="00000000">
              <w:rPr>
                <w:i w:val="1"/>
                <w:vertAlign w:val="baseline"/>
                <w:rtl w:val="0"/>
              </w:rPr>
              <w:t xml:space="preserve">{13}  ii) Significantly restricted as to the condition, manner or duration under which an individual can perform a particular major life activity as compared to the condition, manner or duration under which the average person in the general population can perform that same major life activity." 29 CFR Â§ 1630.2(j)(1)(i) &amp; (ii).</w:t>
            </w:r>
            <w:r w:rsidDel="00000000" w:rsidR="00000000" w:rsidRPr="00000000">
              <w:rPr>
                <w:rtl w:val="0"/>
              </w:rPr>
            </w:r>
          </w:p>
          <w:p w:rsidR="00000000" w:rsidDel="00000000" w:rsidP="00000000" w:rsidRDefault="00000000" w:rsidRPr="00000000" w14:paraId="000002F7">
            <w:pPr>
              <w:pageBreakBefore w:val="0"/>
              <w:spacing w:after="288" w:lineRule="auto"/>
              <w:rPr>
                <w:vertAlign w:val="baseline"/>
              </w:rPr>
            </w:pPr>
            <w:r w:rsidDel="00000000" w:rsidR="00000000" w:rsidRPr="00000000">
              <w:rPr>
                <w:vertAlign w:val="baseline"/>
                <w:rtl w:val="0"/>
              </w:rPr>
              <w:t xml:space="preserve">{14}  The impairment is to be made in comparison to normal people. An example would be a person who can walk ten miles continuously, but experiences pain on the eleventh mile. Because this discomfort is typical of the population, it is not a limitation and, thus, not an impairment. </w:t>
            </w:r>
            <w:r w:rsidDel="00000000" w:rsidR="00000000" w:rsidRPr="00000000">
              <w:rPr>
                <w:i w:val="1"/>
                <w:vertAlign w:val="baseline"/>
                <w:rtl w:val="0"/>
              </w:rPr>
              <w:t xml:space="preserve">Id.</w:t>
            </w:r>
            <w:r w:rsidDel="00000000" w:rsidR="00000000" w:rsidRPr="00000000">
              <w:rPr>
                <w:rtl w:val="0"/>
              </w:rPr>
            </w:r>
          </w:p>
          <w:p w:rsidR="00000000" w:rsidDel="00000000" w:rsidP="00000000" w:rsidRDefault="00000000" w:rsidRPr="00000000" w14:paraId="000002F8">
            <w:pPr>
              <w:pageBreakBefore w:val="0"/>
              <w:spacing w:after="288" w:lineRule="auto"/>
              <w:rPr>
                <w:vertAlign w:val="baseline"/>
              </w:rPr>
            </w:pPr>
            <w:r w:rsidDel="00000000" w:rsidR="00000000" w:rsidRPr="00000000">
              <w:rPr>
                <w:vertAlign w:val="baseline"/>
                <w:rtl w:val="0"/>
              </w:rPr>
              <w:t xml:space="preserve">{15}  The EEOC regulations also include three factors influencing a determination of substantial limitation: nature and severity of the impairment, how long the impairment is expected to last, and whether the impairment is characterized as permanent or long-term. </w:t>
            </w:r>
            <w:r w:rsidDel="00000000" w:rsidR="00000000" w:rsidRPr="00000000">
              <w:rPr>
                <w:i w:val="1"/>
                <w:vertAlign w:val="baseline"/>
                <w:rtl w:val="0"/>
              </w:rPr>
              <w:t xml:space="preserve">29 CFR Â§ 1630.2(j)(2)(i)-(iii).</w:t>
            </w:r>
            <w:r w:rsidDel="00000000" w:rsidR="00000000" w:rsidRPr="00000000">
              <w:rPr>
                <w:rtl w:val="0"/>
              </w:rPr>
            </w:r>
          </w:p>
          <w:p w:rsidR="00000000" w:rsidDel="00000000" w:rsidP="00000000" w:rsidRDefault="00000000" w:rsidRPr="00000000" w14:paraId="000002F9">
            <w:pPr>
              <w:pageBreakBefore w:val="0"/>
              <w:spacing w:after="288" w:lineRule="auto"/>
              <w:rPr>
                <w:vertAlign w:val="baseline"/>
              </w:rPr>
            </w:pPr>
            <w:r w:rsidDel="00000000" w:rsidR="00000000" w:rsidRPr="00000000">
              <w:rPr>
                <w:vertAlign w:val="baseline"/>
                <w:rtl w:val="0"/>
              </w:rPr>
              <w:t xml:space="preserve">{16}  These factors must be considered because "</w:t>
            </w:r>
            <w:r w:rsidDel="00000000" w:rsidR="00000000" w:rsidRPr="00000000">
              <w:rPr>
                <w:b w:val="1"/>
                <w:vertAlign w:val="baseline"/>
                <w:rtl w:val="0"/>
              </w:rPr>
              <w:t xml:space="preserve">it is not the name of an impairment or a condition that determines whether a person is protected by the ADA, but rather the effect of an impairment or condition on the life of a particular person."</w:t>
            </w:r>
            <w:r w:rsidDel="00000000" w:rsidR="00000000" w:rsidRPr="00000000">
              <w:rPr>
                <w:vertAlign w:val="baseline"/>
                <w:rtl w:val="0"/>
              </w:rPr>
              <w:t xml:space="preserve"> Equal Employment Opportunity Commission, Technical Assistance Manual for the Americans with Disabilities Act, at II-4. </w:t>
            </w:r>
            <w:r w:rsidDel="00000000" w:rsidR="00000000" w:rsidRPr="00000000">
              <w:rPr>
                <w:b w:val="1"/>
                <w:vertAlign w:val="baseline"/>
                <w:rtl w:val="0"/>
              </w:rPr>
              <w:t xml:space="preserve">AIDS, deafness and blindness are by their nature substantially limiting, but "many other impairments may be disabling for some individuals but not for others, depending on the impact on their activities." </w:t>
            </w:r>
            <w:r w:rsidDel="00000000" w:rsidR="00000000" w:rsidRPr="00000000">
              <w:rPr>
                <w:i w:val="1"/>
                <w:vertAlign w:val="baseline"/>
                <w:rtl w:val="0"/>
              </w:rPr>
              <w:t xml:space="preserve">Id.</w:t>
            </w:r>
            <w:r w:rsidDel="00000000" w:rsidR="00000000" w:rsidRPr="00000000">
              <w:rPr>
                <w:vertAlign w:val="baseline"/>
                <w:rtl w:val="0"/>
              </w:rPr>
              <w:t xml:space="preserve">An example would be where an individual has mild cerebral palsy. Although cerebral palsy may limit the major life activities of one individual, an individual with mild cerebral palsy only slightly interfering with the ability to speak and has no significant limitation on other major life activities is not an individual with a disability under the ADA. </w:t>
            </w:r>
            <w:r w:rsidDel="00000000" w:rsidR="00000000" w:rsidRPr="00000000">
              <w:rPr>
                <w:i w:val="1"/>
                <w:vertAlign w:val="baseline"/>
                <w:rtl w:val="0"/>
              </w:rPr>
              <w:t xml:space="preserve">Id.</w:t>
            </w:r>
            <w:r w:rsidDel="00000000" w:rsidR="00000000" w:rsidRPr="00000000">
              <w:rPr>
                <w:vertAlign w:val="baseline"/>
                <w:rtl w:val="0"/>
              </w:rPr>
              <w:t xml:space="preserve"> at II-5.</w:t>
            </w:r>
          </w:p>
          <w:p w:rsidR="00000000" w:rsidDel="00000000" w:rsidP="00000000" w:rsidRDefault="00000000" w:rsidRPr="00000000" w14:paraId="000002FA">
            <w:pPr>
              <w:pageBreakBefore w:val="0"/>
              <w:rPr>
                <w:vertAlign w:val="baseline"/>
              </w:rPr>
            </w:pPr>
            <w:r w:rsidDel="00000000" w:rsidR="00000000" w:rsidRPr="00000000">
              <w:rPr>
                <w:b w:val="1"/>
                <w:vertAlign w:val="baseline"/>
                <w:rtl w:val="0"/>
              </w:rPr>
              <w:t xml:space="preserve">iii.   Major Life Activity</w:t>
            </w:r>
            <w:r w:rsidDel="00000000" w:rsidR="00000000" w:rsidRPr="00000000">
              <w:rPr>
                <w:rtl w:val="0"/>
              </w:rPr>
            </w:r>
          </w:p>
          <w:p w:rsidR="00000000" w:rsidDel="00000000" w:rsidP="00000000" w:rsidRDefault="00000000" w:rsidRPr="00000000" w14:paraId="000002FB">
            <w:pPr>
              <w:pageBreakBefore w:val="0"/>
              <w:spacing w:after="288" w:lineRule="auto"/>
              <w:rPr>
                <w:vertAlign w:val="baseline"/>
              </w:rPr>
            </w:pPr>
            <w:r w:rsidDel="00000000" w:rsidR="00000000" w:rsidRPr="00000000">
              <w:rPr>
                <w:vertAlign w:val="baseline"/>
                <w:rtl w:val="0"/>
              </w:rPr>
              <w:t xml:space="preserve">{17}  The third subpart is that one or more major life activities must be substantially limited. </w:t>
            </w:r>
            <w:r w:rsidDel="00000000" w:rsidR="00000000" w:rsidRPr="00000000">
              <w:rPr>
                <w:i w:val="1"/>
                <w:vertAlign w:val="baseline"/>
                <w:rtl w:val="0"/>
              </w:rPr>
              <w:t xml:space="preserve">42 U.S.C.A. Â§ 12102(2)(A).</w:t>
            </w:r>
            <w:r w:rsidDel="00000000" w:rsidR="00000000" w:rsidRPr="00000000">
              <w:rPr>
                <w:vertAlign w:val="baseline"/>
                <w:rtl w:val="0"/>
              </w:rPr>
              <w:t xml:space="preserve"> Major life activities are activities that an "average person can perform with little or no difficulty." Equal Employment Opportunity Commission, Technical Assistance Manual for the Americans With Disabilities Act at II-3.</w:t>
            </w:r>
            <w:r w:rsidDel="00000000" w:rsidR="00000000" w:rsidRPr="00000000">
              <w:rPr>
                <w:color w:val="984806"/>
                <w:vertAlign w:val="baseline"/>
                <w:rtl w:val="0"/>
              </w:rPr>
              <w:t xml:space="preserve"> Examples include walking, speaking, breathing, performing manual tasks, seeing, hearing, learning, caring for oneself, sitting, lifting, reading, standing and working. </w:t>
            </w:r>
            <w:r w:rsidDel="00000000" w:rsidR="00000000" w:rsidRPr="00000000">
              <w:rPr>
                <w:i w:val="1"/>
                <w:color w:val="984806"/>
                <w:vertAlign w:val="baseline"/>
                <w:rtl w:val="0"/>
              </w:rPr>
              <w:t xml:space="preserve">Id.</w:t>
            </w:r>
            <w:r w:rsidDel="00000000" w:rsidR="00000000" w:rsidRPr="00000000">
              <w:rPr>
                <w:rtl w:val="0"/>
              </w:rPr>
            </w:r>
          </w:p>
          <w:p w:rsidR="00000000" w:rsidDel="00000000" w:rsidP="00000000" w:rsidRDefault="00000000" w:rsidRPr="00000000" w14:paraId="000002FC">
            <w:pPr>
              <w:pageBreakBefore w:val="0"/>
              <w:spacing w:after="288" w:lineRule="auto"/>
              <w:rPr>
                <w:vertAlign w:val="baseline"/>
              </w:rPr>
            </w:pPr>
            <w:r w:rsidDel="00000000" w:rsidR="00000000" w:rsidRPr="00000000">
              <w:rPr>
                <w:vertAlign w:val="baseline"/>
                <w:rtl w:val="0"/>
              </w:rPr>
              <w:t xml:space="preserve">{18}  The major life activity of working needs to be especially analyzed, as there are many cases where disability is challenged on this matter.</w:t>
            </w:r>
          </w:p>
          <w:p w:rsidR="00000000" w:rsidDel="00000000" w:rsidP="00000000" w:rsidRDefault="00000000" w:rsidRPr="00000000" w14:paraId="000002FD">
            <w:pPr>
              <w:pageBreakBefore w:val="0"/>
              <w:spacing w:after="288" w:lineRule="auto"/>
              <w:rPr>
                <w:vertAlign w:val="baseline"/>
              </w:rPr>
            </w:pPr>
            <w:r w:rsidDel="00000000" w:rsidR="00000000" w:rsidRPr="00000000">
              <w:rPr>
                <w:vertAlign w:val="baseline"/>
                <w:rtl w:val="0"/>
              </w:rPr>
              <w:t xml:space="preserve">{19}  "It is not necessary to consider if a person is substantially limited in the major life activity of `working' if the person is substantially limited in any other major life activity." </w:t>
            </w:r>
            <w:r w:rsidDel="00000000" w:rsidR="00000000" w:rsidRPr="00000000">
              <w:rPr>
                <w:i w:val="1"/>
                <w:vertAlign w:val="baseline"/>
                <w:rtl w:val="0"/>
              </w:rPr>
              <w:t xml:space="preserve">Id.</w:t>
            </w:r>
            <w:r w:rsidDel="00000000" w:rsidR="00000000" w:rsidRPr="00000000">
              <w:rPr>
                <w:vertAlign w:val="baseline"/>
                <w:rtl w:val="0"/>
              </w:rPr>
              <w:t xml:space="preserve"> at II-6. Thus, if an individual is blind, there is no need to consider whether the individual is substantially limited in working. </w:t>
            </w:r>
            <w:r w:rsidDel="00000000" w:rsidR="00000000" w:rsidRPr="00000000">
              <w:rPr>
                <w:i w:val="1"/>
                <w:vertAlign w:val="baseline"/>
                <w:rtl w:val="0"/>
              </w:rPr>
              <w:t xml:space="preserve">Id.</w:t>
            </w:r>
            <w:r w:rsidDel="00000000" w:rsidR="00000000" w:rsidRPr="00000000">
              <w:rPr>
                <w:rtl w:val="0"/>
              </w:rPr>
            </w:r>
          </w:p>
          <w:p w:rsidR="00000000" w:rsidDel="00000000" w:rsidP="00000000" w:rsidRDefault="00000000" w:rsidRPr="00000000" w14:paraId="000002FE">
            <w:pPr>
              <w:pageBreakBefore w:val="0"/>
              <w:spacing w:after="288" w:lineRule="auto"/>
              <w:rPr>
                <w:vertAlign w:val="baseline"/>
              </w:rPr>
            </w:pPr>
            <w:r w:rsidDel="00000000" w:rsidR="00000000" w:rsidRPr="00000000">
              <w:rPr>
                <w:vertAlign w:val="baseline"/>
                <w:rtl w:val="0"/>
              </w:rPr>
              <w:t xml:space="preserve">{20}  An individual will not be considered to be substantially limited in working if he or she is only substantially limited in performing a particular job for one employer, or unable to perform a specialized job in a particular field. </w:t>
            </w:r>
            <w:r w:rsidDel="00000000" w:rsidR="00000000" w:rsidRPr="00000000">
              <w:rPr>
                <w:i w:val="1"/>
                <w:vertAlign w:val="baseline"/>
                <w:rtl w:val="0"/>
              </w:rPr>
              <w:t xml:space="preserve">Id.</w:t>
            </w:r>
            <w:r w:rsidDel="00000000" w:rsidR="00000000" w:rsidRPr="00000000">
              <w:rPr>
                <w:vertAlign w:val="baseline"/>
                <w:rtl w:val="0"/>
              </w:rPr>
              <w:t xml:space="preserve"> The individual need not be totally unable to work. An individual, therefore, who cannot qualify as a captain of an airline flight because of a minor vision impairment, but who could qualify as a co-pilot, would not be considered substantially limited in working just because he could not perform a particular job as captain. </w:t>
            </w:r>
            <w:r w:rsidDel="00000000" w:rsidR="00000000" w:rsidRPr="00000000">
              <w:rPr>
                <w:i w:val="1"/>
                <w:vertAlign w:val="baseline"/>
                <w:rtl w:val="0"/>
              </w:rPr>
              <w:t xml:space="preserve">Id.</w:t>
            </w:r>
            <w:r w:rsidDel="00000000" w:rsidR="00000000" w:rsidRPr="00000000">
              <w:rPr>
                <w:vertAlign w:val="baseline"/>
                <w:rtl w:val="0"/>
              </w:rPr>
              <w:t xml:space="preserve"> </w:t>
            </w:r>
            <w:r w:rsidDel="00000000" w:rsidR="00000000" w:rsidRPr="00000000">
              <w:rPr>
                <w:color w:val="984806"/>
                <w:vertAlign w:val="baseline"/>
                <w:rtl w:val="0"/>
              </w:rPr>
              <w:t xml:space="preserve">A baseball pitcher who can no longer pitch because of a bad elbow is not substantially limited in working just "because he is no longer able to perform the specialized job of pitching in baseball."</w:t>
            </w:r>
            <w:r w:rsidDel="00000000" w:rsidR="00000000" w:rsidRPr="00000000">
              <w:rPr>
                <w:vertAlign w:val="baseline"/>
                <w:rtl w:val="0"/>
              </w:rPr>
              <w:t xml:space="preserve"> </w:t>
            </w:r>
            <w:r w:rsidDel="00000000" w:rsidR="00000000" w:rsidRPr="00000000">
              <w:rPr>
                <w:i w:val="1"/>
                <w:vertAlign w:val="baseline"/>
                <w:rtl w:val="0"/>
              </w:rPr>
              <w:t xml:space="preserve">Id.</w:t>
            </w:r>
            <w:r w:rsidDel="00000000" w:rsidR="00000000" w:rsidRPr="00000000">
              <w:rPr>
                <w:vertAlign w:val="baseline"/>
                <w:rtl w:val="0"/>
              </w:rPr>
              <w:t xml:space="preserve"> "The person must be significantly restricted in the ability to perform either a class of jobs or a broad range of jobs in various classes, compared to an average person with similar training, skills and abilities." </w:t>
            </w:r>
            <w:r w:rsidDel="00000000" w:rsidR="00000000" w:rsidRPr="00000000">
              <w:rPr>
                <w:i w:val="1"/>
                <w:vertAlign w:val="baseline"/>
                <w:rtl w:val="0"/>
              </w:rPr>
              <w:t xml:space="preserve">Id.</w:t>
            </w:r>
            <w:r w:rsidDel="00000000" w:rsidR="00000000" w:rsidRPr="00000000">
              <w:rPr>
                <w:vertAlign w:val="baseline"/>
                <w:rtl w:val="0"/>
              </w:rPr>
              <w:t xml:space="preserve"> at 11-6.</w:t>
            </w:r>
          </w:p>
          <w:p w:rsidR="00000000" w:rsidDel="00000000" w:rsidP="00000000" w:rsidRDefault="00000000" w:rsidRPr="00000000" w14:paraId="000002FF">
            <w:pPr>
              <w:pageBreakBefore w:val="0"/>
              <w:rPr>
                <w:vertAlign w:val="baseline"/>
              </w:rPr>
            </w:pPr>
            <w:r w:rsidDel="00000000" w:rsidR="00000000" w:rsidRPr="00000000">
              <w:rPr>
                <w:b w:val="1"/>
                <w:vertAlign w:val="baseline"/>
                <w:rtl w:val="0"/>
              </w:rPr>
              <w:t xml:space="preserve">B.   Record of Substantially Limiting Condition</w:t>
            </w:r>
            <w:r w:rsidDel="00000000" w:rsidR="00000000" w:rsidRPr="00000000">
              <w:rPr>
                <w:rtl w:val="0"/>
              </w:rPr>
            </w:r>
          </w:p>
          <w:p w:rsidR="00000000" w:rsidDel="00000000" w:rsidP="00000000" w:rsidRDefault="00000000" w:rsidRPr="00000000" w14:paraId="00000300">
            <w:pPr>
              <w:pageBreakBefore w:val="0"/>
              <w:spacing w:after="288" w:lineRule="auto"/>
              <w:rPr>
                <w:vertAlign w:val="baseline"/>
              </w:rPr>
            </w:pPr>
            <w:r w:rsidDel="00000000" w:rsidR="00000000" w:rsidRPr="00000000">
              <w:rPr>
                <w:vertAlign w:val="baseline"/>
                <w:rtl w:val="0"/>
              </w:rPr>
              <w:t xml:space="preserve">{21}  The second type of disability is intended to "include people who have recovered from physical or mental impairments, or who have been misclassified as having such impairments." </w:t>
            </w:r>
            <w:r w:rsidDel="00000000" w:rsidR="00000000" w:rsidRPr="00000000">
              <w:rPr>
                <w:i w:val="1"/>
                <w:vertAlign w:val="baseline"/>
                <w:rtl w:val="0"/>
              </w:rPr>
              <w:t xml:space="preserve">Henry H. Perritt, Jr., Americans with Disabilities Act Handbook, Â§ 3.2 (2d ed. 1991).</w:t>
            </w:r>
            <w:r w:rsidDel="00000000" w:rsidR="00000000" w:rsidRPr="00000000">
              <w:rPr>
                <w:vertAlign w:val="baseline"/>
                <w:rtl w:val="0"/>
              </w:rPr>
              <w:t xml:space="preserve"> </w:t>
            </w:r>
            <w:r w:rsidDel="00000000" w:rsidR="00000000" w:rsidRPr="00000000">
              <w:rPr>
                <w:b w:val="1"/>
                <w:vertAlign w:val="baseline"/>
                <w:rtl w:val="0"/>
              </w:rPr>
              <w:t xml:space="preserve">Individuals with a record of mental or emotional illness, cancer, heart disease or other debilitating illness or have been misclassified or misdiagnosed as having these illnesses, are protected under the ADA, whether or not the individual is currently substantially limited in a major life activity.</w:t>
            </w:r>
            <w:r w:rsidDel="00000000" w:rsidR="00000000" w:rsidRPr="00000000">
              <w:rPr>
                <w:vertAlign w:val="baseline"/>
                <w:rtl w:val="0"/>
              </w:rPr>
              <w:t xml:space="preserve"> </w:t>
            </w:r>
            <w:r w:rsidDel="00000000" w:rsidR="00000000" w:rsidRPr="00000000">
              <w:rPr>
                <w:i w:val="1"/>
                <w:vertAlign w:val="baseline"/>
                <w:rtl w:val="0"/>
              </w:rPr>
              <w:t xml:space="preserve">29 CFR Â§ 1630.2(k); 42 U.S.C.A. Â§ 12102(2)(B).</w:t>
            </w:r>
            <w:r w:rsidDel="00000000" w:rsidR="00000000" w:rsidRPr="00000000">
              <w:rPr>
                <w:rtl w:val="0"/>
              </w:rPr>
            </w:r>
          </w:p>
          <w:p w:rsidR="00000000" w:rsidDel="00000000" w:rsidP="00000000" w:rsidRDefault="00000000" w:rsidRPr="00000000" w14:paraId="00000301">
            <w:pPr>
              <w:pageBreakBefore w:val="0"/>
              <w:rPr>
                <w:vertAlign w:val="baseline"/>
              </w:rPr>
            </w:pPr>
            <w:r w:rsidDel="00000000" w:rsidR="00000000" w:rsidRPr="00000000">
              <w:rPr>
                <w:b w:val="1"/>
                <w:vertAlign w:val="baseline"/>
                <w:rtl w:val="0"/>
              </w:rPr>
              <w:t xml:space="preserve">C. Regarded as Having Such an Impairment</w:t>
            </w:r>
            <w:r w:rsidDel="00000000" w:rsidR="00000000" w:rsidRPr="00000000">
              <w:rPr>
                <w:rtl w:val="0"/>
              </w:rPr>
            </w:r>
          </w:p>
          <w:p w:rsidR="00000000" w:rsidDel="00000000" w:rsidP="00000000" w:rsidRDefault="00000000" w:rsidRPr="00000000" w14:paraId="00000302">
            <w:pPr>
              <w:pageBreakBefore w:val="0"/>
              <w:spacing w:after="288" w:lineRule="auto"/>
              <w:rPr>
                <w:vertAlign w:val="baseline"/>
              </w:rPr>
            </w:pPr>
            <w:r w:rsidDel="00000000" w:rsidR="00000000" w:rsidRPr="00000000">
              <w:rPr>
                <w:vertAlign w:val="baseline"/>
                <w:rtl w:val="0"/>
              </w:rPr>
              <w:t xml:space="preserve">{22}  The third type of disability includes individuals with impairments that do not substantially limit major life activities, but who are perceived as having substantial limiting impairments or an individual with an impairment that substantially limits major life activities only as a result of attitudes of others toward the impairment. </w:t>
            </w:r>
            <w:r w:rsidDel="00000000" w:rsidR="00000000" w:rsidRPr="00000000">
              <w:rPr>
                <w:i w:val="1"/>
                <w:vertAlign w:val="baseline"/>
                <w:rtl w:val="0"/>
              </w:rPr>
              <w:t xml:space="preserve">42 U.S.C.A. Â§ 12102(2)(C).</w:t>
            </w:r>
            <w:r w:rsidDel="00000000" w:rsidR="00000000" w:rsidRPr="00000000">
              <w:rPr>
                <w:vertAlign w:val="baseline"/>
                <w:rtl w:val="0"/>
              </w:rPr>
              <w:t xml:space="preserve">This category of disability was needed, as the Supreme Court has stated, because "society's myths and fears about disability and disease are as handicapping as are the physical limitations that flow from actual impairments." </w:t>
            </w:r>
            <w:r w:rsidDel="00000000" w:rsidR="00000000" w:rsidRPr="00000000">
              <w:rPr>
                <w:i w:val="1"/>
                <w:vertAlign w:val="baseline"/>
                <w:rtl w:val="0"/>
              </w:rPr>
              <w:t xml:space="preserve">School Board v. Arline</w:t>
            </w:r>
            <w:r w:rsidDel="00000000" w:rsidR="00000000" w:rsidRPr="00000000">
              <w:rPr>
                <w:vertAlign w:val="baseline"/>
                <w:rtl w:val="0"/>
              </w:rPr>
              <w:t xml:space="preserve">, 480 U.S. 273 (1987).</w:t>
            </w:r>
          </w:p>
          <w:p w:rsidR="00000000" w:rsidDel="00000000" w:rsidP="00000000" w:rsidRDefault="00000000" w:rsidRPr="00000000" w14:paraId="00000303">
            <w:pPr>
              <w:pageBreakBefore w:val="0"/>
              <w:spacing w:after="288" w:lineRule="auto"/>
              <w:rPr>
                <w:vertAlign w:val="baseline"/>
              </w:rPr>
            </w:pPr>
            <w:r w:rsidDel="00000000" w:rsidR="00000000" w:rsidRPr="00000000">
              <w:rPr>
                <w:vertAlign w:val="baseline"/>
                <w:rtl w:val="0"/>
              </w:rPr>
              <w:t xml:space="preserve">{23}  The EEOC regulations indicate three circumstances where an individual may be protected under this definition of disability: </w:t>
            </w:r>
            <w:r w:rsidDel="00000000" w:rsidR="00000000" w:rsidRPr="00000000">
              <w:rPr>
                <w:color w:val="984806"/>
                <w:vertAlign w:val="baseline"/>
                <w:rtl w:val="0"/>
              </w:rPr>
              <w:t xml:space="preserve">where an individual may have an impairment which is not substantially limiting but is treated by the employer as having such an impairment, where an individual has an impairment that is substantially limiting because of attitudes of others toward the impairment, and where an individual has no impairment but is regarded by an employer as having a substantially limiting impairment. </w:t>
            </w:r>
            <w:r w:rsidDel="00000000" w:rsidR="00000000" w:rsidRPr="00000000">
              <w:rPr>
                <w:i w:val="1"/>
                <w:vertAlign w:val="baseline"/>
                <w:rtl w:val="0"/>
              </w:rPr>
              <w:t xml:space="preserve">29 CFR Â§ 1630.2(l)(1)-(3).</w:t>
            </w:r>
            <w:r w:rsidDel="00000000" w:rsidR="00000000" w:rsidRPr="00000000">
              <w:rPr>
                <w:rtl w:val="0"/>
              </w:rPr>
            </w:r>
          </w:p>
          <w:p w:rsidR="00000000" w:rsidDel="00000000" w:rsidP="00000000" w:rsidRDefault="00000000" w:rsidRPr="00000000" w14:paraId="00000304">
            <w:pPr>
              <w:pageBreakBefore w:val="0"/>
              <w:spacing w:after="288" w:lineRule="auto"/>
              <w:rPr>
                <w:b w:val="0"/>
                <w:vertAlign w:val="baseline"/>
              </w:rPr>
            </w:pPr>
            <w:r w:rsidDel="00000000" w:rsidR="00000000" w:rsidRPr="00000000">
              <w:rPr>
                <w:vertAlign w:val="baseline"/>
                <w:rtl w:val="0"/>
              </w:rPr>
              <w:t xml:space="preserve">{24}  The ADA provides three definitions of disability. Although the ADA provides these definitions, the question of whether an individual is considered disabled under ADA is best suited to a case-by-case determination, no matter what the impairment is. </w:t>
            </w:r>
            <w:r w:rsidDel="00000000" w:rsidR="00000000" w:rsidRPr="00000000">
              <w:rPr>
                <w:i w:val="1"/>
                <w:vertAlign w:val="baseline"/>
                <w:rtl w:val="0"/>
              </w:rPr>
              <w:t xml:space="preserve">Henry H. Perritt, Jr., Americans with Disabilities Handbook, Â§ 3.2 (2d ed. 1991).</w:t>
            </w:r>
            <w:r w:rsidDel="00000000" w:rsidR="00000000" w:rsidRPr="00000000">
              <w:rPr>
                <w:vertAlign w:val="baseline"/>
                <w:rtl w:val="0"/>
              </w:rPr>
              <w:t xml:space="preserve"> Whether one is disabled cannot be known though lists of impairments because some impairments may be a disability for one person and not for another. </w:t>
            </w:r>
            <w:r w:rsidDel="00000000" w:rsidR="00000000" w:rsidRPr="00000000">
              <w:rPr>
                <w:b w:val="1"/>
                <w:vertAlign w:val="baseline"/>
                <w:rtl w:val="0"/>
              </w:rPr>
              <w:t xml:space="preserve">The facts and circumstances of each case must be analyzed to determine whether an individual has a disability.</w:t>
            </w:r>
            <w:r w:rsidDel="00000000" w:rsidR="00000000" w:rsidRPr="00000000">
              <w:rPr>
                <w:rtl w:val="0"/>
              </w:rPr>
            </w:r>
          </w:p>
          <w:p w:rsidR="00000000" w:rsidDel="00000000" w:rsidP="00000000" w:rsidRDefault="00000000" w:rsidRPr="00000000" w14:paraId="00000305">
            <w:pPr>
              <w:pageBreakBefore w:val="0"/>
              <w:rPr>
                <w:vertAlign w:val="baseline"/>
              </w:rPr>
            </w:pPr>
            <w:r w:rsidDel="00000000" w:rsidR="00000000" w:rsidRPr="00000000">
              <w:rPr>
                <w:b w:val="1"/>
                <w:vertAlign w:val="baseline"/>
                <w:rtl w:val="0"/>
              </w:rPr>
              <w:t xml:space="preserve">III.   WHAT DOES NOT CONSTITUTE A DISABILITY</w:t>
            </w:r>
            <w:r w:rsidDel="00000000" w:rsidR="00000000" w:rsidRPr="00000000">
              <w:rPr>
                <w:rtl w:val="0"/>
              </w:rPr>
            </w:r>
          </w:p>
          <w:p w:rsidR="00000000" w:rsidDel="00000000" w:rsidP="00000000" w:rsidRDefault="00000000" w:rsidRPr="00000000" w14:paraId="00000306">
            <w:pPr>
              <w:pageBreakBefore w:val="0"/>
              <w:spacing w:after="288" w:lineRule="auto"/>
              <w:rPr>
                <w:vertAlign w:val="baseline"/>
              </w:rPr>
            </w:pPr>
            <w:r w:rsidDel="00000000" w:rsidR="00000000" w:rsidRPr="00000000">
              <w:rPr>
                <w:vertAlign w:val="baseline"/>
                <w:rtl w:val="0"/>
              </w:rPr>
              <w:t xml:space="preserve">{25}  The ADA explicitly excludes certain conditions from being disabilities: homosexuality, bisexuality, transvestism, transsexualism, pedophilia, exhibitionism, voyeurism, gender identity disorders not resulting from physical impairments, other sexual behavior disorders, compulsive gambling, kleptomania, pyromania and psychoactive substance use disorders resulting from current illegal use of drugs. </w:t>
            </w:r>
            <w:r w:rsidDel="00000000" w:rsidR="00000000" w:rsidRPr="00000000">
              <w:rPr>
                <w:i w:val="1"/>
                <w:vertAlign w:val="baseline"/>
                <w:rtl w:val="0"/>
              </w:rPr>
              <w:t xml:space="preserve">42 U.S.C.A. Â§ 12211.</w:t>
            </w:r>
            <w:r w:rsidDel="00000000" w:rsidR="00000000" w:rsidRPr="00000000">
              <w:rPr>
                <w:rtl w:val="0"/>
              </w:rPr>
            </w:r>
          </w:p>
          <w:p w:rsidR="00000000" w:rsidDel="00000000" w:rsidP="00000000" w:rsidRDefault="00000000" w:rsidRPr="00000000" w14:paraId="00000307">
            <w:pPr>
              <w:pageBreakBefore w:val="0"/>
              <w:spacing w:after="288" w:lineRule="auto"/>
              <w:rPr>
                <w:vertAlign w:val="baseline"/>
              </w:rPr>
            </w:pPr>
            <w:r w:rsidDel="00000000" w:rsidR="00000000" w:rsidRPr="00000000">
              <w:rPr>
                <w:vertAlign w:val="baseline"/>
                <w:rtl w:val="0"/>
              </w:rPr>
              <w:t xml:space="preserve">{26}  Furthermore, "[t]emporary, non-chronic impairments that do not last for a long time and that have little or no long-term impact usually are not disabilities." Equal Employment Opportunity Commission, Technical Assistance Manual for the Americans with Disabilities Act at II-5. Broken limbs, sprained joints, concussions, appendicitis, influenza, common colds, spasms and "except in rare and unusual circumstances," obesity, are generally not considered disabilities. </w:t>
            </w:r>
            <w:r w:rsidDel="00000000" w:rsidR="00000000" w:rsidRPr="00000000">
              <w:rPr>
                <w:i w:val="1"/>
                <w:vertAlign w:val="baseline"/>
                <w:rtl w:val="0"/>
              </w:rPr>
              <w:t xml:space="preserve">Henry H. Perritt, Jr., Americans with Disabilities Handbook, Â§ 3.2 (2d ed. 1991).</w:t>
            </w:r>
            <w:r w:rsidDel="00000000" w:rsidR="00000000" w:rsidRPr="00000000">
              <w:rPr>
                <w:vertAlign w:val="baseline"/>
                <w:rtl w:val="0"/>
              </w:rPr>
              <w:t xml:space="preserve"> </w:t>
            </w:r>
            <w:r w:rsidDel="00000000" w:rsidR="00000000" w:rsidRPr="00000000">
              <w:rPr>
                <w:color w:val="984806"/>
                <w:vertAlign w:val="baseline"/>
                <w:rtl w:val="0"/>
              </w:rPr>
              <w:t xml:space="preserve">However, if an individual had a temporary impairment that did not heal properly and resulted in a permanent impairment that substantially restricted the use of a limb, the individual would be considered to have a disability. </w:t>
            </w:r>
            <w:r w:rsidDel="00000000" w:rsidR="00000000" w:rsidRPr="00000000">
              <w:rPr>
                <w:vertAlign w:val="baseline"/>
                <w:rtl w:val="0"/>
              </w:rPr>
              <w:t xml:space="preserve">EEOC, Technical Assistance Manual for the Americans with Disabilities Act at II-5.</w:t>
            </w:r>
          </w:p>
          <w:p w:rsidR="00000000" w:rsidDel="00000000" w:rsidP="00000000" w:rsidRDefault="00000000" w:rsidRPr="00000000" w14:paraId="00000308">
            <w:pPr>
              <w:pageBreakBefore w:val="0"/>
              <w:spacing w:after="288" w:lineRule="auto"/>
              <w:rPr>
                <w:vertAlign w:val="baseline"/>
              </w:rPr>
            </w:pPr>
            <w:r w:rsidDel="00000000" w:rsidR="00000000" w:rsidRPr="00000000">
              <w:rPr>
                <w:vertAlign w:val="baseline"/>
                <w:rtl w:val="0"/>
              </w:rPr>
              <w:t xml:space="preserve">{27}  Simple physical characteristics such as eye color and hair color are not impairments. </w:t>
            </w:r>
            <w:r w:rsidDel="00000000" w:rsidR="00000000" w:rsidRPr="00000000">
              <w:rPr>
                <w:i w:val="1"/>
                <w:vertAlign w:val="baseline"/>
                <w:rtl w:val="0"/>
              </w:rPr>
              <w:t xml:space="preserve">Id.</w:t>
            </w:r>
            <w:r w:rsidDel="00000000" w:rsidR="00000000" w:rsidRPr="00000000">
              <w:rPr>
                <w:vertAlign w:val="baseline"/>
                <w:rtl w:val="0"/>
              </w:rPr>
              <w:t xml:space="preserve"> at II-2. Moreover, personality traits, "such as poor judgment, quick temper, or irresponsible behavior" are not impairments. </w:t>
            </w:r>
            <w:r w:rsidDel="00000000" w:rsidR="00000000" w:rsidRPr="00000000">
              <w:rPr>
                <w:i w:val="1"/>
                <w:vertAlign w:val="baseline"/>
                <w:rtl w:val="0"/>
              </w:rPr>
              <w:t xml:space="preserve">Id.</w:t>
            </w:r>
            <w:r w:rsidDel="00000000" w:rsidR="00000000" w:rsidRPr="00000000">
              <w:rPr>
                <w:vertAlign w:val="baseline"/>
                <w:rtl w:val="0"/>
              </w:rPr>
              <w:t xml:space="preserve"> at II-2. "Environmental, cultural, or economic disadvantages, such as lack of education or a prison record also are not impairments." </w:t>
            </w:r>
            <w:r w:rsidDel="00000000" w:rsidR="00000000" w:rsidRPr="00000000">
              <w:rPr>
                <w:i w:val="1"/>
                <w:vertAlign w:val="baseline"/>
                <w:rtl w:val="0"/>
              </w:rPr>
              <w:t xml:space="preserve">Id.</w:t>
            </w:r>
            <w:r w:rsidDel="00000000" w:rsidR="00000000" w:rsidRPr="00000000">
              <w:rPr>
                <w:rtl w:val="0"/>
              </w:rPr>
            </w:r>
          </w:p>
          <w:p w:rsidR="00000000" w:rsidDel="00000000" w:rsidP="00000000" w:rsidRDefault="00000000" w:rsidRPr="00000000" w14:paraId="00000309">
            <w:pPr>
              <w:pageBreakBefore w:val="0"/>
              <w:spacing w:after="288" w:lineRule="auto"/>
              <w:rPr>
                <w:vertAlign w:val="baseline"/>
              </w:rPr>
            </w:pPr>
            <w:r w:rsidDel="00000000" w:rsidR="00000000" w:rsidRPr="00000000">
              <w:rPr>
                <w:vertAlign w:val="baseline"/>
                <w:rtl w:val="0"/>
              </w:rPr>
              <w:t xml:space="preserve">{28}  Courts have found the </w:t>
            </w:r>
            <w:r w:rsidDel="00000000" w:rsidR="00000000" w:rsidRPr="00000000">
              <w:rPr>
                <w:color w:val="984806"/>
                <w:vertAlign w:val="baseline"/>
                <w:rtl w:val="0"/>
              </w:rPr>
              <w:t xml:space="preserve">following not to be disabilities</w:t>
            </w:r>
            <w:r w:rsidDel="00000000" w:rsidR="00000000" w:rsidRPr="00000000">
              <w:rPr>
                <w:vertAlign w:val="baseline"/>
                <w:rtl w:val="0"/>
              </w:rPr>
              <w:t xml:space="preserve">: </w:t>
            </w:r>
            <w:r w:rsidDel="00000000" w:rsidR="00000000" w:rsidRPr="00000000">
              <w:rPr>
                <w:color w:val="984806"/>
                <w:vertAlign w:val="baseline"/>
                <w:rtl w:val="0"/>
              </w:rPr>
              <w:t xml:space="preserve">pregnancy</w:t>
            </w:r>
            <w:r w:rsidDel="00000000" w:rsidR="00000000" w:rsidRPr="00000000">
              <w:rPr>
                <w:vertAlign w:val="baseline"/>
                <w:rtl w:val="0"/>
              </w:rPr>
              <w:t xml:space="preserve"> as it is a physical condition not the result of a physiological disorder (</w:t>
            </w:r>
            <w:r w:rsidDel="00000000" w:rsidR="00000000" w:rsidRPr="00000000">
              <w:rPr>
                <w:i w:val="1"/>
                <w:vertAlign w:val="baseline"/>
                <w:rtl w:val="0"/>
              </w:rPr>
              <w:t xml:space="preserve">Tsetseranos v. Tech Prototype Inc.</w:t>
            </w:r>
            <w:r w:rsidDel="00000000" w:rsidR="00000000" w:rsidRPr="00000000">
              <w:rPr>
                <w:vertAlign w:val="baseline"/>
                <w:rtl w:val="0"/>
              </w:rPr>
              <w:t xml:space="preserve">, 4 AD Cases 1635 (D.N.H. 1995); </w:t>
            </w:r>
            <w:r w:rsidDel="00000000" w:rsidR="00000000" w:rsidRPr="00000000">
              <w:rPr>
                <w:color w:val="984806"/>
                <w:vertAlign w:val="baseline"/>
                <w:rtl w:val="0"/>
              </w:rPr>
              <w:t xml:space="preserve">being lefthanded</w:t>
            </w:r>
            <w:r w:rsidDel="00000000" w:rsidR="00000000" w:rsidRPr="00000000">
              <w:rPr>
                <w:vertAlign w:val="baseline"/>
                <w:rtl w:val="0"/>
              </w:rPr>
              <w:t xml:space="preserve"> (</w:t>
            </w:r>
            <w:r w:rsidDel="00000000" w:rsidR="00000000" w:rsidRPr="00000000">
              <w:rPr>
                <w:i w:val="1"/>
                <w:vertAlign w:val="baseline"/>
                <w:rtl w:val="0"/>
              </w:rPr>
              <w:t xml:space="preserve">De La Torres v. Bolger</w:t>
            </w:r>
            <w:r w:rsidDel="00000000" w:rsidR="00000000" w:rsidRPr="00000000">
              <w:rPr>
                <w:vertAlign w:val="baseline"/>
                <w:rtl w:val="0"/>
              </w:rPr>
              <w:t xml:space="preserve">, 781 F.2d 1134 (5th Cir. 1986); </w:t>
            </w:r>
            <w:r w:rsidDel="00000000" w:rsidR="00000000" w:rsidRPr="00000000">
              <w:rPr>
                <w:color w:val="984806"/>
                <w:vertAlign w:val="baseline"/>
                <w:rtl w:val="0"/>
              </w:rPr>
              <w:t xml:space="preserve">chemical hypersensitivity</w:t>
            </w:r>
            <w:r w:rsidDel="00000000" w:rsidR="00000000" w:rsidRPr="00000000">
              <w:rPr>
                <w:vertAlign w:val="baseline"/>
                <w:rtl w:val="0"/>
              </w:rPr>
              <w:t xml:space="preserve"> syndrome (</w:t>
            </w:r>
            <w:r w:rsidDel="00000000" w:rsidR="00000000" w:rsidRPr="00000000">
              <w:rPr>
                <w:i w:val="1"/>
                <w:vertAlign w:val="baseline"/>
                <w:rtl w:val="0"/>
              </w:rPr>
              <w:t xml:space="preserve">McCauley v. Georgia</w:t>
            </w:r>
            <w:r w:rsidDel="00000000" w:rsidR="00000000" w:rsidRPr="00000000">
              <w:rPr>
                <w:vertAlign w:val="baseline"/>
                <w:rtl w:val="0"/>
              </w:rPr>
              <w:t xml:space="preserve">, 4 AD Cases 1470 (N.D. Ga. 1994); </w:t>
            </w:r>
            <w:r w:rsidDel="00000000" w:rsidR="00000000" w:rsidRPr="00000000">
              <w:rPr>
                <w:color w:val="984806"/>
                <w:vertAlign w:val="baseline"/>
                <w:rtl w:val="0"/>
              </w:rPr>
              <w:t xml:space="preserve">average height or strength that renders a person incapable of performing particular jobs</w:t>
            </w:r>
            <w:r w:rsidDel="00000000" w:rsidR="00000000" w:rsidRPr="00000000">
              <w:rPr>
                <w:vertAlign w:val="baseline"/>
                <w:rtl w:val="0"/>
              </w:rPr>
              <w:t xml:space="preserve"> (</w:t>
            </w:r>
            <w:r w:rsidDel="00000000" w:rsidR="00000000" w:rsidRPr="00000000">
              <w:rPr>
                <w:i w:val="1"/>
                <w:vertAlign w:val="baseline"/>
                <w:rtl w:val="0"/>
              </w:rPr>
              <w:t xml:space="preserve">Jasany v. U.S. Postal Service</w:t>
            </w:r>
            <w:r w:rsidDel="00000000" w:rsidR="00000000" w:rsidRPr="00000000">
              <w:rPr>
                <w:vertAlign w:val="baseline"/>
                <w:rtl w:val="0"/>
              </w:rPr>
              <w:t xml:space="preserve">, 755 F.2d 1244 (6th Cir. 1985</w:t>
            </w:r>
            <w:r w:rsidDel="00000000" w:rsidR="00000000" w:rsidRPr="00000000">
              <w:rPr>
                <w:color w:val="984806"/>
                <w:vertAlign w:val="baseline"/>
                <w:rtl w:val="0"/>
              </w:rPr>
              <w:t xml:space="preserve">); very muscular physique which</w:t>
            </w:r>
            <w:r w:rsidDel="00000000" w:rsidR="00000000" w:rsidRPr="00000000">
              <w:rPr>
                <w:vertAlign w:val="baseline"/>
                <w:rtl w:val="0"/>
              </w:rPr>
              <w:t xml:space="preserve"> </w:t>
            </w:r>
            <w:r w:rsidDel="00000000" w:rsidR="00000000" w:rsidRPr="00000000">
              <w:rPr>
                <w:color w:val="984806"/>
                <w:vertAlign w:val="baseline"/>
                <w:rtl w:val="0"/>
              </w:rPr>
              <w:t xml:space="preserve">prevented an individual from complying with employer's valid weight requirement</w:t>
            </w:r>
            <w:r w:rsidDel="00000000" w:rsidR="00000000" w:rsidRPr="00000000">
              <w:rPr>
                <w:vertAlign w:val="baseline"/>
                <w:rtl w:val="0"/>
              </w:rPr>
              <w:t xml:space="preserve"> (</w:t>
            </w:r>
            <w:r w:rsidDel="00000000" w:rsidR="00000000" w:rsidRPr="00000000">
              <w:rPr>
                <w:i w:val="1"/>
                <w:vertAlign w:val="baseline"/>
                <w:rtl w:val="0"/>
              </w:rPr>
              <w:t xml:space="preserve">Tudyman v. United Airlines</w:t>
            </w:r>
            <w:r w:rsidDel="00000000" w:rsidR="00000000" w:rsidRPr="00000000">
              <w:rPr>
                <w:vertAlign w:val="baseline"/>
                <w:rtl w:val="0"/>
              </w:rPr>
              <w:t xml:space="preserve">, 608 F.Supp. 739 (C.D. Cal. 1984). </w:t>
            </w:r>
            <w:r w:rsidDel="00000000" w:rsidR="00000000" w:rsidRPr="00000000">
              <w:rPr>
                <w:color w:val="984806"/>
                <w:vertAlign w:val="baseline"/>
                <w:rtl w:val="0"/>
              </w:rPr>
              <w:t xml:space="preserve">illiteracy</w:t>
            </w:r>
            <w:r w:rsidDel="00000000" w:rsidR="00000000" w:rsidRPr="00000000">
              <w:rPr>
                <w:vertAlign w:val="baseline"/>
                <w:rtl w:val="0"/>
              </w:rPr>
              <w:t xml:space="preserve"> (</w:t>
            </w:r>
            <w:r w:rsidDel="00000000" w:rsidR="00000000" w:rsidRPr="00000000">
              <w:rPr>
                <w:i w:val="1"/>
                <w:vertAlign w:val="baseline"/>
                <w:rtl w:val="0"/>
              </w:rPr>
              <w:t xml:space="preserve">Morisky v. Broward County</w:t>
            </w:r>
            <w:r w:rsidDel="00000000" w:rsidR="00000000" w:rsidRPr="00000000">
              <w:rPr>
                <w:vertAlign w:val="baseline"/>
                <w:rtl w:val="0"/>
              </w:rPr>
              <w:t xml:space="preserve">, 80 F.3d 445 (11th Cir. 1996</w:t>
            </w:r>
            <w:r w:rsidDel="00000000" w:rsidR="00000000" w:rsidRPr="00000000">
              <w:rPr>
                <w:color w:val="984806"/>
                <w:vertAlign w:val="baseline"/>
                <w:rtl w:val="0"/>
              </w:rPr>
              <w:t xml:space="preserve">); violent temper</w:t>
            </w:r>
            <w:r w:rsidDel="00000000" w:rsidR="00000000" w:rsidRPr="00000000">
              <w:rPr>
                <w:vertAlign w:val="baseline"/>
                <w:rtl w:val="0"/>
              </w:rPr>
              <w:t xml:space="preserve"> (</w:t>
            </w:r>
            <w:r w:rsidDel="00000000" w:rsidR="00000000" w:rsidRPr="00000000">
              <w:rPr>
                <w:i w:val="1"/>
                <w:vertAlign w:val="baseline"/>
                <w:rtl w:val="0"/>
              </w:rPr>
              <w:t xml:space="preserve">Fenton v. The Pritchard Co.</w:t>
            </w:r>
            <w:r w:rsidDel="00000000" w:rsidR="00000000" w:rsidRPr="00000000">
              <w:rPr>
                <w:vertAlign w:val="baseline"/>
                <w:rtl w:val="0"/>
              </w:rPr>
              <w:t xml:space="preserve">, 926 F.Supp. 1437 (D.Kan. 1996); </w:t>
            </w:r>
            <w:r w:rsidDel="00000000" w:rsidR="00000000" w:rsidRPr="00000000">
              <w:rPr>
                <w:color w:val="984806"/>
                <w:vertAlign w:val="baseline"/>
                <w:rtl w:val="0"/>
              </w:rPr>
              <w:t xml:space="preserve">smoking</w:t>
            </w:r>
            <w:r w:rsidDel="00000000" w:rsidR="00000000" w:rsidRPr="00000000">
              <w:rPr>
                <w:vertAlign w:val="baseline"/>
                <w:rtl w:val="0"/>
              </w:rPr>
              <w:t xml:space="preserve"> (</w:t>
            </w:r>
            <w:r w:rsidDel="00000000" w:rsidR="00000000" w:rsidRPr="00000000">
              <w:rPr>
                <w:i w:val="1"/>
                <w:vertAlign w:val="baseline"/>
                <w:rtl w:val="0"/>
              </w:rPr>
              <w:t xml:space="preserve">Matter of Fortunoff v. New York State Division of Human Rights</w:t>
            </w:r>
            <w:r w:rsidDel="00000000" w:rsidR="00000000" w:rsidRPr="00000000">
              <w:rPr>
                <w:vertAlign w:val="baseline"/>
                <w:rtl w:val="0"/>
              </w:rPr>
              <w:t xml:space="preserve">, 642 NYS.2d 710 (A.D. 2 Dept. 1996).</w:t>
            </w:r>
          </w:p>
          <w:p w:rsidR="00000000" w:rsidDel="00000000" w:rsidP="00000000" w:rsidRDefault="00000000" w:rsidRPr="00000000" w14:paraId="0000030A">
            <w:pPr>
              <w:pageBreakBefore w:val="0"/>
              <w:rPr>
                <w:vertAlign w:val="baseline"/>
              </w:rPr>
            </w:pPr>
            <w:r w:rsidDel="00000000" w:rsidR="00000000" w:rsidRPr="00000000">
              <w:rPr>
                <w:b w:val="1"/>
                <w:vertAlign w:val="baseline"/>
                <w:rtl w:val="0"/>
              </w:rPr>
              <w:t xml:space="preserve">IV.   REASONABLE ACCOMMODATION AND UNDUE HARDSHIP</w:t>
            </w:r>
            <w:r w:rsidDel="00000000" w:rsidR="00000000" w:rsidRPr="00000000">
              <w:rPr>
                <w:rtl w:val="0"/>
              </w:rPr>
            </w:r>
          </w:p>
          <w:p w:rsidR="00000000" w:rsidDel="00000000" w:rsidP="00000000" w:rsidRDefault="00000000" w:rsidRPr="00000000" w14:paraId="0000030B">
            <w:pPr>
              <w:pageBreakBefore w:val="0"/>
              <w:spacing w:after="288" w:lineRule="auto"/>
              <w:rPr>
                <w:vertAlign w:val="baseline"/>
              </w:rPr>
            </w:pPr>
            <w:r w:rsidDel="00000000" w:rsidR="00000000" w:rsidRPr="00000000">
              <w:rPr>
                <w:vertAlign w:val="baseline"/>
                <w:rtl w:val="0"/>
              </w:rPr>
              <w:t xml:space="preserve">{29}  The ADA prohibits employment discrimination against qualified individuals with disabilities. </w:t>
            </w:r>
            <w:r w:rsidDel="00000000" w:rsidR="00000000" w:rsidRPr="00000000">
              <w:rPr>
                <w:color w:val="984806"/>
                <w:vertAlign w:val="baseline"/>
                <w:rtl w:val="0"/>
              </w:rPr>
              <w:t xml:space="preserve">A qualified individual is "an individual with a disability who satisfies the requisite skill, experience, education and other job related requirements of the employment position such individual holds or desires and who, with or without </w:t>
            </w:r>
            <w:r w:rsidDel="00000000" w:rsidR="00000000" w:rsidRPr="00000000">
              <w:rPr>
                <w:b w:val="1"/>
                <w:vertAlign w:val="baseline"/>
                <w:rtl w:val="0"/>
              </w:rPr>
              <w:t xml:space="preserve">reasonable accommodation</w:t>
            </w:r>
            <w:r w:rsidDel="00000000" w:rsidR="00000000" w:rsidRPr="00000000">
              <w:rPr>
                <w:color w:val="984806"/>
                <w:vertAlign w:val="baseline"/>
                <w:rtl w:val="0"/>
              </w:rPr>
              <w:t xml:space="preserve">, can perform the essential functions of such position. </w:t>
            </w:r>
            <w:r w:rsidDel="00000000" w:rsidR="00000000" w:rsidRPr="00000000">
              <w:rPr>
                <w:i w:val="1"/>
                <w:vertAlign w:val="baseline"/>
                <w:rtl w:val="0"/>
              </w:rPr>
              <w:t xml:space="preserve">29 CFR Â§ 1630.2(m)</w:t>
            </w:r>
            <w:r w:rsidDel="00000000" w:rsidR="00000000" w:rsidRPr="00000000">
              <w:rPr>
                <w:vertAlign w:val="baseline"/>
                <w:rtl w:val="0"/>
              </w:rPr>
              <w:t xml:space="preserve"> (emphasis addes).</w:t>
            </w:r>
          </w:p>
          <w:p w:rsidR="00000000" w:rsidDel="00000000" w:rsidP="00000000" w:rsidRDefault="00000000" w:rsidRPr="00000000" w14:paraId="0000030C">
            <w:pPr>
              <w:pageBreakBefore w:val="0"/>
              <w:spacing w:after="288" w:lineRule="auto"/>
              <w:rPr>
                <w:vertAlign w:val="baseline"/>
              </w:rPr>
            </w:pPr>
            <w:r w:rsidDel="00000000" w:rsidR="00000000" w:rsidRPr="00000000">
              <w:rPr>
                <w:vertAlign w:val="baseline"/>
                <w:rtl w:val="0"/>
              </w:rPr>
              <w:t xml:space="preserve">{30}  </w:t>
            </w:r>
            <w:r w:rsidDel="00000000" w:rsidR="00000000" w:rsidRPr="00000000">
              <w:rPr>
                <w:color w:val="984806"/>
                <w:vertAlign w:val="baseline"/>
                <w:rtl w:val="0"/>
              </w:rPr>
              <w:t xml:space="preserve">An employer must make reasonable accommodations to the known physical or mental limitation of a qualified individual with a disability unless it can show that the accommodation would cause an undue hardship on the operation of its business. </w:t>
            </w:r>
            <w:r w:rsidDel="00000000" w:rsidR="00000000" w:rsidRPr="00000000">
              <w:rPr>
                <w:i w:val="1"/>
                <w:vertAlign w:val="baseline"/>
                <w:rtl w:val="0"/>
              </w:rPr>
              <w:t xml:space="preserve">42 U.S.C.A. Â§ 12112(b)(5)(A).</w:t>
            </w:r>
            <w:r w:rsidDel="00000000" w:rsidR="00000000" w:rsidRPr="00000000">
              <w:rPr>
                <w:vertAlign w:val="baseline"/>
                <w:rtl w:val="0"/>
              </w:rPr>
              <w:t xml:space="preserve"> A reasonable accommodation </w:t>
            </w:r>
            <w:r w:rsidDel="00000000" w:rsidR="00000000" w:rsidRPr="00000000">
              <w:rPr>
                <w:color w:val="984806"/>
                <w:vertAlign w:val="baseline"/>
                <w:rtl w:val="0"/>
              </w:rPr>
              <w:t xml:space="preserve">is "any change in a job or work environment, or an application process that enables a qualified person with a disability to enjoy equal employment opportunities."</w:t>
            </w:r>
            <w:r w:rsidDel="00000000" w:rsidR="00000000" w:rsidRPr="00000000">
              <w:rPr>
                <w:vertAlign w:val="baseline"/>
                <w:rtl w:val="0"/>
              </w:rPr>
              <w:t xml:space="preserve"> </w:t>
            </w:r>
            <w:r w:rsidDel="00000000" w:rsidR="00000000" w:rsidRPr="00000000">
              <w:rPr>
                <w:i w:val="1"/>
                <w:vertAlign w:val="baseline"/>
                <w:rtl w:val="0"/>
              </w:rPr>
              <w:t xml:space="preserve">BNA, Americans With Disabilities Act Manual, Â§ 20:0007.</w:t>
            </w:r>
            <w:r w:rsidDel="00000000" w:rsidR="00000000" w:rsidRPr="00000000">
              <w:rPr>
                <w:vertAlign w:val="baseline"/>
                <w:rtl w:val="0"/>
              </w:rPr>
              <w:t xml:space="preserve"> The ADA specifically lists what may constitute reasonable accommodation:</w:t>
            </w:r>
          </w:p>
          <w:p w:rsidR="00000000" w:rsidDel="00000000" w:rsidP="00000000" w:rsidRDefault="00000000" w:rsidRPr="00000000" w14:paraId="0000030D">
            <w:pPr>
              <w:pageBreakBefore w:val="0"/>
              <w:shd w:fill="f7f7f7" w:val="clear"/>
              <w:rPr>
                <w:i w:val="0"/>
                <w:vertAlign w:val="baseline"/>
              </w:rPr>
            </w:pP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30E">
            <w:pPr>
              <w:pageBreakBefore w:val="0"/>
              <w:shd w:fill="f7f7f7" w:val="clear"/>
              <w:spacing w:after="288" w:lineRule="auto"/>
              <w:rPr>
                <w:i w:val="0"/>
                <w:vertAlign w:val="baseline"/>
              </w:rPr>
            </w:pPr>
            <w:r w:rsidDel="00000000" w:rsidR="00000000" w:rsidRPr="00000000">
              <w:rPr>
                <w:i w:val="1"/>
                <w:vertAlign w:val="baseline"/>
                <w:rtl w:val="0"/>
              </w:rPr>
              <w:t xml:space="preserve">{31}  "(A) making existing facilities used by employees readily accessible to and usable by individuals with disabilities; and</w:t>
            </w:r>
            <w:r w:rsidDel="00000000" w:rsidR="00000000" w:rsidRPr="00000000">
              <w:rPr>
                <w:rtl w:val="0"/>
              </w:rPr>
            </w:r>
          </w:p>
          <w:p w:rsidR="00000000" w:rsidDel="00000000" w:rsidP="00000000" w:rsidRDefault="00000000" w:rsidRPr="00000000" w14:paraId="0000030F">
            <w:pPr>
              <w:pageBreakBefore w:val="0"/>
              <w:shd w:fill="f7f7f7" w:val="clear"/>
              <w:rPr>
                <w:i w:val="0"/>
                <w:vertAlign w:val="baseline"/>
              </w:rPr>
            </w:pPr>
            <w:r w:rsidDel="00000000" w:rsidR="00000000" w:rsidRPr="00000000">
              <w:rPr>
                <w:i w:val="1"/>
                <w:vertAlign w:val="baseline"/>
                <w:rtl w:val="0"/>
              </w:rPr>
              <w:t xml:space="preserve">{32}  (B) job restructuring, part-time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 42 U.S.C.A. Â§ 12111(9).</w:t>
            </w:r>
            <w:r w:rsidDel="00000000" w:rsidR="00000000" w:rsidRPr="00000000">
              <w:rPr>
                <w:rtl w:val="0"/>
              </w:rPr>
            </w:r>
          </w:p>
          <w:p w:rsidR="00000000" w:rsidDel="00000000" w:rsidP="00000000" w:rsidRDefault="00000000" w:rsidRPr="00000000" w14:paraId="00000310">
            <w:pPr>
              <w:pageBreakBefore w:val="0"/>
              <w:spacing w:after="288" w:lineRule="auto"/>
              <w:rPr>
                <w:vertAlign w:val="baseline"/>
              </w:rPr>
            </w:pPr>
            <w:r w:rsidDel="00000000" w:rsidR="00000000" w:rsidRPr="00000000">
              <w:rPr>
                <w:vertAlign w:val="baseline"/>
                <w:rtl w:val="0"/>
              </w:rPr>
              <w:t xml:space="preserve">{33}  The ADA does not provide an exhaustive list of reasonable accommodations; the list is only general guidance.</w:t>
            </w:r>
            <w:r w:rsidDel="00000000" w:rsidR="00000000" w:rsidRPr="00000000">
              <w:rPr>
                <w:i w:val="1"/>
                <w:vertAlign w:val="baseline"/>
                <w:rtl w:val="0"/>
              </w:rPr>
              <w:t xml:space="preserve">Henry H. Perritt, Americans with Disabilities Handbook, Â§ 4.14 (2d ed. 1991).</w:t>
            </w:r>
            <w:r w:rsidDel="00000000" w:rsidR="00000000" w:rsidRPr="00000000">
              <w:rPr>
                <w:vertAlign w:val="baseline"/>
                <w:rtl w:val="0"/>
              </w:rPr>
              <w:t xml:space="preserve"> Other examples of reasonable accommodation include "permitting the use of accrued paid leave or providing additional unpaid leave for necessary treatment of the impairment, making employer-provided transportation accessible, providing personal assistants, and providing reserved parking spaces." </w:t>
            </w:r>
            <w:r w:rsidDel="00000000" w:rsidR="00000000" w:rsidRPr="00000000">
              <w:rPr>
                <w:i w:val="1"/>
                <w:vertAlign w:val="baseline"/>
                <w:rtl w:val="0"/>
              </w:rPr>
              <w:t xml:space="preserve">BNA, Americans with Disabilities Handbook Manual, at Â§ 20:0008.</w:t>
            </w:r>
            <w:r w:rsidDel="00000000" w:rsidR="00000000" w:rsidRPr="00000000">
              <w:rPr>
                <w:vertAlign w:val="baseline"/>
                <w:rtl w:val="0"/>
              </w:rPr>
              <w:t xml:space="preserve"> Note that employers do not need to promote a disabled employee as part of accommodation or to reallocate the essential functions of a position. </w:t>
            </w:r>
            <w:r w:rsidDel="00000000" w:rsidR="00000000" w:rsidRPr="00000000">
              <w:rPr>
                <w:i w:val="1"/>
                <w:vertAlign w:val="baseline"/>
                <w:rtl w:val="0"/>
              </w:rPr>
              <w:t xml:space="preserve">Id.</w:t>
            </w:r>
            <w:r w:rsidDel="00000000" w:rsidR="00000000" w:rsidRPr="00000000">
              <w:rPr>
                <w:rtl w:val="0"/>
              </w:rPr>
            </w:r>
          </w:p>
          <w:p w:rsidR="00000000" w:rsidDel="00000000" w:rsidP="00000000" w:rsidRDefault="00000000" w:rsidRPr="00000000" w14:paraId="00000311">
            <w:pPr>
              <w:pageBreakBefore w:val="0"/>
              <w:spacing w:after="288" w:lineRule="auto"/>
              <w:rPr>
                <w:vertAlign w:val="baseline"/>
              </w:rPr>
            </w:pPr>
            <w:r w:rsidDel="00000000" w:rsidR="00000000" w:rsidRPr="00000000">
              <w:rPr>
                <w:vertAlign w:val="baseline"/>
                <w:rtl w:val="0"/>
              </w:rPr>
              <w:t xml:space="preserve">{34}  </w:t>
            </w:r>
            <w:r w:rsidDel="00000000" w:rsidR="00000000" w:rsidRPr="00000000">
              <w:rPr>
                <w:color w:val="984806"/>
                <w:vertAlign w:val="baseline"/>
                <w:rtl w:val="0"/>
              </w:rPr>
              <w:t xml:space="preserve">The employer is not required to provide a reasonable accommodation that would constitute an undue hardship on the employer.</w:t>
            </w:r>
            <w:r w:rsidDel="00000000" w:rsidR="00000000" w:rsidRPr="00000000">
              <w:rPr>
                <w:vertAlign w:val="baseline"/>
                <w:rtl w:val="0"/>
              </w:rPr>
              <w:t xml:space="preserve"> Undue hardship is defined by the ADA as action requiring significant difficulty or expense. </w:t>
            </w:r>
            <w:r w:rsidDel="00000000" w:rsidR="00000000" w:rsidRPr="00000000">
              <w:rPr>
                <w:i w:val="1"/>
                <w:vertAlign w:val="baseline"/>
                <w:rtl w:val="0"/>
              </w:rPr>
              <w:t xml:space="preserve">29 CFR Â§ 1630.2(p)(1).</w:t>
            </w:r>
            <w:r w:rsidDel="00000000" w:rsidR="00000000" w:rsidRPr="00000000">
              <w:rPr>
                <w:vertAlign w:val="baseline"/>
                <w:rtl w:val="0"/>
              </w:rPr>
              <w:t xml:space="preserve"> In determining what constitutes an undue hardship, an employer must consider:</w:t>
            </w:r>
          </w:p>
          <w:p w:rsidR="00000000" w:rsidDel="00000000" w:rsidP="00000000" w:rsidRDefault="00000000" w:rsidRPr="00000000" w14:paraId="00000312">
            <w:pPr>
              <w:pageBreakBefore w:val="0"/>
              <w:shd w:fill="f7f7f7" w:val="clear"/>
              <w:rPr>
                <w:i w:val="0"/>
                <w:vertAlign w:val="baseline"/>
              </w:rPr>
            </w:pP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313">
            <w:pPr>
              <w:pageBreakBefore w:val="0"/>
              <w:shd w:fill="f7f7f7" w:val="clear"/>
              <w:spacing w:after="288" w:lineRule="auto"/>
              <w:rPr>
                <w:i w:val="0"/>
                <w:vertAlign w:val="baseline"/>
              </w:rPr>
            </w:pPr>
            <w:r w:rsidDel="00000000" w:rsidR="00000000" w:rsidRPr="00000000">
              <w:rPr>
                <w:i w:val="1"/>
                <w:vertAlign w:val="baseline"/>
                <w:rtl w:val="0"/>
              </w:rPr>
              <w:t xml:space="preserve">{35}  "i. the nature and cost of the accommodation needed.</w:t>
            </w:r>
            <w:r w:rsidDel="00000000" w:rsidR="00000000" w:rsidRPr="00000000">
              <w:rPr>
                <w:rtl w:val="0"/>
              </w:rPr>
            </w:r>
          </w:p>
          <w:p w:rsidR="00000000" w:rsidDel="00000000" w:rsidP="00000000" w:rsidRDefault="00000000" w:rsidRPr="00000000" w14:paraId="00000314">
            <w:pPr>
              <w:pageBreakBefore w:val="0"/>
              <w:shd w:fill="f7f7f7" w:val="clear"/>
              <w:spacing w:after="288" w:lineRule="auto"/>
              <w:rPr>
                <w:i w:val="0"/>
                <w:vertAlign w:val="baseline"/>
              </w:rPr>
            </w:pPr>
            <w:r w:rsidDel="00000000" w:rsidR="00000000" w:rsidRPr="00000000">
              <w:rPr>
                <w:i w:val="1"/>
                <w:vertAlign w:val="baseline"/>
                <w:rtl w:val="0"/>
              </w:rPr>
              <w:t xml:space="preserve">{36}  ii. the overall financial resources of the facility or facilities involved in the provision of the reasonable accommodation; the number of persons employed at such facility; the effect on expenses and resources, or the impact otherwise of such accommodation upon the operation of the facility;</w:t>
            </w:r>
            <w:r w:rsidDel="00000000" w:rsidR="00000000" w:rsidRPr="00000000">
              <w:rPr>
                <w:rtl w:val="0"/>
              </w:rPr>
            </w:r>
          </w:p>
          <w:p w:rsidR="00000000" w:rsidDel="00000000" w:rsidP="00000000" w:rsidRDefault="00000000" w:rsidRPr="00000000" w14:paraId="00000315">
            <w:pPr>
              <w:pageBreakBefore w:val="0"/>
              <w:shd w:fill="f7f7f7" w:val="clear"/>
              <w:spacing w:after="288" w:lineRule="auto"/>
              <w:rPr>
                <w:i w:val="0"/>
                <w:vertAlign w:val="baseline"/>
              </w:rPr>
            </w:pPr>
            <w:r w:rsidDel="00000000" w:rsidR="00000000" w:rsidRPr="00000000">
              <w:rPr>
                <w:i w:val="1"/>
                <w:vertAlign w:val="baseline"/>
                <w:rtl w:val="0"/>
              </w:rPr>
              <w:t xml:space="preserve">{37}  iii. the overall financial resources of the covered entity; the overall size of the business of a covered entity with respect to the number of its employees; the number, type and location of the facilities; and</w:t>
            </w:r>
            <w:r w:rsidDel="00000000" w:rsidR="00000000" w:rsidRPr="00000000">
              <w:rPr>
                <w:rtl w:val="0"/>
              </w:rPr>
            </w:r>
          </w:p>
          <w:p w:rsidR="00000000" w:rsidDel="00000000" w:rsidP="00000000" w:rsidRDefault="00000000" w:rsidRPr="00000000" w14:paraId="00000316">
            <w:pPr>
              <w:pageBreakBefore w:val="0"/>
              <w:shd w:fill="f7f7f7" w:val="clear"/>
              <w:rPr>
                <w:i w:val="0"/>
                <w:vertAlign w:val="baseline"/>
              </w:rPr>
            </w:pPr>
            <w:r w:rsidDel="00000000" w:rsidR="00000000" w:rsidRPr="00000000">
              <w:rPr>
                <w:i w:val="1"/>
                <w:vertAlign w:val="baseline"/>
                <w:rtl w:val="0"/>
              </w:rPr>
              <w:t xml:space="preserve">{38}  iv. the type of operation or operations of the covered entity, including the composition, structure, and facilities of the workforce of such entity; the geographic separateness, administrative, or fiscal relationship of the facility or facilities in question to the covered entity." 42 U.S.C. Â§ 12111(10).</w:t>
            </w:r>
            <w:r w:rsidDel="00000000" w:rsidR="00000000" w:rsidRPr="00000000">
              <w:rPr>
                <w:rtl w:val="0"/>
              </w:rPr>
            </w:r>
          </w:p>
          <w:p w:rsidR="00000000" w:rsidDel="00000000" w:rsidP="00000000" w:rsidRDefault="00000000" w:rsidRPr="00000000" w14:paraId="00000317">
            <w:pPr>
              <w:pageBreakBefore w:val="0"/>
              <w:spacing w:after="288" w:lineRule="auto"/>
              <w:rPr>
                <w:vertAlign w:val="baseline"/>
              </w:rPr>
            </w:pPr>
            <w:r w:rsidDel="00000000" w:rsidR="00000000" w:rsidRPr="00000000">
              <w:rPr>
                <w:vertAlign w:val="baseline"/>
                <w:rtl w:val="0"/>
              </w:rPr>
              <w:t xml:space="preserve">{39}  An employer has the burden of establishing undue hardship. </w:t>
            </w:r>
            <w:r w:rsidDel="00000000" w:rsidR="00000000" w:rsidRPr="00000000">
              <w:rPr>
                <w:i w:val="1"/>
                <w:vertAlign w:val="baseline"/>
                <w:rtl w:val="0"/>
              </w:rPr>
              <w:t xml:space="preserve">Henry H. Perritt, Jr., Americans with Disabilities Act Handbook, Â§ 4.22 (2d ed. 1991).</w:t>
            </w:r>
            <w:r w:rsidDel="00000000" w:rsidR="00000000" w:rsidRPr="00000000">
              <w:rPr>
                <w:vertAlign w:val="baseline"/>
                <w:rtl w:val="0"/>
              </w:rPr>
              <w:t xml:space="preserve"> An accommodation may be an undue hardship on one employer and not another employer. Undue hardship, therefore, is to be determined on a case-by-case basis.</w:t>
            </w:r>
          </w:p>
          <w:p w:rsidR="00000000" w:rsidDel="00000000" w:rsidP="00000000" w:rsidRDefault="00000000" w:rsidRPr="00000000" w14:paraId="00000318">
            <w:pPr>
              <w:pageBreakBefore w:val="0"/>
              <w:rPr>
                <w:vertAlign w:val="baseline"/>
              </w:rPr>
            </w:pPr>
            <w:r w:rsidDel="00000000" w:rsidR="00000000" w:rsidRPr="00000000">
              <w:rPr>
                <w:b w:val="1"/>
                <w:vertAlign w:val="baseline"/>
                <w:rtl w:val="0"/>
              </w:rPr>
              <w:t xml:space="preserve">V.   TEN MOST COMMON DISABILITIES:</w:t>
            </w:r>
            <w:r w:rsidDel="00000000" w:rsidR="00000000" w:rsidRPr="00000000">
              <w:rPr>
                <w:rtl w:val="0"/>
              </w:rPr>
            </w:r>
          </w:p>
          <w:p w:rsidR="00000000" w:rsidDel="00000000" w:rsidP="00000000" w:rsidRDefault="00000000" w:rsidRPr="00000000" w14:paraId="00000319">
            <w:pPr>
              <w:pageBreakBefore w:val="0"/>
              <w:spacing w:after="288" w:lineRule="auto"/>
              <w:rPr>
                <w:vertAlign w:val="baseline"/>
              </w:rPr>
            </w:pPr>
            <w:r w:rsidDel="00000000" w:rsidR="00000000" w:rsidRPr="00000000">
              <w:rPr>
                <w:vertAlign w:val="baseline"/>
                <w:rtl w:val="0"/>
              </w:rPr>
              <w:t xml:space="preserve">{40}  The ten most common disability claims under the ADA will be discussed, along with any relevant case law discussing reasonable accommodation or undue hardship and any other pertinent information or guidance.</w:t>
            </w:r>
          </w:p>
          <w:p w:rsidR="00000000" w:rsidDel="00000000" w:rsidP="00000000" w:rsidRDefault="00000000" w:rsidRPr="00000000" w14:paraId="0000031A">
            <w:pPr>
              <w:pageBreakBefore w:val="0"/>
              <w:rPr>
                <w:vertAlign w:val="baseline"/>
              </w:rPr>
            </w:pPr>
            <w:r w:rsidDel="00000000" w:rsidR="00000000" w:rsidRPr="00000000">
              <w:rPr>
                <w:b w:val="1"/>
                <w:vertAlign w:val="baseline"/>
                <w:rtl w:val="0"/>
              </w:rPr>
              <w:t xml:space="preserve">A. BACK\SPINAL INJURY:</w:t>
            </w:r>
            <w:r w:rsidDel="00000000" w:rsidR="00000000" w:rsidRPr="00000000">
              <w:rPr>
                <w:rtl w:val="0"/>
              </w:rPr>
            </w:r>
          </w:p>
          <w:p w:rsidR="00000000" w:rsidDel="00000000" w:rsidP="00000000" w:rsidRDefault="00000000" w:rsidRPr="00000000" w14:paraId="0000031B">
            <w:pPr>
              <w:pageBreakBefore w:val="0"/>
              <w:spacing w:after="288" w:lineRule="auto"/>
              <w:rPr>
                <w:vertAlign w:val="baseline"/>
              </w:rPr>
            </w:pPr>
            <w:r w:rsidDel="00000000" w:rsidR="00000000" w:rsidRPr="00000000">
              <w:rPr>
                <w:vertAlign w:val="baseline"/>
                <w:rtl w:val="0"/>
              </w:rPr>
              <w:t xml:space="preserve">{41}  The most common disability claim is a back or spinal injury. These account for 19.1% of ADA charges. Who's Filing Charges With EEOC-And Why, Disability Compliance Bulletin (A Service of the National Disability Law Reporter), September 28, 1995 at 3.</w:t>
            </w:r>
          </w:p>
          <w:p w:rsidR="00000000" w:rsidDel="00000000" w:rsidP="00000000" w:rsidRDefault="00000000" w:rsidRPr="00000000" w14:paraId="0000031C">
            <w:pPr>
              <w:pageBreakBefore w:val="0"/>
              <w:spacing w:after="288" w:lineRule="auto"/>
              <w:rPr>
                <w:vertAlign w:val="baseline"/>
              </w:rPr>
            </w:pPr>
            <w:r w:rsidDel="00000000" w:rsidR="00000000" w:rsidRPr="00000000">
              <w:rPr>
                <w:vertAlign w:val="baseline"/>
                <w:rtl w:val="0"/>
              </w:rPr>
              <w:t xml:space="preserve">{42}  The accommodation most likely to be required for employees with back and spinal injuries is lifting limitations. In</w:t>
            </w:r>
            <w:r w:rsidDel="00000000" w:rsidR="00000000" w:rsidRPr="00000000">
              <w:rPr>
                <w:i w:val="1"/>
                <w:vertAlign w:val="baseline"/>
                <w:rtl w:val="0"/>
              </w:rPr>
              <w:t xml:space="preserve">Leslie v. St. Vincent New Hope, Inc.</w:t>
            </w:r>
            <w:r w:rsidDel="00000000" w:rsidR="00000000" w:rsidRPr="00000000">
              <w:rPr>
                <w:vertAlign w:val="baseline"/>
                <w:rtl w:val="0"/>
              </w:rPr>
              <w:t xml:space="preserve">, 5 AD Cases 1773 (S.D. Ind. 1996), the court held that the employer did not reasonably accommodate a disabled resident attendant with an injured back when attendant did not receive light duty. The plaintiff testified that she knew of another resident attendant who hurt her back and received a transfer to another unit and that plaintiff was not considered for a vacant position in another unit when she asked supervisor for light duty.</w:t>
            </w:r>
            <w:r w:rsidDel="00000000" w:rsidR="00000000" w:rsidRPr="00000000">
              <w:rPr>
                <w:i w:val="1"/>
                <w:vertAlign w:val="baseline"/>
                <w:rtl w:val="0"/>
              </w:rPr>
              <w:t xml:space="preserve">Id.</w:t>
            </w:r>
            <w:r w:rsidDel="00000000" w:rsidR="00000000" w:rsidRPr="00000000">
              <w:rPr>
                <w:rtl w:val="0"/>
              </w:rPr>
            </w:r>
          </w:p>
          <w:p w:rsidR="00000000" w:rsidDel="00000000" w:rsidP="00000000" w:rsidRDefault="00000000" w:rsidRPr="00000000" w14:paraId="0000031D">
            <w:pPr>
              <w:pageBreakBefore w:val="0"/>
              <w:spacing w:after="288" w:lineRule="auto"/>
              <w:rPr>
                <w:vertAlign w:val="baseline"/>
              </w:rPr>
            </w:pPr>
            <w:r w:rsidDel="00000000" w:rsidR="00000000" w:rsidRPr="00000000">
              <w:rPr>
                <w:vertAlign w:val="baseline"/>
                <w:rtl w:val="0"/>
              </w:rPr>
              <w:t xml:space="preserve">{43}  Besides lifting limitations, there are other accommodations that may be required for back injuries. In </w:t>
            </w:r>
            <w:r w:rsidDel="00000000" w:rsidR="00000000" w:rsidRPr="00000000">
              <w:rPr>
                <w:i w:val="1"/>
                <w:vertAlign w:val="baseline"/>
                <w:rtl w:val="0"/>
              </w:rPr>
              <w:t xml:space="preserve">Anzalone v. Allstate Insurance Company</w:t>
            </w:r>
            <w:r w:rsidDel="00000000" w:rsidR="00000000" w:rsidRPr="00000000">
              <w:rPr>
                <w:vertAlign w:val="baseline"/>
                <w:rtl w:val="0"/>
              </w:rPr>
              <w:t xml:space="preserve">, No. 93-2248 (E.La. 1995), the court held that a former insurance claims adjuster who injured his back was entitled to a trial on his ADA claim that, as a reasonable accommodation, his employer should have allowed him to work at home. The court found that most of the adjuster's duties required him to be outside the office and evidence existed that other employees had been allowed to work at home. </w:t>
            </w:r>
            <w:r w:rsidDel="00000000" w:rsidR="00000000" w:rsidRPr="00000000">
              <w:rPr>
                <w:i w:val="1"/>
                <w:vertAlign w:val="baseline"/>
                <w:rtl w:val="0"/>
              </w:rPr>
              <w:t xml:space="preserve">Id.</w:t>
            </w:r>
            <w:r w:rsidDel="00000000" w:rsidR="00000000" w:rsidRPr="00000000">
              <w:rPr>
                <w:vertAlign w:val="baseline"/>
                <w:rtl w:val="0"/>
              </w:rPr>
              <w:t xml:space="preserve"> And in </w:t>
            </w:r>
            <w:r w:rsidDel="00000000" w:rsidR="00000000" w:rsidRPr="00000000">
              <w:rPr>
                <w:i w:val="1"/>
                <w:vertAlign w:val="baseline"/>
                <w:rtl w:val="0"/>
              </w:rPr>
              <w:t xml:space="preserve">Stewart v. County of Brown</w:t>
            </w:r>
            <w:r w:rsidDel="00000000" w:rsidR="00000000" w:rsidRPr="00000000">
              <w:rPr>
                <w:vertAlign w:val="baseline"/>
                <w:rtl w:val="0"/>
              </w:rPr>
              <w:t xml:space="preserve">, 5 AD Cases 1018 (7th Cir. 1996), the court held the county reasonably accommodated a deputy sheriff with neck and back pain after he was assigned to a courthouse security position. The county built a platform to raise his chair, installed mini-blinds on windows and placed film on doors of security room to minimize glare, purchased an ergonomically correct chair, lowered monitors and reduced his work schedule. </w:t>
            </w:r>
            <w:r w:rsidDel="00000000" w:rsidR="00000000" w:rsidRPr="00000000">
              <w:rPr>
                <w:i w:val="1"/>
                <w:vertAlign w:val="baseline"/>
                <w:rtl w:val="0"/>
              </w:rPr>
              <w:t xml:space="preserve">Id.</w:t>
            </w:r>
            <w:r w:rsidDel="00000000" w:rsidR="00000000" w:rsidRPr="00000000">
              <w:rPr>
                <w:rtl w:val="0"/>
              </w:rPr>
            </w:r>
          </w:p>
          <w:p w:rsidR="00000000" w:rsidDel="00000000" w:rsidP="00000000" w:rsidRDefault="00000000" w:rsidRPr="00000000" w14:paraId="0000031E">
            <w:pPr>
              <w:pageBreakBefore w:val="0"/>
              <w:rPr>
                <w:vertAlign w:val="baseline"/>
              </w:rPr>
            </w:pPr>
            <w:r w:rsidDel="00000000" w:rsidR="00000000" w:rsidRPr="00000000">
              <w:rPr>
                <w:b w:val="1"/>
                <w:vertAlign w:val="baseline"/>
                <w:rtl w:val="0"/>
              </w:rPr>
              <w:t xml:space="preserve">B.   PSYCHIATRIC\MENTAL IMPAIRMENTS:</w:t>
            </w:r>
            <w:r w:rsidDel="00000000" w:rsidR="00000000" w:rsidRPr="00000000">
              <w:rPr>
                <w:rtl w:val="0"/>
              </w:rPr>
            </w:r>
          </w:p>
          <w:p w:rsidR="00000000" w:rsidDel="00000000" w:rsidP="00000000" w:rsidRDefault="00000000" w:rsidRPr="00000000" w14:paraId="0000031F">
            <w:pPr>
              <w:pageBreakBefore w:val="0"/>
              <w:spacing w:after="288" w:lineRule="auto"/>
              <w:rPr>
                <w:vertAlign w:val="baseline"/>
              </w:rPr>
            </w:pPr>
            <w:r w:rsidDel="00000000" w:rsidR="00000000" w:rsidRPr="00000000">
              <w:rPr>
                <w:vertAlign w:val="baseline"/>
                <w:rtl w:val="0"/>
              </w:rPr>
              <w:t xml:space="preserve">{44}  The second most common disability claim under the ADA is psychiatric and/or mental disability. Psychiatric and mental impairments account for 11.7% of the ADA claims and include such impairments as depression, psychological problems, anxiety, post-traumatic stress syndrome and bipolar disorder\manic depression. Who's Filing Charges With EEOC-And Why, Disability Compliance Bulletin (A Service of the National Disability Law Reporter), September 28, 1995 at </w:t>
            </w:r>
          </w:p>
          <w:p w:rsidR="00000000" w:rsidDel="00000000" w:rsidP="00000000" w:rsidRDefault="00000000" w:rsidRPr="00000000" w14:paraId="00000320">
            <w:pPr>
              <w:pageBreakBefore w:val="0"/>
              <w:spacing w:after="288" w:lineRule="auto"/>
              <w:rPr>
                <w:vertAlign w:val="baseline"/>
              </w:rPr>
            </w:pPr>
            <w:r w:rsidDel="00000000" w:rsidR="00000000" w:rsidRPr="00000000">
              <w:rPr>
                <w:vertAlign w:val="baseline"/>
                <w:rtl w:val="0"/>
              </w:rPr>
              <w:t xml:space="preserve">{45}  In </w:t>
            </w:r>
            <w:r w:rsidDel="00000000" w:rsidR="00000000" w:rsidRPr="00000000">
              <w:rPr>
                <w:i w:val="1"/>
                <w:vertAlign w:val="baseline"/>
                <w:rtl w:val="0"/>
              </w:rPr>
              <w:t xml:space="preserve">Marschand v. Norfolk &amp; Western Railway Co.</w:t>
            </w:r>
            <w:r w:rsidDel="00000000" w:rsidR="00000000" w:rsidRPr="00000000">
              <w:rPr>
                <w:vertAlign w:val="baseline"/>
                <w:rtl w:val="0"/>
              </w:rPr>
              <w:t xml:space="preserve">, 4 AD Cases 1099 (N.Ind. 1995), the court analyzed the reasonable accommodation required for post-traumatic stress syndrome. The court found that the railroad's efforts to find alternative employment for a locomotive engineer who developed post-traumatic stress syndrome after an accident were more than reasonable accommodation. </w:t>
            </w:r>
            <w:r w:rsidDel="00000000" w:rsidR="00000000" w:rsidRPr="00000000">
              <w:rPr>
                <w:i w:val="1"/>
                <w:vertAlign w:val="baseline"/>
                <w:rtl w:val="0"/>
              </w:rPr>
              <w:t xml:space="preserve">Id.</w:t>
            </w:r>
            <w:r w:rsidDel="00000000" w:rsidR="00000000" w:rsidRPr="00000000">
              <w:rPr>
                <w:vertAlign w:val="baseline"/>
                <w:rtl w:val="0"/>
              </w:rPr>
              <w:t xml:space="preserve"> The employer offered him clerical positions on the condition that he pass a typing test, offered to pay for a typing class, waived the typing requirement and the engineer accepted one of the three clerical positions offered. </w:t>
            </w:r>
            <w:r w:rsidDel="00000000" w:rsidR="00000000" w:rsidRPr="00000000">
              <w:rPr>
                <w:i w:val="1"/>
                <w:vertAlign w:val="baseline"/>
                <w:rtl w:val="0"/>
              </w:rPr>
              <w:t xml:space="preserve">Id.</w:t>
            </w:r>
            <w:r w:rsidDel="00000000" w:rsidR="00000000" w:rsidRPr="00000000">
              <w:rPr>
                <w:vertAlign w:val="baseline"/>
                <w:rtl w:val="0"/>
              </w:rPr>
              <w:t xml:space="preserve"> at 1111.</w:t>
            </w:r>
          </w:p>
          <w:p w:rsidR="00000000" w:rsidDel="00000000" w:rsidP="00000000" w:rsidRDefault="00000000" w:rsidRPr="00000000" w14:paraId="00000321">
            <w:pPr>
              <w:pageBreakBefore w:val="0"/>
              <w:spacing w:after="288" w:lineRule="auto"/>
              <w:rPr>
                <w:vertAlign w:val="baseline"/>
              </w:rPr>
            </w:pPr>
            <w:r w:rsidDel="00000000" w:rsidR="00000000" w:rsidRPr="00000000">
              <w:rPr>
                <w:vertAlign w:val="baseline"/>
                <w:rtl w:val="0"/>
              </w:rPr>
              <w:t xml:space="preserve">{46}  In </w:t>
            </w:r>
            <w:r w:rsidDel="00000000" w:rsidR="00000000" w:rsidRPr="00000000">
              <w:rPr>
                <w:i w:val="1"/>
                <w:vertAlign w:val="baseline"/>
                <w:rtl w:val="0"/>
              </w:rPr>
              <w:t xml:space="preserve">Morton v. GTE North, Inc.</w:t>
            </w:r>
            <w:r w:rsidDel="00000000" w:rsidR="00000000" w:rsidRPr="00000000">
              <w:rPr>
                <w:vertAlign w:val="baseline"/>
                <w:rtl w:val="0"/>
              </w:rPr>
              <w:t xml:space="preserve">, 5 AD Cases 524 (N.D.Tex. 1996), the court held that the employer reasonably accommodated the plaintiff who suffered from severe depression. The employer directed the plaintiff to the staffing department so plaintiff could determine how to apply for a transfer, plaintiff and supervisor evaluated positions available at the time of request and did not find any position that plaintiff would accept or she could perform successfully, and plaintiff was unable to find a job she could perform. </w:t>
            </w:r>
            <w:r w:rsidDel="00000000" w:rsidR="00000000" w:rsidRPr="00000000">
              <w:rPr>
                <w:i w:val="1"/>
                <w:vertAlign w:val="baseline"/>
                <w:rtl w:val="0"/>
              </w:rPr>
              <w:t xml:space="preserve">Id.</w:t>
            </w:r>
            <w:r w:rsidDel="00000000" w:rsidR="00000000" w:rsidRPr="00000000">
              <w:rPr>
                <w:vertAlign w:val="baseline"/>
                <w:rtl w:val="0"/>
              </w:rPr>
              <w:t xml:space="preserve"> at 531-532. Because there was no suitable vacant position available to her, employer did not have to grant plaintiff a transfer. </w:t>
            </w:r>
            <w:r w:rsidDel="00000000" w:rsidR="00000000" w:rsidRPr="00000000">
              <w:rPr>
                <w:i w:val="1"/>
                <w:vertAlign w:val="baseline"/>
                <w:rtl w:val="0"/>
              </w:rPr>
              <w:t xml:space="preserve">Id.</w:t>
            </w:r>
            <w:r w:rsidDel="00000000" w:rsidR="00000000" w:rsidRPr="00000000">
              <w:rPr>
                <w:vertAlign w:val="baseline"/>
                <w:rtl w:val="0"/>
              </w:rPr>
              <w:t xml:space="preserve"> at 532. See also </w:t>
            </w:r>
            <w:r w:rsidDel="00000000" w:rsidR="00000000" w:rsidRPr="00000000">
              <w:rPr>
                <w:i w:val="1"/>
                <w:vertAlign w:val="baseline"/>
                <w:rtl w:val="0"/>
              </w:rPr>
              <w:t xml:space="preserve">Voytek v. University of California</w:t>
            </w:r>
            <w:r w:rsidDel="00000000" w:rsidR="00000000" w:rsidRPr="00000000">
              <w:rPr>
                <w:vertAlign w:val="baseline"/>
                <w:rtl w:val="0"/>
              </w:rPr>
              <w:t xml:space="preserve">, 5 AD Cases 1255 (N.D.Cal. 1994) (University reasonably accommodated director of department who had a depressive disorder by offering him a different position either at comparable salary as previous position or reduced responsibilities and salary).</w:t>
            </w:r>
          </w:p>
          <w:p w:rsidR="00000000" w:rsidDel="00000000" w:rsidP="00000000" w:rsidRDefault="00000000" w:rsidRPr="00000000" w14:paraId="00000322">
            <w:pPr>
              <w:pageBreakBefore w:val="0"/>
              <w:spacing w:after="288" w:lineRule="auto"/>
              <w:rPr>
                <w:vertAlign w:val="baseline"/>
              </w:rPr>
            </w:pPr>
            <w:r w:rsidDel="00000000" w:rsidR="00000000" w:rsidRPr="00000000">
              <w:rPr>
                <w:vertAlign w:val="baseline"/>
                <w:rtl w:val="0"/>
              </w:rPr>
              <w:t xml:space="preserve">{47}  If an employee has a psychiatric or mental impairment that is a disability, the EEOC suggests the following reasonable accommodations: [s]chedule modifications, such as eliminating rotating shifts; extra time off at lunch or at some other time for therapy sessions; job modifications, such as reassignment of marginal tasks to other workers; or reassignment to vacant positions." Psychiatric Disabilities, Total Disability's Effect Focus of Conference, Fair Employment Practices: Summary of Latest Developments, June 17, 1996 at 69.</w:t>
            </w:r>
          </w:p>
          <w:p w:rsidR="00000000" w:rsidDel="00000000" w:rsidP="00000000" w:rsidRDefault="00000000" w:rsidRPr="00000000" w14:paraId="00000323">
            <w:pPr>
              <w:pageBreakBefore w:val="0"/>
              <w:spacing w:after="288" w:lineRule="auto"/>
              <w:rPr>
                <w:vertAlign w:val="baseline"/>
              </w:rPr>
            </w:pPr>
            <w:r w:rsidDel="00000000" w:rsidR="00000000" w:rsidRPr="00000000">
              <w:rPr>
                <w:vertAlign w:val="baseline"/>
                <w:rtl w:val="0"/>
              </w:rPr>
              <w:t xml:space="preserve">{48}  Furthermore, reasonable accommodations may include environmental modifications for "employees who cannot tolerate noise or distractions, such as putting up partitions or providing offices with doors." </w:t>
            </w:r>
            <w:r w:rsidDel="00000000" w:rsidR="00000000" w:rsidRPr="00000000">
              <w:rPr>
                <w:i w:val="1"/>
                <w:vertAlign w:val="baseline"/>
                <w:rtl w:val="0"/>
              </w:rPr>
              <w:t xml:space="preserve">Id.</w:t>
            </w:r>
            <w:r w:rsidDel="00000000" w:rsidR="00000000" w:rsidRPr="00000000">
              <w:rPr>
                <w:rtl w:val="0"/>
              </w:rPr>
            </w:r>
          </w:p>
          <w:p w:rsidR="00000000" w:rsidDel="00000000" w:rsidP="00000000" w:rsidRDefault="00000000" w:rsidRPr="00000000" w14:paraId="00000324">
            <w:pPr>
              <w:pageBreakBefore w:val="0"/>
              <w:rPr>
                <w:vertAlign w:val="baseline"/>
              </w:rPr>
            </w:pPr>
            <w:r w:rsidDel="00000000" w:rsidR="00000000" w:rsidRPr="00000000">
              <w:rPr>
                <w:b w:val="1"/>
                <w:vertAlign w:val="baseline"/>
                <w:rtl w:val="0"/>
              </w:rPr>
              <w:t xml:space="preserve">C.   NEUROLOGICAL IMPAIRMENTS:</w:t>
            </w:r>
            <w:r w:rsidDel="00000000" w:rsidR="00000000" w:rsidRPr="00000000">
              <w:rPr>
                <w:rtl w:val="0"/>
              </w:rPr>
            </w:r>
          </w:p>
          <w:p w:rsidR="00000000" w:rsidDel="00000000" w:rsidP="00000000" w:rsidRDefault="00000000" w:rsidRPr="00000000" w14:paraId="00000325">
            <w:pPr>
              <w:pageBreakBefore w:val="0"/>
              <w:spacing w:after="288" w:lineRule="auto"/>
              <w:rPr>
                <w:vertAlign w:val="baseline"/>
              </w:rPr>
            </w:pPr>
            <w:r w:rsidDel="00000000" w:rsidR="00000000" w:rsidRPr="00000000">
              <w:rPr>
                <w:vertAlign w:val="baseline"/>
                <w:rtl w:val="0"/>
              </w:rPr>
              <w:t xml:space="preserve">{49}  Neurological impairments account for 11.7% of ADA claims. Who's Filing Charges With EEOC-And Why, Disability Compliance Bulletin (A Service of the National Disability Law Reporter), September 28, 1995 at 3. Epilepsy, severe migraine headaches and nervous system disorders are examples of neurological impairments.</w:t>
            </w:r>
          </w:p>
          <w:p w:rsidR="00000000" w:rsidDel="00000000" w:rsidP="00000000" w:rsidRDefault="00000000" w:rsidRPr="00000000" w14:paraId="00000326">
            <w:pPr>
              <w:pageBreakBefore w:val="0"/>
              <w:spacing w:after="288" w:lineRule="auto"/>
              <w:rPr>
                <w:vertAlign w:val="baseline"/>
              </w:rPr>
            </w:pPr>
            <w:r w:rsidDel="00000000" w:rsidR="00000000" w:rsidRPr="00000000">
              <w:rPr>
                <w:vertAlign w:val="baseline"/>
                <w:rtl w:val="0"/>
              </w:rPr>
              <w:t xml:space="preserve">{50}  In </w:t>
            </w:r>
            <w:r w:rsidDel="00000000" w:rsidR="00000000" w:rsidRPr="00000000">
              <w:rPr>
                <w:i w:val="1"/>
                <w:vertAlign w:val="baseline"/>
                <w:rtl w:val="0"/>
              </w:rPr>
              <w:t xml:space="preserve">Pattison v. Meijer Inc.</w:t>
            </w:r>
            <w:r w:rsidDel="00000000" w:rsidR="00000000" w:rsidRPr="00000000">
              <w:rPr>
                <w:vertAlign w:val="baseline"/>
                <w:rtl w:val="0"/>
              </w:rPr>
              <w:t xml:space="preserve">, 4 AD Cases 997 (W.D.Mich. 1995), the court found that the employer provided reasonable accommodation to an employee with a head injury and seizure disorder when it offered two modified work schedules and two reassignments. The employee's disability precluded him from driving at night, and a flexible schedule would have allowed the employee to use alternative transportation. </w:t>
            </w:r>
            <w:r w:rsidDel="00000000" w:rsidR="00000000" w:rsidRPr="00000000">
              <w:rPr>
                <w:i w:val="1"/>
                <w:vertAlign w:val="baseline"/>
                <w:rtl w:val="0"/>
              </w:rPr>
              <w:t xml:space="preserve">Id.</w:t>
            </w:r>
            <w:r w:rsidDel="00000000" w:rsidR="00000000" w:rsidRPr="00000000">
              <w:rPr>
                <w:rtl w:val="0"/>
              </w:rPr>
            </w:r>
          </w:p>
          <w:p w:rsidR="00000000" w:rsidDel="00000000" w:rsidP="00000000" w:rsidRDefault="00000000" w:rsidRPr="00000000" w14:paraId="00000327">
            <w:pPr>
              <w:pageBreakBefore w:val="0"/>
              <w:spacing w:after="288" w:lineRule="auto"/>
              <w:rPr>
                <w:vertAlign w:val="baseline"/>
              </w:rPr>
            </w:pPr>
            <w:r w:rsidDel="00000000" w:rsidR="00000000" w:rsidRPr="00000000">
              <w:rPr>
                <w:vertAlign w:val="baseline"/>
                <w:rtl w:val="0"/>
              </w:rPr>
              <w:t xml:space="preserve">{51}  However, employers do not have to provide certain accommodations for neurological impairments. In </w:t>
            </w:r>
            <w:r w:rsidDel="00000000" w:rsidR="00000000" w:rsidRPr="00000000">
              <w:rPr>
                <w:i w:val="1"/>
                <w:vertAlign w:val="baseline"/>
                <w:rtl w:val="0"/>
              </w:rPr>
              <w:t xml:space="preserve">Barfield v. Bell South Telecommunications, Inc.</w:t>
            </w:r>
            <w:r w:rsidDel="00000000" w:rsidR="00000000" w:rsidRPr="00000000">
              <w:rPr>
                <w:vertAlign w:val="baseline"/>
                <w:rtl w:val="0"/>
              </w:rPr>
              <w:t xml:space="preserve">, 4 AD Cases 1159 (S.D. Miss. 1995), the court held that it would be unreasonable to allow an employee with migraine headaches to work only on her "good" days because regular attendance at work is an essential job function. And in </w:t>
            </w:r>
            <w:r w:rsidDel="00000000" w:rsidR="00000000" w:rsidRPr="00000000">
              <w:rPr>
                <w:i w:val="1"/>
                <w:vertAlign w:val="baseline"/>
                <w:rtl w:val="0"/>
              </w:rPr>
              <w:t xml:space="preserve">Jacques v. Clean-Up Group</w:t>
            </w:r>
            <w:r w:rsidDel="00000000" w:rsidR="00000000" w:rsidRPr="00000000">
              <w:rPr>
                <w:vertAlign w:val="baseline"/>
                <w:rtl w:val="0"/>
              </w:rPr>
              <w:t xml:space="preserve">, 5 AD Cases 1594 (1st Cir. 1996), the court held that an employer was not required to accommodate an epileptic cleaning person, who could not drive, by allowing the individual to start after 10 a.m. and to split a shift with another employee. The Jacques court stated these accommodations were unreasonable, as they would eliminate the position's essential function of arriving at 8 a.m. </w:t>
            </w:r>
            <w:r w:rsidDel="00000000" w:rsidR="00000000" w:rsidRPr="00000000">
              <w:rPr>
                <w:i w:val="1"/>
                <w:vertAlign w:val="baseline"/>
                <w:rtl w:val="0"/>
              </w:rPr>
              <w:t xml:space="preserve">Id.</w:t>
            </w:r>
            <w:r w:rsidDel="00000000" w:rsidR="00000000" w:rsidRPr="00000000">
              <w:rPr>
                <w:vertAlign w:val="baseline"/>
                <w:rtl w:val="0"/>
              </w:rPr>
              <w:t xml:space="preserve"> at 1599. The court also held that it would be an undue burden to require the employer to provide transportation for the employee and economically detrimental to hire another individual to drive the employee. </w:t>
            </w:r>
            <w:r w:rsidDel="00000000" w:rsidR="00000000" w:rsidRPr="00000000">
              <w:rPr>
                <w:i w:val="1"/>
                <w:vertAlign w:val="baseline"/>
                <w:rtl w:val="0"/>
              </w:rPr>
              <w:t xml:space="preserve">Id.</w:t>
            </w:r>
            <w:r w:rsidDel="00000000" w:rsidR="00000000" w:rsidRPr="00000000">
              <w:rPr>
                <w:vertAlign w:val="baseline"/>
                <w:rtl w:val="0"/>
              </w:rPr>
              <w:t xml:space="preserve"> at 1600.</w:t>
            </w:r>
          </w:p>
          <w:p w:rsidR="00000000" w:rsidDel="00000000" w:rsidP="00000000" w:rsidRDefault="00000000" w:rsidRPr="00000000" w14:paraId="00000328">
            <w:pPr>
              <w:pageBreakBefore w:val="0"/>
              <w:rPr>
                <w:vertAlign w:val="baseline"/>
              </w:rPr>
            </w:pPr>
            <w:r w:rsidDel="00000000" w:rsidR="00000000" w:rsidRPr="00000000">
              <w:rPr>
                <w:b w:val="1"/>
                <w:vertAlign w:val="baseline"/>
                <w:rtl w:val="0"/>
              </w:rPr>
              <w:t xml:space="preserve">D.   EXTREMITIES:</w:t>
            </w:r>
            <w:r w:rsidDel="00000000" w:rsidR="00000000" w:rsidRPr="00000000">
              <w:rPr>
                <w:rtl w:val="0"/>
              </w:rPr>
            </w:r>
          </w:p>
          <w:p w:rsidR="00000000" w:rsidDel="00000000" w:rsidP="00000000" w:rsidRDefault="00000000" w:rsidRPr="00000000" w14:paraId="00000329">
            <w:pPr>
              <w:pageBreakBefore w:val="0"/>
              <w:spacing w:after="288" w:lineRule="auto"/>
              <w:rPr>
                <w:vertAlign w:val="baseline"/>
              </w:rPr>
            </w:pPr>
            <w:r w:rsidDel="00000000" w:rsidR="00000000" w:rsidRPr="00000000">
              <w:rPr>
                <w:vertAlign w:val="baseline"/>
                <w:rtl w:val="0"/>
              </w:rPr>
              <w:t xml:space="preserve">{52}  Extremity impairments account for 8.1% of ADA charges. Who's Filing Charges With EEOC-And Why, Disability Compliance Bulletin (A Service of the National Disability Law Reporter), September 28, 1995 at 3. Hand and leg impairments and carpal tunnel syndrome ("CTS") are included under this category of impairments (CTS, however, is often successfully challenged as not being a disability under the ADA).</w:t>
            </w:r>
          </w:p>
          <w:p w:rsidR="00000000" w:rsidDel="00000000" w:rsidP="00000000" w:rsidRDefault="00000000" w:rsidRPr="00000000" w14:paraId="0000032A">
            <w:pPr>
              <w:pageBreakBefore w:val="0"/>
              <w:spacing w:after="288" w:lineRule="auto"/>
              <w:rPr>
                <w:vertAlign w:val="baseline"/>
              </w:rPr>
            </w:pPr>
            <w:r w:rsidDel="00000000" w:rsidR="00000000" w:rsidRPr="00000000">
              <w:rPr>
                <w:vertAlign w:val="baseline"/>
                <w:rtl w:val="0"/>
              </w:rPr>
              <w:t xml:space="preserve">{53}  In </w:t>
            </w:r>
            <w:r w:rsidDel="00000000" w:rsidR="00000000" w:rsidRPr="00000000">
              <w:rPr>
                <w:i w:val="1"/>
                <w:vertAlign w:val="baseline"/>
                <w:rtl w:val="0"/>
              </w:rPr>
              <w:t xml:space="preserve">Hudson v. MCI Telecommunications</w:t>
            </w:r>
            <w:r w:rsidDel="00000000" w:rsidR="00000000" w:rsidRPr="00000000">
              <w:rPr>
                <w:vertAlign w:val="baseline"/>
                <w:rtl w:val="0"/>
              </w:rPr>
              <w:t xml:space="preserve">, 5 AD Cases 1099 (10th Cir. 1996), a customer service representative with CTS requested unpaid leave of indefinite duration. CTS prevented the individual from typing and performing keyboard work. </w:t>
            </w:r>
            <w:r w:rsidDel="00000000" w:rsidR="00000000" w:rsidRPr="00000000">
              <w:rPr>
                <w:i w:val="1"/>
                <w:vertAlign w:val="baseline"/>
                <w:rtl w:val="0"/>
              </w:rPr>
              <w:t xml:space="preserve">Id.</w:t>
            </w:r>
            <w:r w:rsidDel="00000000" w:rsidR="00000000" w:rsidRPr="00000000">
              <w:rPr>
                <w:vertAlign w:val="baseline"/>
                <w:rtl w:val="0"/>
              </w:rPr>
              <w:t xml:space="preserve"> at 1100. The court held that unpaid leave of indefinite duration is not a reasonable accommodation under the ADA. </w:t>
            </w:r>
            <w:r w:rsidDel="00000000" w:rsidR="00000000" w:rsidRPr="00000000">
              <w:rPr>
                <w:i w:val="1"/>
                <w:vertAlign w:val="baseline"/>
                <w:rtl w:val="0"/>
              </w:rPr>
              <w:t xml:space="preserve">Id.</w:t>
            </w:r>
            <w:r w:rsidDel="00000000" w:rsidR="00000000" w:rsidRPr="00000000">
              <w:rPr>
                <w:vertAlign w:val="baseline"/>
                <w:rtl w:val="0"/>
              </w:rPr>
              <w:t xml:space="preserve"> Reasonable accommodations, according to the court, are accommodations which "presently, or in the near future," enable employee to perform essential job functions. </w:t>
            </w:r>
            <w:r w:rsidDel="00000000" w:rsidR="00000000" w:rsidRPr="00000000">
              <w:rPr>
                <w:i w:val="1"/>
                <w:vertAlign w:val="baseline"/>
                <w:rtl w:val="0"/>
              </w:rPr>
              <w:t xml:space="preserve">Id.</w:t>
            </w:r>
            <w:r w:rsidDel="00000000" w:rsidR="00000000" w:rsidRPr="00000000">
              <w:rPr>
                <w:vertAlign w:val="baseline"/>
                <w:rtl w:val="0"/>
              </w:rPr>
              <w:t xml:space="preserve"> at 1101.</w:t>
            </w:r>
          </w:p>
          <w:p w:rsidR="00000000" w:rsidDel="00000000" w:rsidP="00000000" w:rsidRDefault="00000000" w:rsidRPr="00000000" w14:paraId="0000032B">
            <w:pPr>
              <w:pageBreakBefore w:val="0"/>
              <w:spacing w:after="288" w:lineRule="auto"/>
              <w:rPr>
                <w:vertAlign w:val="baseline"/>
              </w:rPr>
            </w:pPr>
            <w:r w:rsidDel="00000000" w:rsidR="00000000" w:rsidRPr="00000000">
              <w:rPr>
                <w:vertAlign w:val="baseline"/>
                <w:rtl w:val="0"/>
              </w:rPr>
              <w:t xml:space="preserve">{54}  If the only accommodation for an individual with CTS is removal of all or a significant portion of keyboard work and keyboard work is an essential job function, this accommodation is unreasonable. </w:t>
            </w:r>
            <w:r w:rsidDel="00000000" w:rsidR="00000000" w:rsidRPr="00000000">
              <w:rPr>
                <w:i w:val="1"/>
                <w:vertAlign w:val="baseline"/>
                <w:rtl w:val="0"/>
              </w:rPr>
              <w:t xml:space="preserve">Feliberty v. Kemper Corporation</w:t>
            </w:r>
            <w:r w:rsidDel="00000000" w:rsidR="00000000" w:rsidRPr="00000000">
              <w:rPr>
                <w:vertAlign w:val="baseline"/>
                <w:rtl w:val="0"/>
              </w:rPr>
              <w:t xml:space="preserve">, 4 AD Cases 875 (N.Ill. 1995). In Feliberty, the position of medical director required extensive work on a computer. The court held the ADA only requires "accommodations which would allow a disabled employee to perform the essential functions of his job." </w:t>
            </w:r>
            <w:r w:rsidDel="00000000" w:rsidR="00000000" w:rsidRPr="00000000">
              <w:rPr>
                <w:i w:val="1"/>
                <w:vertAlign w:val="baseline"/>
                <w:rtl w:val="0"/>
              </w:rPr>
              <w:t xml:space="preserve">Id.</w:t>
            </w:r>
            <w:r w:rsidDel="00000000" w:rsidR="00000000" w:rsidRPr="00000000">
              <w:rPr>
                <w:vertAlign w:val="baseline"/>
                <w:rtl w:val="0"/>
              </w:rPr>
              <w:t xml:space="preserve"> at 878. Because the position required six to eight hours of keyboard work a day, the court held keyboard work was an essential job function and plaintiff, therefore, was unqualified for position. </w:t>
            </w:r>
            <w:r w:rsidDel="00000000" w:rsidR="00000000" w:rsidRPr="00000000">
              <w:rPr>
                <w:i w:val="1"/>
                <w:vertAlign w:val="baseline"/>
                <w:rtl w:val="0"/>
              </w:rPr>
              <w:t xml:space="preserve">Id.</w:t>
            </w:r>
            <w:r w:rsidDel="00000000" w:rsidR="00000000" w:rsidRPr="00000000">
              <w:rPr>
                <w:rtl w:val="0"/>
              </w:rPr>
            </w:r>
          </w:p>
          <w:p w:rsidR="00000000" w:rsidDel="00000000" w:rsidP="00000000" w:rsidRDefault="00000000" w:rsidRPr="00000000" w14:paraId="0000032C">
            <w:pPr>
              <w:pageBreakBefore w:val="0"/>
              <w:rPr>
                <w:vertAlign w:val="baseline"/>
              </w:rPr>
            </w:pPr>
            <w:r w:rsidDel="00000000" w:rsidR="00000000" w:rsidRPr="00000000">
              <w:rPr>
                <w:b w:val="1"/>
                <w:vertAlign w:val="baseline"/>
                <w:rtl w:val="0"/>
              </w:rPr>
              <w:t xml:space="preserve">E.   HEART IMPAIRMENTS:</w:t>
            </w:r>
            <w:r w:rsidDel="00000000" w:rsidR="00000000" w:rsidRPr="00000000">
              <w:rPr>
                <w:rtl w:val="0"/>
              </w:rPr>
            </w:r>
          </w:p>
          <w:p w:rsidR="00000000" w:rsidDel="00000000" w:rsidP="00000000" w:rsidRDefault="00000000" w:rsidRPr="00000000" w14:paraId="0000032D">
            <w:pPr>
              <w:pageBreakBefore w:val="0"/>
              <w:spacing w:after="288" w:lineRule="auto"/>
              <w:rPr>
                <w:vertAlign w:val="baseline"/>
              </w:rPr>
            </w:pPr>
            <w:r w:rsidDel="00000000" w:rsidR="00000000" w:rsidRPr="00000000">
              <w:rPr>
                <w:vertAlign w:val="baseline"/>
                <w:rtl w:val="0"/>
              </w:rPr>
              <w:t xml:space="preserve">{54}  4.4% of all ADA charges are heart impairment claims. Who's Filing Charges With EEOC-And Why, Disability Compliance Bulletin (A Service of the National Disability Law Reporter), September 28, 1995 at 3. When an individual has a heart defect, the accommodation required will probably be restrictions on lifting or strenuous activity.</w:t>
            </w:r>
          </w:p>
          <w:p w:rsidR="00000000" w:rsidDel="00000000" w:rsidP="00000000" w:rsidRDefault="00000000" w:rsidRPr="00000000" w14:paraId="0000032E">
            <w:pPr>
              <w:pageBreakBefore w:val="0"/>
              <w:spacing w:after="288" w:lineRule="auto"/>
              <w:rPr>
                <w:vertAlign w:val="baseline"/>
              </w:rPr>
            </w:pPr>
            <w:r w:rsidDel="00000000" w:rsidR="00000000" w:rsidRPr="00000000">
              <w:rPr>
                <w:vertAlign w:val="baseline"/>
                <w:rtl w:val="0"/>
              </w:rPr>
              <w:t xml:space="preserve">{55}  In </w:t>
            </w:r>
            <w:r w:rsidDel="00000000" w:rsidR="00000000" w:rsidRPr="00000000">
              <w:rPr>
                <w:i w:val="1"/>
                <w:vertAlign w:val="baseline"/>
                <w:rtl w:val="0"/>
              </w:rPr>
              <w:t xml:space="preserve">Keiss v. D&amp;H Distributing</w:t>
            </w:r>
            <w:r w:rsidDel="00000000" w:rsidR="00000000" w:rsidRPr="00000000">
              <w:rPr>
                <w:vertAlign w:val="baseline"/>
                <w:rtl w:val="0"/>
              </w:rPr>
              <w:t xml:space="preserve">, 5 AD Cases 897 (D.Md. 1996), the court held that an employer had no duty to accommodate a kitchen installer whose heart impairment precluded him from heavy lifting. </w:t>
            </w:r>
            <w:r w:rsidDel="00000000" w:rsidR="00000000" w:rsidRPr="00000000">
              <w:rPr>
                <w:i w:val="1"/>
                <w:vertAlign w:val="baseline"/>
                <w:rtl w:val="0"/>
              </w:rPr>
              <w:t xml:space="preserve">Id.</w:t>
            </w:r>
            <w:r w:rsidDel="00000000" w:rsidR="00000000" w:rsidRPr="00000000">
              <w:rPr>
                <w:vertAlign w:val="baseline"/>
                <w:rtl w:val="0"/>
              </w:rPr>
              <w:t xml:space="preserve"> The court found that frequent lifting of more than twenty pounds was an essential function of the kitchen installer position, and the ADA does not require an employer to restructure the essential functions of a position by pushing off heavy work to co-employees. </w:t>
            </w:r>
            <w:r w:rsidDel="00000000" w:rsidR="00000000" w:rsidRPr="00000000">
              <w:rPr>
                <w:i w:val="1"/>
                <w:vertAlign w:val="baseline"/>
                <w:rtl w:val="0"/>
              </w:rPr>
              <w:t xml:space="preserve">Id.</w:t>
            </w:r>
            <w:r w:rsidDel="00000000" w:rsidR="00000000" w:rsidRPr="00000000">
              <w:rPr>
                <w:vertAlign w:val="baseline"/>
                <w:rtl w:val="0"/>
              </w:rPr>
              <w:t xml:space="preserve"> The employer had no vacant positions for the employee and was not required to create a position for the individual. </w:t>
            </w:r>
            <w:r w:rsidDel="00000000" w:rsidR="00000000" w:rsidRPr="00000000">
              <w:rPr>
                <w:i w:val="1"/>
                <w:vertAlign w:val="baseline"/>
                <w:rtl w:val="0"/>
              </w:rPr>
              <w:t xml:space="preserve">Id.</w:t>
            </w:r>
            <w:r w:rsidDel="00000000" w:rsidR="00000000" w:rsidRPr="00000000">
              <w:rPr>
                <w:vertAlign w:val="baseline"/>
                <w:rtl w:val="0"/>
              </w:rPr>
              <w:t xml:space="preserve"> at 898.</w:t>
            </w:r>
          </w:p>
          <w:p w:rsidR="00000000" w:rsidDel="00000000" w:rsidP="00000000" w:rsidRDefault="00000000" w:rsidRPr="00000000" w14:paraId="0000032F">
            <w:pPr>
              <w:pageBreakBefore w:val="0"/>
              <w:rPr>
                <w:vertAlign w:val="baseline"/>
              </w:rPr>
            </w:pPr>
            <w:r w:rsidDel="00000000" w:rsidR="00000000" w:rsidRPr="00000000">
              <w:rPr>
                <w:b w:val="1"/>
                <w:vertAlign w:val="baseline"/>
                <w:rtl w:val="0"/>
              </w:rPr>
              <w:t xml:space="preserve">F.   SUBSTANCE ABUSE:</w:t>
            </w:r>
            <w:r w:rsidDel="00000000" w:rsidR="00000000" w:rsidRPr="00000000">
              <w:rPr>
                <w:rtl w:val="0"/>
              </w:rPr>
            </w:r>
          </w:p>
          <w:p w:rsidR="00000000" w:rsidDel="00000000" w:rsidP="00000000" w:rsidRDefault="00000000" w:rsidRPr="00000000" w14:paraId="00000330">
            <w:pPr>
              <w:pageBreakBefore w:val="0"/>
              <w:spacing w:after="288" w:lineRule="auto"/>
              <w:rPr>
                <w:vertAlign w:val="baseline"/>
              </w:rPr>
            </w:pPr>
            <w:r w:rsidDel="00000000" w:rsidR="00000000" w:rsidRPr="00000000">
              <w:rPr>
                <w:vertAlign w:val="baseline"/>
                <w:rtl w:val="0"/>
              </w:rPr>
              <w:t xml:space="preserve">{56}  Substance abuse accounts for 3.5% of all ADA claims. Who's Filing Charges With EEOC-And Why, Disability Compliance Bulletin (A Service of the National Disability Law Reporter), September 28, 1995 at 3. Substance abuse refers to both alcohol and drug abuse for ADA purposes.</w:t>
            </w:r>
          </w:p>
          <w:p w:rsidR="00000000" w:rsidDel="00000000" w:rsidP="00000000" w:rsidRDefault="00000000" w:rsidRPr="00000000" w14:paraId="00000331">
            <w:pPr>
              <w:pageBreakBefore w:val="0"/>
              <w:spacing w:after="288" w:lineRule="auto"/>
              <w:rPr>
                <w:vertAlign w:val="baseline"/>
              </w:rPr>
            </w:pPr>
            <w:r w:rsidDel="00000000" w:rsidR="00000000" w:rsidRPr="00000000">
              <w:rPr>
                <w:vertAlign w:val="baseline"/>
                <w:rtl w:val="0"/>
              </w:rPr>
              <w:t xml:space="preserve">{57}  </w:t>
            </w:r>
            <w:r w:rsidDel="00000000" w:rsidR="00000000" w:rsidRPr="00000000">
              <w:rPr>
                <w:b w:val="1"/>
                <w:vertAlign w:val="baseline"/>
                <w:rtl w:val="0"/>
              </w:rPr>
              <w:t xml:space="preserve">The ADA specifically excludes an individual who is </w:t>
            </w:r>
            <w:r w:rsidDel="00000000" w:rsidR="00000000" w:rsidRPr="00000000">
              <w:rPr>
                <w:b w:val="1"/>
                <w:u w:val="single"/>
                <w:vertAlign w:val="baseline"/>
                <w:rtl w:val="0"/>
              </w:rPr>
              <w:t xml:space="preserve">currently</w:t>
            </w:r>
            <w:r w:rsidDel="00000000" w:rsidR="00000000" w:rsidRPr="00000000">
              <w:rPr>
                <w:b w:val="1"/>
                <w:vertAlign w:val="baseline"/>
                <w:rtl w:val="0"/>
              </w:rPr>
              <w:t xml:space="preserve"> engaging in the illegal use of drugs as being a qualified individual with a disability.</w:t>
            </w:r>
            <w:r w:rsidDel="00000000" w:rsidR="00000000" w:rsidRPr="00000000">
              <w:rPr>
                <w:vertAlign w:val="baseline"/>
                <w:rtl w:val="0"/>
              </w:rPr>
              <w:t xml:space="preserve"> </w:t>
            </w:r>
            <w:r w:rsidDel="00000000" w:rsidR="00000000" w:rsidRPr="00000000">
              <w:rPr>
                <w:i w:val="1"/>
                <w:vertAlign w:val="baseline"/>
                <w:rtl w:val="0"/>
              </w:rPr>
              <w:t xml:space="preserve">42 U.S.C.A. Â§ 12114(a).</w:t>
            </w:r>
            <w:r w:rsidDel="00000000" w:rsidR="00000000" w:rsidRPr="00000000">
              <w:rPr>
                <w:vertAlign w:val="baseline"/>
                <w:rtl w:val="0"/>
              </w:rPr>
              <w:t xml:space="preserve"> An employer cannot "exclude as a qualified individual with a disability an individual who:</w:t>
            </w:r>
          </w:p>
          <w:p w:rsidR="00000000" w:rsidDel="00000000" w:rsidP="00000000" w:rsidRDefault="00000000" w:rsidRPr="00000000" w14:paraId="00000332">
            <w:pPr>
              <w:pageBreakBefore w:val="0"/>
              <w:shd w:fill="f7f7f7" w:val="clear"/>
              <w:rPr>
                <w:i w:val="0"/>
                <w:vertAlign w:val="baseline"/>
              </w:rPr>
            </w:pPr>
            <w:r w:rsidDel="00000000" w:rsidR="00000000" w:rsidRPr="00000000">
              <w:rPr>
                <w:i w:val="1"/>
                <w:vertAlign w:val="baseline"/>
                <w:rtl w:val="0"/>
              </w:rPr>
              <w:t xml:space="preserve"> {58}  "(1) has successfully completed a supervised drug rehabilitation program and is no longer engaging in the illegal use of drugs, or has otherwise been rehabilitated successfully and is no longer engaging in such use;</w:t>
            </w:r>
            <w:r w:rsidDel="00000000" w:rsidR="00000000" w:rsidRPr="00000000">
              <w:rPr>
                <w:rtl w:val="0"/>
              </w:rPr>
            </w:r>
          </w:p>
          <w:p w:rsidR="00000000" w:rsidDel="00000000" w:rsidP="00000000" w:rsidRDefault="00000000" w:rsidRPr="00000000" w14:paraId="00000333">
            <w:pPr>
              <w:pageBreakBefore w:val="0"/>
              <w:shd w:fill="f7f7f7" w:val="clear"/>
              <w:spacing w:after="288" w:lineRule="auto"/>
              <w:rPr>
                <w:i w:val="0"/>
                <w:vertAlign w:val="baseline"/>
              </w:rPr>
            </w:pPr>
            <w:r w:rsidDel="00000000" w:rsidR="00000000" w:rsidRPr="00000000">
              <w:rPr>
                <w:i w:val="1"/>
                <w:vertAlign w:val="baseline"/>
                <w:rtl w:val="0"/>
              </w:rPr>
              <w:t xml:space="preserve">{59}  (2) is participating in a supervised rehabilitation program and is no longer engaging in such use; or</w:t>
            </w:r>
            <w:r w:rsidDel="00000000" w:rsidR="00000000" w:rsidRPr="00000000">
              <w:rPr>
                <w:rtl w:val="0"/>
              </w:rPr>
            </w:r>
          </w:p>
          <w:p w:rsidR="00000000" w:rsidDel="00000000" w:rsidP="00000000" w:rsidRDefault="00000000" w:rsidRPr="00000000" w14:paraId="00000334">
            <w:pPr>
              <w:pageBreakBefore w:val="0"/>
              <w:shd w:fill="f7f7f7" w:val="clear"/>
              <w:rPr>
                <w:i w:val="0"/>
                <w:vertAlign w:val="baseline"/>
              </w:rPr>
            </w:pPr>
            <w:r w:rsidDel="00000000" w:rsidR="00000000" w:rsidRPr="00000000">
              <w:rPr>
                <w:i w:val="1"/>
                <w:vertAlign w:val="baseline"/>
                <w:rtl w:val="0"/>
              </w:rPr>
              <w:t xml:space="preserve">{60}  (3) is erroneously regarded as engaging in such use, but is not engaging in such use." 42 U.S.C.A. Â§ 12114(b).</w:t>
            </w:r>
            <w:r w:rsidDel="00000000" w:rsidR="00000000" w:rsidRPr="00000000">
              <w:rPr>
                <w:rtl w:val="0"/>
              </w:rPr>
            </w:r>
          </w:p>
          <w:p w:rsidR="00000000" w:rsidDel="00000000" w:rsidP="00000000" w:rsidRDefault="00000000" w:rsidRPr="00000000" w14:paraId="00000335">
            <w:pPr>
              <w:pageBreakBefore w:val="0"/>
              <w:spacing w:after="288" w:lineRule="auto"/>
              <w:rPr>
                <w:vertAlign w:val="baseline"/>
              </w:rPr>
            </w:pPr>
            <w:r w:rsidDel="00000000" w:rsidR="00000000" w:rsidRPr="00000000">
              <w:rPr>
                <w:vertAlign w:val="baseline"/>
                <w:rtl w:val="0"/>
              </w:rPr>
              <w:t xml:space="preserve">{61}  The ADA does not require the employer to accommodate illegal drug use. Employers are allowed to prohibit the use of drugs and alcohol in the workplace and require employees not to be under the influence, permit adverse treatment of unsatisfactory performance related to drug and alcohol abuse, and require compliance with the Drug Free Workplace Act and governmental testing requirements. </w:t>
            </w:r>
            <w:r w:rsidDel="00000000" w:rsidR="00000000" w:rsidRPr="00000000">
              <w:rPr>
                <w:i w:val="1"/>
                <w:vertAlign w:val="baseline"/>
                <w:rtl w:val="0"/>
              </w:rPr>
              <w:t xml:space="preserve">42 U.S.C.A. Â§ 12114(c).</w:t>
            </w:r>
            <w:r w:rsidDel="00000000" w:rsidR="00000000" w:rsidRPr="00000000">
              <w:rPr>
                <w:vertAlign w:val="baseline"/>
                <w:rtl w:val="0"/>
              </w:rPr>
              <w:t xml:space="preserve"> Additionally, the ADA expresses neutrality on whether it encourages or prohibits drug and alcohol testing. </w:t>
            </w:r>
            <w:r w:rsidDel="00000000" w:rsidR="00000000" w:rsidRPr="00000000">
              <w:rPr>
                <w:i w:val="1"/>
                <w:vertAlign w:val="baseline"/>
                <w:rtl w:val="0"/>
              </w:rPr>
              <w:t xml:space="preserve">42 U.S.C.A. Â§ 12114(d).</w:t>
            </w:r>
            <w:r w:rsidDel="00000000" w:rsidR="00000000" w:rsidRPr="00000000">
              <w:rPr>
                <w:rtl w:val="0"/>
              </w:rPr>
            </w:r>
          </w:p>
          <w:p w:rsidR="00000000" w:rsidDel="00000000" w:rsidP="00000000" w:rsidRDefault="00000000" w:rsidRPr="00000000" w14:paraId="00000336">
            <w:pPr>
              <w:pageBreakBefore w:val="0"/>
              <w:spacing w:after="288" w:lineRule="auto"/>
              <w:rPr>
                <w:vertAlign w:val="baseline"/>
              </w:rPr>
            </w:pPr>
            <w:r w:rsidDel="00000000" w:rsidR="00000000" w:rsidRPr="00000000">
              <w:rPr>
                <w:vertAlign w:val="baseline"/>
                <w:rtl w:val="0"/>
              </w:rPr>
              <w:t xml:space="preserve">{62}  Most of the reasonable accommodation in substance abuse disability cases involve providing a leave of absence. In </w:t>
            </w:r>
            <w:r w:rsidDel="00000000" w:rsidR="00000000" w:rsidRPr="00000000">
              <w:rPr>
                <w:i w:val="1"/>
                <w:vertAlign w:val="baseline"/>
                <w:rtl w:val="0"/>
              </w:rPr>
              <w:t xml:space="preserve">Corbett v. National Products Co.</w:t>
            </w:r>
            <w:r w:rsidDel="00000000" w:rsidR="00000000" w:rsidRPr="00000000">
              <w:rPr>
                <w:vertAlign w:val="baseline"/>
                <w:rtl w:val="0"/>
              </w:rPr>
              <w:t xml:space="preserve">, 4 AD Cases 987 (E.D.Pa. 1995), the court held that the employer could have reasonably accommodated an alcoholic employee who had entered a 28-day in-patient treatment program by providing him with a leave of absence, where there was no evidence that his attempt at alcohol rehabilitation would be futile. And in </w:t>
            </w:r>
            <w:r w:rsidDel="00000000" w:rsidR="00000000" w:rsidRPr="00000000">
              <w:rPr>
                <w:i w:val="1"/>
                <w:vertAlign w:val="baseline"/>
                <w:rtl w:val="0"/>
              </w:rPr>
              <w:t xml:space="preserve">Schmidt v. Safeway Inc.</w:t>
            </w:r>
            <w:r w:rsidDel="00000000" w:rsidR="00000000" w:rsidRPr="00000000">
              <w:rPr>
                <w:vertAlign w:val="baseline"/>
                <w:rtl w:val="0"/>
              </w:rPr>
              <w:t xml:space="preserve">, 864 F.Supp. 991 (D.C. Oregon 1994), the court held that providing a leave of absence to obtain medical treatment for alcoholism is a reasonable accommodation if it is likely that following treatment, the recovering alcoholic would be able to safely perform his or her duties. The Schmidt court noted, however, that the employer is not required to pay for rehabilitation. </w:t>
            </w:r>
            <w:r w:rsidDel="00000000" w:rsidR="00000000" w:rsidRPr="00000000">
              <w:rPr>
                <w:i w:val="1"/>
                <w:vertAlign w:val="baseline"/>
                <w:rtl w:val="0"/>
              </w:rPr>
              <w:t xml:space="preserve">Id.</w:t>
            </w:r>
            <w:r w:rsidDel="00000000" w:rsidR="00000000" w:rsidRPr="00000000">
              <w:rPr>
                <w:rtl w:val="0"/>
              </w:rPr>
            </w:r>
          </w:p>
          <w:p w:rsidR="00000000" w:rsidDel="00000000" w:rsidP="00000000" w:rsidRDefault="00000000" w:rsidRPr="00000000" w14:paraId="00000337">
            <w:pPr>
              <w:pageBreakBefore w:val="0"/>
              <w:spacing w:after="288" w:lineRule="auto"/>
              <w:rPr>
                <w:vertAlign w:val="baseline"/>
              </w:rPr>
            </w:pPr>
            <w:r w:rsidDel="00000000" w:rsidR="00000000" w:rsidRPr="00000000">
              <w:rPr>
                <w:vertAlign w:val="baseline"/>
                <w:rtl w:val="0"/>
              </w:rPr>
              <w:t xml:space="preserve">{63}  In </w:t>
            </w:r>
            <w:r w:rsidDel="00000000" w:rsidR="00000000" w:rsidRPr="00000000">
              <w:rPr>
                <w:i w:val="1"/>
                <w:vertAlign w:val="baseline"/>
                <w:rtl w:val="0"/>
              </w:rPr>
              <w:t xml:space="preserve">McDaniel v. Mississippi Baptist Medical Center</w:t>
            </w:r>
            <w:r w:rsidDel="00000000" w:rsidR="00000000" w:rsidRPr="00000000">
              <w:rPr>
                <w:vertAlign w:val="baseline"/>
                <w:rtl w:val="0"/>
              </w:rPr>
              <w:t xml:space="preserve">, 4 AD Cases 241 (S.D. Miss. 1995), the court held that the employer did not violate the ADA when it fired an employee for relapsing into illegal drug use. Although the ADA protects individuals who are participating in supervised rehabilitation and no longer engaging in drugs or alcohol, the court held that the plaintiff did not fall within the exception. </w:t>
            </w:r>
            <w:r w:rsidDel="00000000" w:rsidR="00000000" w:rsidRPr="00000000">
              <w:rPr>
                <w:i w:val="1"/>
                <w:vertAlign w:val="baseline"/>
                <w:rtl w:val="0"/>
              </w:rPr>
              <w:t xml:space="preserve">Id.</w:t>
            </w:r>
            <w:r w:rsidDel="00000000" w:rsidR="00000000" w:rsidRPr="00000000">
              <w:rPr>
                <w:vertAlign w:val="baseline"/>
                <w:rtl w:val="0"/>
              </w:rPr>
              <w:t xml:space="preserve"> According to the court, the plaintiff, free of drugs for a few weeks, was not drug-free for the necessary length of time to be considered "no longer engaging" in drugs or alcohol. </w:t>
            </w:r>
            <w:r w:rsidDel="00000000" w:rsidR="00000000" w:rsidRPr="00000000">
              <w:rPr>
                <w:i w:val="1"/>
                <w:vertAlign w:val="baseline"/>
                <w:rtl w:val="0"/>
              </w:rPr>
              <w:t xml:space="preserve">Id.</w:t>
            </w:r>
            <w:r w:rsidDel="00000000" w:rsidR="00000000" w:rsidRPr="00000000">
              <w:rPr>
                <w:rtl w:val="0"/>
              </w:rPr>
            </w:r>
          </w:p>
          <w:p w:rsidR="00000000" w:rsidDel="00000000" w:rsidP="00000000" w:rsidRDefault="00000000" w:rsidRPr="00000000" w14:paraId="00000338">
            <w:pPr>
              <w:pageBreakBefore w:val="0"/>
              <w:rPr>
                <w:vertAlign w:val="baseline"/>
              </w:rPr>
            </w:pPr>
            <w:r w:rsidDel="00000000" w:rsidR="00000000" w:rsidRPr="00000000">
              <w:rPr>
                <w:b w:val="1"/>
                <w:vertAlign w:val="baseline"/>
                <w:rtl w:val="0"/>
              </w:rPr>
              <w:t xml:space="preserve">G.   DIABETES</w:t>
            </w:r>
            <w:r w:rsidDel="00000000" w:rsidR="00000000" w:rsidRPr="00000000">
              <w:rPr>
                <w:rtl w:val="0"/>
              </w:rPr>
            </w:r>
          </w:p>
          <w:p w:rsidR="00000000" w:rsidDel="00000000" w:rsidP="00000000" w:rsidRDefault="00000000" w:rsidRPr="00000000" w14:paraId="00000339">
            <w:pPr>
              <w:pageBreakBefore w:val="0"/>
              <w:spacing w:after="288" w:lineRule="auto"/>
              <w:rPr>
                <w:vertAlign w:val="baseline"/>
              </w:rPr>
            </w:pPr>
            <w:r w:rsidDel="00000000" w:rsidR="00000000" w:rsidRPr="00000000">
              <w:rPr>
                <w:vertAlign w:val="baseline"/>
                <w:rtl w:val="0"/>
              </w:rPr>
              <w:t xml:space="preserve">{64}  Diabetes claims account for 3.5% of all ADA claims. Who's Filing Charges With EEOC-And Why, Disability Compliance Bulletin (A Service of the National Disability Law Reporter), September 28, 1995 at 3.</w:t>
            </w:r>
          </w:p>
          <w:p w:rsidR="00000000" w:rsidDel="00000000" w:rsidP="00000000" w:rsidRDefault="00000000" w:rsidRPr="00000000" w14:paraId="0000033A">
            <w:pPr>
              <w:pageBreakBefore w:val="0"/>
              <w:spacing w:after="288" w:lineRule="auto"/>
              <w:rPr>
                <w:vertAlign w:val="baseline"/>
              </w:rPr>
            </w:pPr>
            <w:r w:rsidDel="00000000" w:rsidR="00000000" w:rsidRPr="00000000">
              <w:rPr>
                <w:vertAlign w:val="baseline"/>
                <w:rtl w:val="0"/>
              </w:rPr>
              <w:t xml:space="preserve">{65}  Diabetes is an impairment specifically listed in the legislative history of the ADA as constituting a physical impairment. </w:t>
            </w:r>
            <w:r w:rsidDel="00000000" w:rsidR="00000000" w:rsidRPr="00000000">
              <w:rPr>
                <w:i w:val="1"/>
                <w:vertAlign w:val="baseline"/>
                <w:rtl w:val="0"/>
              </w:rPr>
              <w:t xml:space="preserve">Henry H. Perritt, Jr., Americans With Disabilities Handbook Â§ 3.2 (2d ed. 1991)</w:t>
            </w:r>
            <w:r w:rsidDel="00000000" w:rsidR="00000000" w:rsidRPr="00000000">
              <w:rPr>
                <w:vertAlign w:val="baseline"/>
                <w:rtl w:val="0"/>
              </w:rPr>
              <w:t xml:space="preserve"> (citing House Labor Report at 51; House Judiciary Report at 28). But courts in some instances have found diabetes not to be a disability under the ADA. See </w:t>
            </w:r>
            <w:r w:rsidDel="00000000" w:rsidR="00000000" w:rsidRPr="00000000">
              <w:rPr>
                <w:i w:val="1"/>
                <w:vertAlign w:val="baseline"/>
                <w:rtl w:val="0"/>
              </w:rPr>
              <w:t xml:space="preserve">Deckert v. City of Ulysses</w:t>
            </w:r>
            <w:r w:rsidDel="00000000" w:rsidR="00000000" w:rsidRPr="00000000">
              <w:rPr>
                <w:vertAlign w:val="baseline"/>
                <w:rtl w:val="0"/>
              </w:rPr>
              <w:t xml:space="preserve">, 4 AD Cases 1569 (Kan. 1995) (a discharged diabetic police officer was not disabled within the meaning of the ADA because no evidence of substantial limitation of work existed; an EEOC guideline stating insulin-dependent diabetes is a per se disability is invalid); </w:t>
            </w:r>
            <w:r w:rsidDel="00000000" w:rsidR="00000000" w:rsidRPr="00000000">
              <w:rPr>
                <w:i w:val="1"/>
                <w:vertAlign w:val="baseline"/>
                <w:rtl w:val="0"/>
              </w:rPr>
              <w:t xml:space="preserve">Gilday v. McCosta County</w:t>
            </w:r>
            <w:r w:rsidDel="00000000" w:rsidR="00000000" w:rsidRPr="00000000">
              <w:rPr>
                <w:vertAlign w:val="baseline"/>
                <w:rtl w:val="0"/>
              </w:rPr>
              <w:t xml:space="preserve">, 5 ADA 728 (W.D. Mich. 1996) (a plaintiff with diabetes was not disabled under the ADA because there was no substantial limitation in the major life activity of work or any other major life activity; his condition does not prevent him from caring for himself, performing manual tasks, learning or performing any other major life activity).</w:t>
            </w:r>
          </w:p>
          <w:p w:rsidR="00000000" w:rsidDel="00000000" w:rsidP="00000000" w:rsidRDefault="00000000" w:rsidRPr="00000000" w14:paraId="0000033B">
            <w:pPr>
              <w:pageBreakBefore w:val="0"/>
              <w:spacing w:after="288" w:lineRule="auto"/>
              <w:rPr>
                <w:vertAlign w:val="baseline"/>
              </w:rPr>
            </w:pPr>
            <w:r w:rsidDel="00000000" w:rsidR="00000000" w:rsidRPr="00000000">
              <w:rPr>
                <w:vertAlign w:val="baseline"/>
                <w:rtl w:val="0"/>
              </w:rPr>
              <w:t xml:space="preserve">{66}  Two recent cases have analyzed reasonable accommodation and diabetes. In </w:t>
            </w:r>
            <w:r w:rsidDel="00000000" w:rsidR="00000000" w:rsidRPr="00000000">
              <w:rPr>
                <w:i w:val="1"/>
                <w:vertAlign w:val="baseline"/>
                <w:rtl w:val="0"/>
              </w:rPr>
              <w:t xml:space="preserve">Siefken v. Village of Arlington Heights</w:t>
            </w:r>
            <w:r w:rsidDel="00000000" w:rsidR="00000000" w:rsidRPr="00000000">
              <w:rPr>
                <w:vertAlign w:val="baseline"/>
                <w:rtl w:val="0"/>
              </w:rPr>
              <w:t xml:space="preserve">, 4 AD Cases 1441 (7th Cir. 1995), the court held that a proposal by a diabetic ex-police officer that he be given another chance after a severe hypoglycemic episode to change his monitoring techniques is not a request for reasonable accommodation. The court held the ADA requires employers to consider changes in its work rules, facilities, terms and conditions of employment, but does not require employers to give employees second chances. </w:t>
            </w:r>
            <w:r w:rsidDel="00000000" w:rsidR="00000000" w:rsidRPr="00000000">
              <w:rPr>
                <w:i w:val="1"/>
                <w:vertAlign w:val="baseline"/>
                <w:rtl w:val="0"/>
              </w:rPr>
              <w:t xml:space="preserve">Id.</w:t>
            </w:r>
            <w:r w:rsidDel="00000000" w:rsidR="00000000" w:rsidRPr="00000000">
              <w:rPr>
                <w:vertAlign w:val="baseline"/>
                <w:rtl w:val="0"/>
              </w:rPr>
              <w:t xml:space="preserve">at 1442.</w:t>
            </w:r>
          </w:p>
          <w:p w:rsidR="00000000" w:rsidDel="00000000" w:rsidP="00000000" w:rsidRDefault="00000000" w:rsidRPr="00000000" w14:paraId="0000033C">
            <w:pPr>
              <w:pageBreakBefore w:val="0"/>
              <w:spacing w:after="288" w:lineRule="auto"/>
              <w:rPr>
                <w:vertAlign w:val="baseline"/>
              </w:rPr>
            </w:pPr>
            <w:r w:rsidDel="00000000" w:rsidR="00000000" w:rsidRPr="00000000">
              <w:rPr>
                <w:vertAlign w:val="baseline"/>
                <w:rtl w:val="0"/>
              </w:rPr>
              <w:t xml:space="preserve">{67}  Furthermore, in </w:t>
            </w:r>
            <w:r w:rsidDel="00000000" w:rsidR="00000000" w:rsidRPr="00000000">
              <w:rPr>
                <w:i w:val="1"/>
                <w:vertAlign w:val="baseline"/>
                <w:rtl w:val="0"/>
              </w:rPr>
              <w:t xml:space="preserve">Myers v. Hose</w:t>
            </w:r>
            <w:r w:rsidDel="00000000" w:rsidR="00000000" w:rsidRPr="00000000">
              <w:rPr>
                <w:vertAlign w:val="baseline"/>
                <w:rtl w:val="0"/>
              </w:rPr>
              <w:t xml:space="preserve">, 4 AD Cases 391 (4th Cir. 1995), the court held that the employer was not required to hold a job indefinitely until a diabetic ex-employee's health problems were corrected. According to the court, it would significantly burden the employer to grant an indefinite period of leave to give the employee time to control his diabetes. The court stated the employer must promptly fill positions to met business demands and cannot be forced to keep a position open for indefinitely. </w:t>
            </w:r>
            <w:r w:rsidDel="00000000" w:rsidR="00000000" w:rsidRPr="00000000">
              <w:rPr>
                <w:i w:val="1"/>
                <w:vertAlign w:val="baseline"/>
                <w:rtl w:val="0"/>
              </w:rPr>
              <w:t xml:space="preserve">Id.</w:t>
            </w:r>
            <w:r w:rsidDel="00000000" w:rsidR="00000000" w:rsidRPr="00000000">
              <w:rPr>
                <w:rtl w:val="0"/>
              </w:rPr>
            </w:r>
          </w:p>
          <w:p w:rsidR="00000000" w:rsidDel="00000000" w:rsidP="00000000" w:rsidRDefault="00000000" w:rsidRPr="00000000" w14:paraId="0000033D">
            <w:pPr>
              <w:pageBreakBefore w:val="0"/>
              <w:rPr>
                <w:vertAlign w:val="baseline"/>
              </w:rPr>
            </w:pPr>
            <w:r w:rsidDel="00000000" w:rsidR="00000000" w:rsidRPr="00000000">
              <w:rPr>
                <w:b w:val="1"/>
                <w:vertAlign w:val="baseline"/>
                <w:rtl w:val="0"/>
              </w:rPr>
              <w:t xml:space="preserve">H.   HEARING IMPAIRMENTS:</w:t>
            </w:r>
            <w:r w:rsidDel="00000000" w:rsidR="00000000" w:rsidRPr="00000000">
              <w:rPr>
                <w:rtl w:val="0"/>
              </w:rPr>
            </w:r>
          </w:p>
          <w:p w:rsidR="00000000" w:rsidDel="00000000" w:rsidP="00000000" w:rsidRDefault="00000000" w:rsidRPr="00000000" w14:paraId="0000033E">
            <w:pPr>
              <w:pageBreakBefore w:val="0"/>
              <w:spacing w:after="288" w:lineRule="auto"/>
              <w:rPr>
                <w:vertAlign w:val="baseline"/>
              </w:rPr>
            </w:pPr>
            <w:r w:rsidDel="00000000" w:rsidR="00000000" w:rsidRPr="00000000">
              <w:rPr>
                <w:vertAlign w:val="baseline"/>
                <w:rtl w:val="0"/>
              </w:rPr>
              <w:t xml:space="preserve">{68}  Hearing impairments constitute 3% of ADA claims and include complete deafness and significant hearing loss. Who's Filing Charges With EEOC-And Why, Disability Compliance Bulletin (A Service of the National Disability Law Reporter), September 28, 1995 at 3.</w:t>
            </w:r>
          </w:p>
          <w:p w:rsidR="00000000" w:rsidDel="00000000" w:rsidP="00000000" w:rsidRDefault="00000000" w:rsidRPr="00000000" w14:paraId="0000033F">
            <w:pPr>
              <w:pageBreakBefore w:val="0"/>
              <w:spacing w:after="288" w:lineRule="auto"/>
              <w:rPr>
                <w:vertAlign w:val="baseline"/>
              </w:rPr>
            </w:pPr>
            <w:r w:rsidDel="00000000" w:rsidR="00000000" w:rsidRPr="00000000">
              <w:rPr>
                <w:vertAlign w:val="baseline"/>
                <w:rtl w:val="0"/>
              </w:rPr>
              <w:t xml:space="preserve">{69}  In </w:t>
            </w:r>
            <w:r w:rsidDel="00000000" w:rsidR="00000000" w:rsidRPr="00000000">
              <w:rPr>
                <w:i w:val="1"/>
                <w:vertAlign w:val="baseline"/>
                <w:rtl w:val="0"/>
              </w:rPr>
              <w:t xml:space="preserve">Bryant v. Better Business Bureau of Greater Maryland</w:t>
            </w:r>
            <w:r w:rsidDel="00000000" w:rsidR="00000000" w:rsidRPr="00000000">
              <w:rPr>
                <w:vertAlign w:val="baseline"/>
                <w:rtl w:val="0"/>
              </w:rPr>
              <w:t xml:space="preserve">, 5 AD Cases 625 (D. Md. 1996), the court held that the employer should not have denied a hearing impaired coordinator the accommodations of a text telephone system (TTY) device to assist the coordinator with telephone calls. The court held that undue hardship was not shown by employer, despite claims by employer that the TTY would have slowed plaintiff down in her work, been awkward and created time delays for calls to be completed. </w:t>
            </w:r>
            <w:r w:rsidDel="00000000" w:rsidR="00000000" w:rsidRPr="00000000">
              <w:rPr>
                <w:i w:val="1"/>
                <w:vertAlign w:val="baseline"/>
                <w:rtl w:val="0"/>
              </w:rPr>
              <w:t xml:space="preserve">Id.</w:t>
            </w:r>
            <w:r w:rsidDel="00000000" w:rsidR="00000000" w:rsidRPr="00000000">
              <w:rPr>
                <w:rtl w:val="0"/>
              </w:rPr>
            </w:r>
          </w:p>
          <w:p w:rsidR="00000000" w:rsidDel="00000000" w:rsidP="00000000" w:rsidRDefault="00000000" w:rsidRPr="00000000" w14:paraId="00000340">
            <w:pPr>
              <w:pageBreakBefore w:val="0"/>
              <w:spacing w:after="288" w:lineRule="auto"/>
              <w:rPr>
                <w:vertAlign w:val="baseline"/>
              </w:rPr>
            </w:pPr>
            <w:r w:rsidDel="00000000" w:rsidR="00000000" w:rsidRPr="00000000">
              <w:rPr>
                <w:vertAlign w:val="baseline"/>
                <w:rtl w:val="0"/>
              </w:rPr>
              <w:t xml:space="preserve">{70}  In </w:t>
            </w:r>
            <w:r w:rsidDel="00000000" w:rsidR="00000000" w:rsidRPr="00000000">
              <w:rPr>
                <w:i w:val="1"/>
                <w:vertAlign w:val="baseline"/>
                <w:rtl w:val="0"/>
              </w:rPr>
              <w:t xml:space="preserve">Schmidt v. Methodist Hospital of Indiana, Inc.</w:t>
            </w:r>
            <w:r w:rsidDel="00000000" w:rsidR="00000000" w:rsidRPr="00000000">
              <w:rPr>
                <w:vertAlign w:val="baseline"/>
                <w:rtl w:val="0"/>
              </w:rPr>
              <w:t xml:space="preserve"> 5 AD Cases 1340 (7th Cir. 1996), a failure by the employer hospital to transfer a hearing-impaired nurse, who had problems setting up a dialysis machine because of her impairment, from hemodialysis to orthopedics did not violate the ADA. The court found the hospital offered the nurse additionally training in hemodialysis unit but he refused, and hospital offered nurse the opportunity to resign from his position and reapply for a position in orthopedics, which he declined. </w:t>
            </w:r>
            <w:r w:rsidDel="00000000" w:rsidR="00000000" w:rsidRPr="00000000">
              <w:rPr>
                <w:i w:val="1"/>
                <w:vertAlign w:val="baseline"/>
                <w:rtl w:val="0"/>
              </w:rPr>
              <w:t xml:space="preserve">Id.</w:t>
            </w:r>
            <w:r w:rsidDel="00000000" w:rsidR="00000000" w:rsidRPr="00000000">
              <w:rPr>
                <w:vertAlign w:val="baseline"/>
                <w:rtl w:val="0"/>
              </w:rPr>
              <w:t xml:space="preserve"> at 1342. The court held the failure to accept these reasonable accommodations rendered him unqualified. </w:t>
            </w:r>
            <w:r w:rsidDel="00000000" w:rsidR="00000000" w:rsidRPr="00000000">
              <w:rPr>
                <w:i w:val="1"/>
                <w:vertAlign w:val="baseline"/>
                <w:rtl w:val="0"/>
              </w:rPr>
              <w:t xml:space="preserve">Id.</w:t>
            </w:r>
            <w:r w:rsidDel="00000000" w:rsidR="00000000" w:rsidRPr="00000000">
              <w:rPr>
                <w:rtl w:val="0"/>
              </w:rPr>
            </w:r>
          </w:p>
          <w:p w:rsidR="00000000" w:rsidDel="00000000" w:rsidP="00000000" w:rsidRDefault="00000000" w:rsidRPr="00000000" w14:paraId="00000341">
            <w:pPr>
              <w:pageBreakBefore w:val="0"/>
              <w:rPr>
                <w:vertAlign w:val="baseline"/>
              </w:rPr>
            </w:pPr>
            <w:r w:rsidDel="00000000" w:rsidR="00000000" w:rsidRPr="00000000">
              <w:rPr>
                <w:b w:val="1"/>
                <w:vertAlign w:val="baseline"/>
                <w:rtl w:val="0"/>
              </w:rPr>
              <w:t xml:space="preserve">I.   VISION IMPAIRMENTS:</w:t>
            </w:r>
            <w:r w:rsidDel="00000000" w:rsidR="00000000" w:rsidRPr="00000000">
              <w:rPr>
                <w:rtl w:val="0"/>
              </w:rPr>
            </w:r>
          </w:p>
          <w:p w:rsidR="00000000" w:rsidDel="00000000" w:rsidP="00000000" w:rsidRDefault="00000000" w:rsidRPr="00000000" w14:paraId="00000342">
            <w:pPr>
              <w:pageBreakBefore w:val="0"/>
              <w:spacing w:after="288" w:lineRule="auto"/>
              <w:rPr>
                <w:vertAlign w:val="baseline"/>
              </w:rPr>
            </w:pPr>
            <w:r w:rsidDel="00000000" w:rsidR="00000000" w:rsidRPr="00000000">
              <w:rPr>
                <w:vertAlign w:val="baseline"/>
                <w:rtl w:val="0"/>
              </w:rPr>
              <w:t xml:space="preserve">{71}  Vision impairments account for 2.8% of ADA claims. Who's Filing Charges With EEOC-And Why, Disability Compliance Bulletin (A Service of the National Disability Law Reporter), September 28, 1995 at 3. Vision impairments include total blindness and serious vision problems and accommodations may range from providing reading assistants to purchasing certain equipment.</w:t>
            </w:r>
          </w:p>
          <w:p w:rsidR="00000000" w:rsidDel="00000000" w:rsidP="00000000" w:rsidRDefault="00000000" w:rsidRPr="00000000" w14:paraId="00000343">
            <w:pPr>
              <w:pageBreakBefore w:val="0"/>
              <w:spacing w:after="288" w:lineRule="auto"/>
              <w:rPr>
                <w:vertAlign w:val="baseline"/>
              </w:rPr>
            </w:pPr>
            <w:r w:rsidDel="00000000" w:rsidR="00000000" w:rsidRPr="00000000">
              <w:rPr>
                <w:vertAlign w:val="baseline"/>
                <w:rtl w:val="0"/>
              </w:rPr>
              <w:t xml:space="preserve">{72}  In </w:t>
            </w:r>
            <w:r w:rsidDel="00000000" w:rsidR="00000000" w:rsidRPr="00000000">
              <w:rPr>
                <w:i w:val="1"/>
                <w:vertAlign w:val="baseline"/>
                <w:rtl w:val="0"/>
              </w:rPr>
              <w:t xml:space="preserve">Fink v. New York City Dept. of Personnel</w:t>
            </w:r>
            <w:r w:rsidDel="00000000" w:rsidR="00000000" w:rsidRPr="00000000">
              <w:rPr>
                <w:vertAlign w:val="baseline"/>
                <w:rtl w:val="0"/>
              </w:rPr>
              <w:t xml:space="preserve">, 4 AD Cases 641 (2d Cir. 1995), the court found a city personnel agency that conducted civil service examination made reasonable accommodations to visually disabled candidates. The agency provided the visually disabled with a tape recorder, a tape recording of the examination, and a reading assistant to assist with the tape recorder and to read questions and answers. </w:t>
            </w:r>
            <w:r w:rsidDel="00000000" w:rsidR="00000000" w:rsidRPr="00000000">
              <w:rPr>
                <w:i w:val="1"/>
                <w:vertAlign w:val="baseline"/>
                <w:rtl w:val="0"/>
              </w:rPr>
              <w:t xml:space="preserve">Id.</w:t>
            </w:r>
            <w:r w:rsidDel="00000000" w:rsidR="00000000" w:rsidRPr="00000000">
              <w:rPr>
                <w:vertAlign w:val="baseline"/>
                <w:rtl w:val="0"/>
              </w:rPr>
              <w:t xml:space="preserve"> at 643. The agency also provided a private room to visually disabled candidates and allowed additional time to take the examination. </w:t>
            </w:r>
            <w:r w:rsidDel="00000000" w:rsidR="00000000" w:rsidRPr="00000000">
              <w:rPr>
                <w:i w:val="1"/>
                <w:vertAlign w:val="baseline"/>
                <w:rtl w:val="0"/>
              </w:rPr>
              <w:t xml:space="preserve">Id.</w:t>
            </w:r>
            <w:r w:rsidDel="00000000" w:rsidR="00000000" w:rsidRPr="00000000">
              <w:rPr>
                <w:vertAlign w:val="baseline"/>
                <w:rtl w:val="0"/>
              </w:rPr>
              <w:t xml:space="preserve"> In </w:t>
            </w:r>
            <w:r w:rsidDel="00000000" w:rsidR="00000000" w:rsidRPr="00000000">
              <w:rPr>
                <w:i w:val="1"/>
                <w:vertAlign w:val="baseline"/>
                <w:rtl w:val="0"/>
              </w:rPr>
              <w:t xml:space="preserve">Courtney v. American National Can Co.</w:t>
            </w:r>
            <w:r w:rsidDel="00000000" w:rsidR="00000000" w:rsidRPr="00000000">
              <w:rPr>
                <w:vertAlign w:val="baseline"/>
                <w:rtl w:val="0"/>
              </w:rPr>
              <w:t xml:space="preserve">, 4 AD Cases 1583 (Iowa 1995), an employer reasonably accommodated a warehouse forklift driver's vision disability when it assigned him to a machine operator position, where his vision impairment did not affect the operation of the machine.</w:t>
            </w:r>
          </w:p>
          <w:p w:rsidR="00000000" w:rsidDel="00000000" w:rsidP="00000000" w:rsidRDefault="00000000" w:rsidRPr="00000000" w14:paraId="00000344">
            <w:pPr>
              <w:pageBreakBefore w:val="0"/>
              <w:spacing w:after="288" w:lineRule="auto"/>
              <w:rPr>
                <w:vertAlign w:val="baseline"/>
              </w:rPr>
            </w:pPr>
            <w:r w:rsidDel="00000000" w:rsidR="00000000" w:rsidRPr="00000000">
              <w:rPr>
                <w:vertAlign w:val="baseline"/>
                <w:rtl w:val="0"/>
              </w:rPr>
              <w:t xml:space="preserve">{73}  But as is the case with other disabilities, an employer is not required to create a position for a visually impaired employee or reassign individual to another position. In </w:t>
            </w:r>
            <w:r w:rsidDel="00000000" w:rsidR="00000000" w:rsidRPr="00000000">
              <w:rPr>
                <w:i w:val="1"/>
                <w:vertAlign w:val="baseline"/>
                <w:rtl w:val="0"/>
              </w:rPr>
              <w:t xml:space="preserve">Riblett v. Boeing Co.</w:t>
            </w:r>
            <w:r w:rsidDel="00000000" w:rsidR="00000000" w:rsidRPr="00000000">
              <w:rPr>
                <w:vertAlign w:val="baseline"/>
                <w:rtl w:val="0"/>
              </w:rPr>
              <w:t xml:space="preserve">, 4 AD Cases 1679 (D.Kan. 1995), the court held that the ADA did not require an employer to transfer a draftsman, who had no concept of flat pattern development due to vision defects, to a different position. According to the court, reassignment to another position is not required by the ADA and plaintiff did not show employer had vacant positions for which plaintiff was qualified. </w:t>
            </w:r>
            <w:r w:rsidDel="00000000" w:rsidR="00000000" w:rsidRPr="00000000">
              <w:rPr>
                <w:i w:val="1"/>
                <w:vertAlign w:val="baseline"/>
                <w:rtl w:val="0"/>
              </w:rPr>
              <w:t xml:space="preserve">Id.</w:t>
            </w:r>
            <w:r w:rsidDel="00000000" w:rsidR="00000000" w:rsidRPr="00000000">
              <w:rPr>
                <w:vertAlign w:val="baseline"/>
                <w:rtl w:val="0"/>
              </w:rPr>
              <w:t xml:space="preserve">at 1684.</w:t>
            </w:r>
          </w:p>
          <w:p w:rsidR="00000000" w:rsidDel="00000000" w:rsidP="00000000" w:rsidRDefault="00000000" w:rsidRPr="00000000" w14:paraId="00000345">
            <w:pPr>
              <w:pageBreakBefore w:val="0"/>
              <w:rPr>
                <w:vertAlign w:val="baseline"/>
              </w:rPr>
            </w:pPr>
            <w:r w:rsidDel="00000000" w:rsidR="00000000" w:rsidRPr="00000000">
              <w:rPr>
                <w:b w:val="1"/>
                <w:vertAlign w:val="baseline"/>
                <w:rtl w:val="0"/>
              </w:rPr>
              <w:t xml:space="preserve">J.   BLOOD DISORDER:</w:t>
            </w:r>
            <w:r w:rsidDel="00000000" w:rsidR="00000000" w:rsidRPr="00000000">
              <w:rPr>
                <w:rtl w:val="0"/>
              </w:rPr>
            </w:r>
          </w:p>
          <w:p w:rsidR="00000000" w:rsidDel="00000000" w:rsidP="00000000" w:rsidRDefault="00000000" w:rsidRPr="00000000" w14:paraId="00000346">
            <w:pPr>
              <w:pageBreakBefore w:val="0"/>
              <w:spacing w:after="288" w:lineRule="auto"/>
              <w:rPr>
                <w:vertAlign w:val="baseline"/>
              </w:rPr>
            </w:pPr>
            <w:r w:rsidDel="00000000" w:rsidR="00000000" w:rsidRPr="00000000">
              <w:rPr>
                <w:vertAlign w:val="baseline"/>
                <w:rtl w:val="0"/>
              </w:rPr>
              <w:t xml:space="preserve">{74}  2.6% of ADA claims involve blood disorders, including hepatitis. </w:t>
            </w:r>
            <w:r w:rsidDel="00000000" w:rsidR="00000000" w:rsidRPr="00000000">
              <w:rPr>
                <w:i w:val="1"/>
                <w:vertAlign w:val="baseline"/>
                <w:rtl w:val="0"/>
              </w:rPr>
              <w:t xml:space="preserve">Who's Filing Charges With EEOC-And Why, Disability Compliance Bulletin (A Service of the National Disability Law Reporter), September 28, 1995 at 3.</w:t>
            </w:r>
            <w:r w:rsidDel="00000000" w:rsidR="00000000" w:rsidRPr="00000000">
              <w:rPr>
                <w:rtl w:val="0"/>
              </w:rPr>
            </w:r>
          </w:p>
          <w:p w:rsidR="00000000" w:rsidDel="00000000" w:rsidP="00000000" w:rsidRDefault="00000000" w:rsidRPr="00000000" w14:paraId="00000347">
            <w:pPr>
              <w:pageBreakBefore w:val="0"/>
              <w:spacing w:after="288" w:lineRule="auto"/>
              <w:rPr>
                <w:vertAlign w:val="baseline"/>
              </w:rPr>
            </w:pPr>
            <w:r w:rsidDel="00000000" w:rsidR="00000000" w:rsidRPr="00000000">
              <w:rPr>
                <w:vertAlign w:val="baseline"/>
                <w:rtl w:val="0"/>
              </w:rPr>
              <w:t xml:space="preserve">{75}  It is important to note that an employer may refuse to assign or continue to assign an individual to a position involving the handling of food if the individual has hepatitis a or any other covered pathogen and if employer cannot eliminate the risk of transmission through reasonable accommodation. </w:t>
            </w:r>
            <w:r w:rsidDel="00000000" w:rsidR="00000000" w:rsidRPr="00000000">
              <w:rPr>
                <w:i w:val="1"/>
                <w:vertAlign w:val="baseline"/>
                <w:rtl w:val="0"/>
              </w:rPr>
              <w:t xml:space="preserve">42 U.S.C.A. Â§ 12113(d)(2).</w:t>
            </w:r>
            <w:r w:rsidDel="00000000" w:rsidR="00000000" w:rsidRPr="00000000">
              <w:rPr>
                <w:rtl w:val="0"/>
              </w:rPr>
            </w:r>
          </w:p>
          <w:p w:rsidR="00000000" w:rsidDel="00000000" w:rsidP="00000000" w:rsidRDefault="00000000" w:rsidRPr="00000000" w14:paraId="00000348">
            <w:pPr>
              <w:pageBreakBefore w:val="0"/>
              <w:spacing w:after="288" w:lineRule="auto"/>
              <w:rPr>
                <w:vertAlign w:val="baseline"/>
              </w:rPr>
            </w:pPr>
            <w:r w:rsidDel="00000000" w:rsidR="00000000" w:rsidRPr="00000000">
              <w:rPr>
                <w:vertAlign w:val="baseline"/>
                <w:rtl w:val="0"/>
              </w:rPr>
              <w:t xml:space="preserve">{76}  In a Rehabilitation Act case, the court held that the U.S. Marshals Service did not have to reassign an employee with hepatitis. </w:t>
            </w:r>
            <w:r w:rsidDel="00000000" w:rsidR="00000000" w:rsidRPr="00000000">
              <w:rPr>
                <w:i w:val="1"/>
                <w:vertAlign w:val="baseline"/>
                <w:rtl w:val="0"/>
              </w:rPr>
              <w:t xml:space="preserve">Fedro v. Reno</w:t>
            </w:r>
            <w:r w:rsidDel="00000000" w:rsidR="00000000" w:rsidRPr="00000000">
              <w:rPr>
                <w:vertAlign w:val="baseline"/>
                <w:rtl w:val="0"/>
              </w:rPr>
              <w:t xml:space="preserve">, No. 93-1489 (7th Cir. 1994). In Fedro, the court found that all full-time positions available risked the transmission of hepatitis during a "scuffle or confrontation" and the employer was not required to combine two available part-time positions into one full-time position.</w:t>
            </w:r>
          </w:p>
          <w:p w:rsidR="00000000" w:rsidDel="00000000" w:rsidP="00000000" w:rsidRDefault="00000000" w:rsidRPr="00000000" w14:paraId="00000349">
            <w:pPr>
              <w:pageBreakBefore w:val="0"/>
              <w:spacing w:after="288" w:lineRule="auto"/>
              <w:rPr>
                <w:vertAlign w:val="baseline"/>
              </w:rPr>
            </w:pPr>
            <w:r w:rsidDel="00000000" w:rsidR="00000000" w:rsidRPr="00000000">
              <w:rPr>
                <w:vertAlign w:val="baseline"/>
                <w:rtl w:val="0"/>
              </w:rPr>
              <w:t xml:space="preserve">The Reasonable Accommodation Form</w:t>
            </w:r>
          </w:p>
        </w:tc>
      </w:tr>
    </w:tbl>
    <w:p w:rsidR="00000000" w:rsidDel="00000000" w:rsidP="00000000" w:rsidRDefault="00000000" w:rsidRPr="00000000" w14:paraId="0000034B">
      <w:pPr>
        <w:pageBreakBefore w:val="0"/>
        <w:rPr>
          <w:vertAlign w:val="baseline"/>
        </w:rPr>
      </w:pPr>
      <w:r w:rsidDel="00000000" w:rsidR="00000000" w:rsidRPr="00000000">
        <w:rPr>
          <w:rtl w:val="0"/>
        </w:rPr>
      </w:r>
    </w:p>
    <w:tbl>
      <w:tblPr>
        <w:tblStyle w:val="Table5"/>
        <w:tblW w:w="10980.0" w:type="dxa"/>
        <w:jc w:val="left"/>
        <w:tblInd w:w="-911.0" w:type="dxa"/>
        <w:tblLayout w:type="fixed"/>
        <w:tblLook w:val="0000"/>
      </w:tblPr>
      <w:tblGrid>
        <w:gridCol w:w="10980"/>
        <w:tblGridChange w:id="0">
          <w:tblGrid>
            <w:gridCol w:w="10980"/>
          </w:tblGrid>
        </w:tblGridChange>
      </w:tblGrid>
      <w:tr>
        <w:trPr>
          <w:cantSplit w:val="0"/>
          <w:trHeight w:val="3519" w:hRule="atLeast"/>
          <w:tblHeader w:val="0"/>
        </w:trPr>
        <w:tc>
          <w:tcP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80807"/>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Family Investment Administration is committed to providing access, and reasonable accommodation in its services, programs, activities, education and employment for individuals with disabilities. If you need assistance or need to request a reasonable accommodation, please contact your case manager or call 1-800-332-6347 or fill out the form on the next page.</w:t>
            </w:r>
            <w:r w:rsidDel="00000000" w:rsidR="00000000" w:rsidRPr="00000000">
              <w:rPr>
                <w:rFonts w:ascii="Arial" w:cs="Arial" w:eastAsia="Arial" w:hAnsi="Arial"/>
                <w:b w:val="0"/>
                <w:i w:val="0"/>
                <w:smallCaps w:val="0"/>
                <w:strike w:val="0"/>
                <w:color w:val="080807"/>
                <w:sz w:val="24"/>
                <w:szCs w:val="24"/>
                <w:u w:val="none"/>
                <w:shd w:fill="auto" w:val="clear"/>
                <w:vertAlign w:val="baseline"/>
                <w:rtl w:val="0"/>
              </w:rPr>
              <w:t xml:space="preserve">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Arial" w:cs="Arial" w:eastAsia="Arial" w:hAnsi="Arial"/>
                <w:b w:val="1"/>
                <w:i w:val="0"/>
                <w:smallCaps w:val="0"/>
                <w:strike w:val="0"/>
                <w:color w:val="080807"/>
                <w:sz w:val="24"/>
                <w:szCs w:val="24"/>
                <w:u w:val="single"/>
                <w:shd w:fill="auto" w:val="clear"/>
                <w:vertAlign w:val="baseline"/>
              </w:rPr>
            </w:pPr>
            <w:r w:rsidDel="00000000" w:rsidR="00000000" w:rsidRPr="00000000">
              <w:rPr>
                <w:rFonts w:ascii="Arial" w:cs="Arial" w:eastAsia="Arial" w:hAnsi="Arial"/>
                <w:b w:val="0"/>
                <w:i w:val="0"/>
                <w:smallCaps w:val="0"/>
                <w:strike w:val="0"/>
                <w:color w:val="080807"/>
                <w:sz w:val="24"/>
                <w:szCs w:val="24"/>
                <w:u w:val="single"/>
                <w:shd w:fill="auto" w:val="clear"/>
                <w:vertAlign w:val="baseline"/>
                <w:rtl w:val="0"/>
              </w:rPr>
              <w:t xml:space="preserve">Requesting a reasonable accommodation</w:t>
            </w:r>
            <w:r w:rsidDel="00000000" w:rsidR="00000000" w:rsidRPr="00000000">
              <w:rPr>
                <w:rFonts w:ascii="Arial" w:cs="Arial" w:eastAsia="Arial" w:hAnsi="Arial"/>
                <w:b w:val="1"/>
                <w:i w:val="0"/>
                <w:smallCaps w:val="0"/>
                <w:strike w:val="0"/>
                <w:color w:val="080807"/>
                <w:sz w:val="24"/>
                <w:szCs w:val="24"/>
                <w:u w:val="single"/>
                <w:shd w:fill="auto" w:val="clear"/>
                <w:vertAlign w:val="baseline"/>
                <w:rtl w:val="0"/>
              </w:rPr>
              <w:t xml:space="preserve">:</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80807"/>
                <w:sz w:val="24"/>
                <w:szCs w:val="24"/>
                <w:u w:val="none"/>
                <w:shd w:fill="auto" w:val="clear"/>
                <w:vertAlign w:val="baseline"/>
                <w:rtl w:val="0"/>
              </w:rPr>
              <w:t xml:space="preserve">If you are an individual with a disability, you may be entitled to reasonable accommodation to help you access </w:t>
            </w:r>
            <w:r w:rsidDel="00000000" w:rsidR="00000000" w:rsidRPr="00000000">
              <w:rPr>
                <w:b w:val="1"/>
                <w:color w:val="080807"/>
                <w:rtl w:val="0"/>
              </w:rPr>
              <w:t xml:space="preserve">DHS</w:t>
            </w:r>
            <w:r w:rsidDel="00000000" w:rsidR="00000000" w:rsidRPr="00000000">
              <w:rPr>
                <w:rFonts w:ascii="Arial" w:cs="Arial" w:eastAsia="Arial" w:hAnsi="Arial"/>
                <w:b w:val="1"/>
                <w:i w:val="0"/>
                <w:smallCaps w:val="0"/>
                <w:strike w:val="0"/>
                <w:color w:val="080807"/>
                <w:sz w:val="24"/>
                <w:szCs w:val="24"/>
                <w:u w:val="none"/>
                <w:shd w:fill="auto" w:val="clear"/>
                <w:vertAlign w:val="baseline"/>
                <w:rtl w:val="0"/>
              </w:rPr>
              <w:t xml:space="preserve">'s activities, programs and services. This applies even if you are working with a local department of social services or a vendor who provides services for </w:t>
            </w:r>
            <w:r w:rsidDel="00000000" w:rsidR="00000000" w:rsidRPr="00000000">
              <w:rPr>
                <w:b w:val="1"/>
                <w:color w:val="080807"/>
                <w:rtl w:val="0"/>
              </w:rPr>
              <w:t xml:space="preserve">DHS</w:t>
            </w:r>
            <w:r w:rsidDel="00000000" w:rsidR="00000000" w:rsidRPr="00000000">
              <w:rPr>
                <w:rFonts w:ascii="Arial" w:cs="Arial" w:eastAsia="Arial" w:hAnsi="Arial"/>
                <w:b w:val="1"/>
                <w:i w:val="0"/>
                <w:smallCaps w:val="0"/>
                <w:strike w:val="0"/>
                <w:color w:val="080807"/>
                <w:sz w:val="24"/>
                <w:szCs w:val="24"/>
                <w:u w:val="none"/>
                <w:shd w:fill="auto" w:val="clear"/>
                <w:vertAlign w:val="baseline"/>
                <w:rtl w:val="0"/>
              </w:rPr>
              <w:t xml:space="preserve">'s customers.</w:t>
            </w: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80807"/>
                <w:sz w:val="24"/>
                <w:szCs w:val="24"/>
                <w:u w:val="none"/>
                <w:shd w:fill="auto" w:val="clear"/>
                <w:vertAlign w:val="baseline"/>
                <w:rtl w:val="0"/>
              </w:rPr>
              <w:t xml:space="preserve">A reasonable accommodation is a modification or adjustment to an activity, program or service which helps a qualified individual with a disability have meaningful access to </w:t>
            </w:r>
            <w:r w:rsidDel="00000000" w:rsidR="00000000" w:rsidRPr="00000000">
              <w:rPr>
                <w:b w:val="1"/>
                <w:color w:val="080807"/>
                <w:rtl w:val="0"/>
              </w:rPr>
              <w:t xml:space="preserve">DHS</w:t>
            </w:r>
            <w:r w:rsidDel="00000000" w:rsidR="00000000" w:rsidRPr="00000000">
              <w:rPr>
                <w:rFonts w:ascii="Arial" w:cs="Arial" w:eastAsia="Arial" w:hAnsi="Arial"/>
                <w:b w:val="1"/>
                <w:i w:val="0"/>
                <w:smallCaps w:val="0"/>
                <w:strike w:val="0"/>
                <w:color w:val="080807"/>
                <w:sz w:val="24"/>
                <w:szCs w:val="24"/>
                <w:u w:val="none"/>
                <w:shd w:fill="auto" w:val="clear"/>
                <w:vertAlign w:val="baseline"/>
                <w:rtl w:val="0"/>
              </w:rPr>
              <w:t xml:space="preserve">'s activities, programs and services.</w:t>
            </w: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80807"/>
                <w:sz w:val="24"/>
                <w:szCs w:val="24"/>
                <w:u w:val="single"/>
                <w:shd w:fill="auto" w:val="clear"/>
                <w:vertAlign w:val="baseline"/>
                <w:rtl w:val="0"/>
              </w:rPr>
              <w:t xml:space="preserve">Examples of reasonable accommodations</w:t>
            </w:r>
            <w:r w:rsidDel="00000000" w:rsidR="00000000" w:rsidRPr="00000000">
              <w:rPr>
                <w:rFonts w:ascii="Arial" w:cs="Arial" w:eastAsia="Arial" w:hAnsi="Arial"/>
                <w:b w:val="1"/>
                <w:i w:val="0"/>
                <w:smallCaps w:val="0"/>
                <w:strike w:val="0"/>
                <w:color w:val="080807"/>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Arial" w:cs="Arial" w:eastAsia="Arial" w:hAnsi="Arial"/>
                <w:b w:val="1"/>
                <w:i w:val="0"/>
                <w:smallCaps w:val="0"/>
                <w:strike w:val="0"/>
                <w:color w:val="080807"/>
                <w:sz w:val="24"/>
                <w:szCs w:val="24"/>
                <w:u w:val="none"/>
                <w:shd w:fill="auto" w:val="clear"/>
                <w:vertAlign w:val="baseline"/>
              </w:rPr>
            </w:pPr>
            <w:r w:rsidDel="00000000" w:rsidR="00000000" w:rsidRPr="00000000">
              <w:rPr>
                <w:rFonts w:ascii="Arial" w:cs="Arial" w:eastAsia="Arial" w:hAnsi="Arial"/>
                <w:b w:val="1"/>
                <w:i w:val="0"/>
                <w:smallCaps w:val="0"/>
                <w:strike w:val="0"/>
                <w:color w:val="080807"/>
                <w:sz w:val="24"/>
                <w:szCs w:val="24"/>
                <w:u w:val="none"/>
                <w:shd w:fill="auto" w:val="clear"/>
                <w:vertAlign w:val="baseline"/>
                <w:rtl w:val="0"/>
              </w:rPr>
              <w:t xml:space="preserve">Hearing Impairment: sign language interpreter; providing an assistive listening device</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Arial" w:cs="Arial" w:eastAsia="Arial" w:hAnsi="Arial"/>
                <w:b w:val="1"/>
                <w:i w:val="0"/>
                <w:smallCaps w:val="0"/>
                <w:strike w:val="0"/>
                <w:color w:val="080807"/>
                <w:sz w:val="24"/>
                <w:szCs w:val="24"/>
                <w:u w:val="none"/>
                <w:shd w:fill="auto" w:val="clear"/>
                <w:vertAlign w:val="baseline"/>
              </w:rPr>
            </w:pPr>
            <w:r w:rsidDel="00000000" w:rsidR="00000000" w:rsidRPr="00000000">
              <w:rPr>
                <w:rFonts w:ascii="Arial" w:cs="Arial" w:eastAsia="Arial" w:hAnsi="Arial"/>
                <w:b w:val="1"/>
                <w:i w:val="0"/>
                <w:smallCaps w:val="0"/>
                <w:strike w:val="0"/>
                <w:color w:val="080807"/>
                <w:sz w:val="24"/>
                <w:szCs w:val="24"/>
                <w:u w:val="none"/>
                <w:shd w:fill="auto" w:val="clear"/>
                <w:vertAlign w:val="baseline"/>
                <w:rtl w:val="0"/>
              </w:rPr>
              <w:t xml:space="preserve">   Visual Impairment: having a qualified reader read to a customer</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 w:right="0" w:hanging="162"/>
              <w:jc w:val="left"/>
              <w:rPr>
                <w:rFonts w:ascii="Arial" w:cs="Arial" w:eastAsia="Arial" w:hAnsi="Arial"/>
                <w:b w:val="1"/>
                <w:i w:val="0"/>
                <w:smallCaps w:val="0"/>
                <w:strike w:val="0"/>
                <w:color w:val="080807"/>
                <w:sz w:val="24"/>
                <w:szCs w:val="24"/>
                <w:u w:val="none"/>
                <w:shd w:fill="auto" w:val="clear"/>
                <w:vertAlign w:val="baseline"/>
              </w:rPr>
            </w:pPr>
            <w:r w:rsidDel="00000000" w:rsidR="00000000" w:rsidRPr="00000000">
              <w:rPr>
                <w:rFonts w:ascii="Arial" w:cs="Arial" w:eastAsia="Arial" w:hAnsi="Arial"/>
                <w:b w:val="1"/>
                <w:i w:val="0"/>
                <w:smallCaps w:val="0"/>
                <w:strike w:val="0"/>
                <w:color w:val="080807"/>
                <w:sz w:val="24"/>
                <w:szCs w:val="24"/>
                <w:u w:val="none"/>
                <w:shd w:fill="auto" w:val="clear"/>
                <w:vertAlign w:val="baseline"/>
                <w:rtl w:val="0"/>
              </w:rPr>
              <w:t xml:space="preserve">   Mobility Impairments: mailing forms to a customer; meeting a customer at a more   accessible location</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 w:right="0" w:firstLine="0"/>
              <w:jc w:val="left"/>
              <w:rPr>
                <w:rFonts w:ascii="Arial" w:cs="Arial" w:eastAsia="Arial" w:hAnsi="Arial"/>
                <w:b w:val="1"/>
                <w:i w:val="0"/>
                <w:smallCaps w:val="0"/>
                <w:strike w:val="0"/>
                <w:color w:val="080807"/>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80807"/>
                <w:sz w:val="24"/>
                <w:szCs w:val="24"/>
                <w:u w:val="none"/>
                <w:shd w:fill="auto" w:val="clear"/>
                <w:vertAlign w:val="baseline"/>
                <w:rtl w:val="0"/>
              </w:rPr>
              <w:t xml:space="preserve">Developmental Disabilities: Having things written down; taking breaks; scheduling appointments around a customer's medical needs</w:t>
            </w: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 w:right="0" w:firstLine="0"/>
              <w:jc w:val="left"/>
              <w:rPr>
                <w:rFonts w:ascii="Arial" w:cs="Arial" w:eastAsia="Arial" w:hAnsi="Arial"/>
                <w:b w:val="1"/>
                <w:i w:val="0"/>
                <w:smallCaps w:val="0"/>
                <w:strike w:val="0"/>
                <w:color w:val="080807"/>
                <w:sz w:val="24"/>
                <w:szCs w:val="24"/>
                <w:u w:val="none"/>
                <w:shd w:fill="auto" w:val="clear"/>
                <w:vertAlign w:val="baseline"/>
              </w:rPr>
            </w:pPr>
            <w:r w:rsidDel="00000000" w:rsidR="00000000" w:rsidRPr="00000000">
              <w:rPr>
                <w:rFonts w:ascii="Arial" w:cs="Arial" w:eastAsia="Arial" w:hAnsi="Arial"/>
                <w:b w:val="1"/>
                <w:i w:val="0"/>
                <w:smallCaps w:val="0"/>
                <w:strike w:val="0"/>
                <w:color w:val="080807"/>
                <w:sz w:val="24"/>
                <w:szCs w:val="24"/>
                <w:u w:val="none"/>
                <w:shd w:fill="auto" w:val="clear"/>
                <w:vertAlign w:val="baseline"/>
                <w:rtl w:val="0"/>
              </w:rPr>
              <w:t xml:space="preserve">You may request a reasonable accommodation from the local department of social services or a vendor at any time.  Your request may be oral or written.  A request for a reasonable accommodation may be made in person, in writing or over the telephone.  There are no particular words that you need to use to request an accommodation.  A request may be made by you or someone helping you.  If you need to request a reasonable accommodation because of your disability, you should speak with the case manager or the supervisor or the ADA Field Coordinator at your local department of social services.  You may ask the case manager for the name of the ADA Coordinator at your local department of social services. You may use the form on the reverse side of this notice.  You may also ask for more information at the front desk.</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Arial" w:cs="Arial" w:eastAsia="Arial" w:hAnsi="Arial"/>
                <w:b w:val="1"/>
                <w:i w:val="0"/>
                <w:smallCaps w:val="0"/>
                <w:strike w:val="0"/>
                <w:color w:val="080807"/>
                <w:sz w:val="24"/>
                <w:szCs w:val="24"/>
                <w:u w:val="none"/>
                <w:shd w:fill="auto" w:val="clear"/>
                <w:vertAlign w:val="baseline"/>
              </w:rPr>
            </w:pPr>
            <w:r w:rsidDel="00000000" w:rsidR="00000000" w:rsidRPr="00000000">
              <w:rPr>
                <w:rtl w:val="0"/>
              </w:rPr>
            </w:r>
          </w:p>
          <w:tbl>
            <w:tblPr>
              <w:tblStyle w:val="Table6"/>
              <w:tblW w:w="10687.0" w:type="dxa"/>
              <w:jc w:val="left"/>
              <w:tblLayout w:type="fixed"/>
              <w:tblLook w:val="0000"/>
            </w:tblPr>
            <w:tblGrid>
              <w:gridCol w:w="6812"/>
              <w:gridCol w:w="174"/>
              <w:gridCol w:w="3701"/>
              <w:tblGridChange w:id="0">
                <w:tblGrid>
                  <w:gridCol w:w="6812"/>
                  <w:gridCol w:w="174"/>
                  <w:gridCol w:w="3701"/>
                </w:tblGrid>
              </w:tblGridChange>
            </w:tblGrid>
            <w:tr>
              <w:trPr>
                <w:cantSplit w:val="0"/>
                <w:trHeight w:val="624" w:hRule="atLeast"/>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5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50303"/>
                      <w:sz w:val="24"/>
                      <w:szCs w:val="24"/>
                      <w:u w:val="none"/>
                      <w:shd w:fill="auto" w:val="clear"/>
                      <w:vertAlign w:val="baseline"/>
                    </w:rPr>
                  </w:pPr>
                  <w:r w:rsidDel="00000000" w:rsidR="00000000" w:rsidRPr="00000000">
                    <w:rPr>
                      <w:rFonts w:ascii="Arial" w:cs="Arial" w:eastAsia="Arial" w:hAnsi="Arial"/>
                      <w:b w:val="0"/>
                      <w:i w:val="0"/>
                      <w:smallCaps w:val="0"/>
                      <w:strike w:val="0"/>
                      <w:color w:val="050303"/>
                      <w:sz w:val="24"/>
                      <w:szCs w:val="24"/>
                      <w:u w:val="none"/>
                      <w:shd w:fill="auto" w:val="clear"/>
                      <w:vertAlign w:val="baseline"/>
                      <w:rtl w:val="0"/>
                    </w:rPr>
                    <w:t xml:space="preserve">Request for Reasonable Accommodation</w:t>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50303"/>
                      <w:sz w:val="24"/>
                      <w:szCs w:val="24"/>
                      <w:u w:val="none"/>
                      <w:shd w:fill="auto" w:val="clear"/>
                      <w:vertAlign w:val="baseline"/>
                      <w:rtl w:val="0"/>
                    </w:rPr>
                    <w:t xml:space="preserve">Name of Person </w:t>
                  </w:r>
                  <w:r w:rsidDel="00000000" w:rsidR="00000000" w:rsidRPr="00000000">
                    <w:rPr>
                      <w:rFonts w:ascii="Arial" w:cs="Arial" w:eastAsia="Arial" w:hAnsi="Arial"/>
                      <w:b w:val="1"/>
                      <w:i w:val="0"/>
                      <w:smallCaps w:val="0"/>
                      <w:strike w:val="0"/>
                      <w:color w:val="050303"/>
                      <w:sz w:val="24"/>
                      <w:szCs w:val="24"/>
                      <w:u w:val="single"/>
                      <w:shd w:fill="auto" w:val="clear"/>
                      <w:vertAlign w:val="baseline"/>
                      <w:rtl w:val="0"/>
                    </w:rPr>
                    <w:t xml:space="preserve">Needing</w:t>
                  </w:r>
                  <w:r w:rsidDel="00000000" w:rsidR="00000000" w:rsidRPr="00000000">
                    <w:rPr>
                      <w:rFonts w:ascii="Arial" w:cs="Arial" w:eastAsia="Arial" w:hAnsi="Arial"/>
                      <w:b w:val="1"/>
                      <w:i w:val="0"/>
                      <w:smallCaps w:val="0"/>
                      <w:strike w:val="0"/>
                      <w:color w:val="050303"/>
                      <w:sz w:val="24"/>
                      <w:szCs w:val="24"/>
                      <w:u w:val="none"/>
                      <w:shd w:fill="auto" w:val="clear"/>
                      <w:vertAlign w:val="baseline"/>
                      <w:rtl w:val="0"/>
                    </w:rPr>
                    <w:t xml:space="preserve"> an Accommodation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50303"/>
                      <w:sz w:val="24"/>
                      <w:szCs w:val="24"/>
                      <w:u w:val="none"/>
                      <w:shd w:fill="auto" w:val="clear"/>
                      <w:vertAlign w:val="baseline"/>
                    </w:rPr>
                  </w:pPr>
                  <w:r w:rsidDel="00000000" w:rsidR="00000000" w:rsidRPr="00000000">
                    <w:rPr>
                      <w:rFonts w:ascii="Arial" w:cs="Arial" w:eastAsia="Arial" w:hAnsi="Arial"/>
                      <w:b w:val="1"/>
                      <w:i w:val="0"/>
                      <w:smallCaps w:val="0"/>
                      <w:strike w:val="0"/>
                      <w:color w:val="050303"/>
                      <w:sz w:val="24"/>
                      <w:szCs w:val="24"/>
                      <w:u w:val="none"/>
                      <w:shd w:fill="auto" w:val="clear"/>
                      <w:vertAlign w:val="baseline"/>
                      <w:rtl w:val="0"/>
                    </w:rPr>
                    <w:t xml:space="preserve">Name of Person </w:t>
                  </w:r>
                  <w:r w:rsidDel="00000000" w:rsidR="00000000" w:rsidRPr="00000000">
                    <w:rPr>
                      <w:rFonts w:ascii="Arial" w:cs="Arial" w:eastAsia="Arial" w:hAnsi="Arial"/>
                      <w:b w:val="1"/>
                      <w:i w:val="0"/>
                      <w:smallCaps w:val="0"/>
                      <w:strike w:val="0"/>
                      <w:color w:val="050303"/>
                      <w:sz w:val="24"/>
                      <w:szCs w:val="24"/>
                      <w:u w:val="single"/>
                      <w:shd w:fill="auto" w:val="clear"/>
                      <w:vertAlign w:val="baseline"/>
                      <w:rtl w:val="0"/>
                    </w:rPr>
                    <w:t xml:space="preserve">Requesting</w:t>
                  </w:r>
                  <w:r w:rsidDel="00000000" w:rsidR="00000000" w:rsidRPr="00000000">
                    <w:rPr>
                      <w:rFonts w:ascii="Arial" w:cs="Arial" w:eastAsia="Arial" w:hAnsi="Arial"/>
                      <w:b w:val="1"/>
                      <w:i w:val="0"/>
                      <w:smallCaps w:val="0"/>
                      <w:strike w:val="0"/>
                      <w:color w:val="050303"/>
                      <w:sz w:val="24"/>
                      <w:szCs w:val="24"/>
                      <w:u w:val="none"/>
                      <w:shd w:fill="auto" w:val="clear"/>
                      <w:vertAlign w:val="baseline"/>
                      <w:rtl w:val="0"/>
                    </w:rPr>
                    <w:t xml:space="preserve"> the Accommodation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9" w:hRule="atLeast"/>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50303"/>
                      <w:sz w:val="24"/>
                      <w:szCs w:val="24"/>
                      <w:u w:val="none"/>
                      <w:shd w:fill="auto" w:val="clear"/>
                      <w:vertAlign w:val="baseline"/>
                      <w:rtl w:val="0"/>
                    </w:rPr>
                    <w:t xml:space="preserve">Address:</w:t>
                  </w:r>
                  <w:r w:rsidDel="00000000" w:rsidR="00000000" w:rsidRPr="00000000">
                    <w:rPr>
                      <w:rtl w:val="0"/>
                    </w:rPr>
                  </w:r>
                </w:p>
              </w:tc>
            </w:tr>
            <w:tr>
              <w:trPr>
                <w:cantSplit w:val="0"/>
                <w:trHeight w:val="874"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50303"/>
                      <w:sz w:val="24"/>
                      <w:szCs w:val="24"/>
                      <w:u w:val="none"/>
                      <w:shd w:fill="auto" w:val="clear"/>
                      <w:vertAlign w:val="baseline"/>
                    </w:rPr>
                  </w:pPr>
                  <w:r w:rsidDel="00000000" w:rsidR="00000000" w:rsidRPr="00000000">
                    <w:rPr>
                      <w:rFonts w:ascii="Arial" w:cs="Arial" w:eastAsia="Arial" w:hAnsi="Arial"/>
                      <w:b w:val="1"/>
                      <w:i w:val="0"/>
                      <w:smallCaps w:val="0"/>
                      <w:strike w:val="0"/>
                      <w:color w:val="050303"/>
                      <w:sz w:val="24"/>
                      <w:szCs w:val="24"/>
                      <w:u w:val="none"/>
                      <w:shd w:fill="auto" w:val="clear"/>
                      <w:vertAlign w:val="baseline"/>
                      <w:rtl w:val="0"/>
                    </w:rPr>
                    <w:t xml:space="preserve">Street Address/City/State/Zip Code:</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50303"/>
                      <w:sz w:val="24"/>
                      <w:szCs w:val="24"/>
                      <w:u w:val="none"/>
                      <w:shd w:fill="auto" w:val="clear"/>
                      <w:vertAlign w:val="baseline"/>
                    </w:rPr>
                  </w:pPr>
                  <w:r w:rsidDel="00000000" w:rsidR="00000000" w:rsidRPr="00000000">
                    <w:rPr>
                      <w:rFonts w:ascii="Arial" w:cs="Arial" w:eastAsia="Arial" w:hAnsi="Arial"/>
                      <w:b w:val="1"/>
                      <w:i w:val="0"/>
                      <w:smallCaps w:val="0"/>
                      <w:strike w:val="0"/>
                      <w:color w:val="050303"/>
                      <w:sz w:val="24"/>
                      <w:szCs w:val="24"/>
                      <w:u w:val="none"/>
                      <w:shd w:fill="auto" w:val="clear"/>
                      <w:vertAlign w:val="baseline"/>
                      <w:rtl w:val="0"/>
                    </w:rPr>
                    <w:t xml:space="preserve">Telephone number:</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54" w:hRule="atLeast"/>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50303"/>
                      <w:sz w:val="24"/>
                      <w:szCs w:val="24"/>
                      <w:u w:val="none"/>
                      <w:shd w:fill="auto" w:val="clear"/>
                      <w:vertAlign w:val="baseline"/>
                    </w:rPr>
                  </w:pPr>
                  <w:r w:rsidDel="00000000" w:rsidR="00000000" w:rsidRPr="00000000">
                    <w:rPr>
                      <w:rFonts w:ascii="Arial" w:cs="Arial" w:eastAsia="Arial" w:hAnsi="Arial"/>
                      <w:b w:val="1"/>
                      <w:i w:val="0"/>
                      <w:smallCaps w:val="0"/>
                      <w:strike w:val="0"/>
                      <w:color w:val="050303"/>
                      <w:sz w:val="24"/>
                      <w:szCs w:val="24"/>
                      <w:u w:val="none"/>
                      <w:shd w:fill="auto" w:val="clear"/>
                      <w:vertAlign w:val="baseline"/>
                      <w:rtl w:val="0"/>
                    </w:rPr>
                    <w:t xml:space="preserve">Nature of Disability or Impairment (specify):</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5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5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77" w:hRule="atLeast"/>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1a1613"/>
                      <w:sz w:val="24"/>
                      <w:szCs w:val="24"/>
                      <w:u w:val="none"/>
                      <w:shd w:fill="auto" w:val="clear"/>
                      <w:vertAlign w:val="baseline"/>
                    </w:rPr>
                  </w:pPr>
                  <w:r w:rsidDel="00000000" w:rsidR="00000000" w:rsidRPr="00000000">
                    <w:rPr>
                      <w:rFonts w:ascii="Arial" w:cs="Arial" w:eastAsia="Arial" w:hAnsi="Arial"/>
                      <w:b w:val="0"/>
                      <w:i w:val="0"/>
                      <w:smallCaps w:val="0"/>
                      <w:strike w:val="0"/>
                      <w:color w:val="1a1613"/>
                      <w:sz w:val="24"/>
                      <w:szCs w:val="24"/>
                      <w:u w:val="none"/>
                      <w:shd w:fill="auto" w:val="clear"/>
                      <w:vertAlign w:val="baseline"/>
                      <w:rtl w:val="0"/>
                    </w:rPr>
                    <w:t xml:space="preserve"> Local Department of Social Services Location</w:t>
                  </w:r>
                  <w:r w:rsidDel="00000000" w:rsidR="00000000" w:rsidRPr="00000000">
                    <w:rPr>
                      <w:rFonts w:ascii="Arial" w:cs="Arial" w:eastAsia="Arial" w:hAnsi="Arial"/>
                      <w:b w:val="1"/>
                      <w:i w:val="0"/>
                      <w:smallCaps w:val="0"/>
                      <w:strike w:val="0"/>
                      <w:color w:val="1a1613"/>
                      <w:sz w:val="24"/>
                      <w:szCs w:val="24"/>
                      <w:u w:val="none"/>
                      <w:shd w:fill="auto" w:val="clear"/>
                      <w:vertAlign w:val="baseline"/>
                      <w:rtl w:val="0"/>
                    </w:rPr>
                    <w:t xml:space="preserve">:</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1a16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22" w:hRule="atLeast"/>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1a1613"/>
                      <w:sz w:val="24"/>
                      <w:szCs w:val="24"/>
                      <w:u w:val="none"/>
                      <w:shd w:fill="auto" w:val="clear"/>
                      <w:vertAlign w:val="baseline"/>
                      <w:rtl w:val="0"/>
                    </w:rPr>
                    <w:t xml:space="preserve">Accommodation Request </w:t>
                  </w:r>
                  <w:r w:rsidDel="00000000" w:rsidR="00000000" w:rsidRPr="00000000">
                    <w:rPr>
                      <w:rFonts w:ascii="Arial" w:cs="Arial" w:eastAsia="Arial" w:hAnsi="Arial"/>
                      <w:b w:val="1"/>
                      <w:i w:val="0"/>
                      <w:smallCaps w:val="0"/>
                      <w:strike w:val="0"/>
                      <w:color w:val="050303"/>
                      <w:sz w:val="24"/>
                      <w:szCs w:val="24"/>
                      <w:u w:val="none"/>
                      <w:shd w:fill="auto" w:val="clear"/>
                      <w:vertAlign w:val="baseline"/>
                      <w:rtl w:val="0"/>
                    </w:rPr>
                    <w:t xml:space="preserve">(Type </w:t>
                  </w:r>
                  <w:r w:rsidDel="00000000" w:rsidR="00000000" w:rsidRPr="00000000">
                    <w:rPr>
                      <w:rFonts w:ascii="Arial" w:cs="Arial" w:eastAsia="Arial" w:hAnsi="Arial"/>
                      <w:b w:val="1"/>
                      <w:i w:val="0"/>
                      <w:smallCaps w:val="0"/>
                      <w:strike w:val="0"/>
                      <w:color w:val="1a1613"/>
                      <w:sz w:val="24"/>
                      <w:szCs w:val="24"/>
                      <w:u w:val="none"/>
                      <w:shd w:fill="auto" w:val="clear"/>
                      <w:vertAlign w:val="baseline"/>
                      <w:rtl w:val="0"/>
                    </w:rPr>
                    <w:t xml:space="preserve">of </w:t>
                  </w:r>
                  <w:r w:rsidDel="00000000" w:rsidR="00000000" w:rsidRPr="00000000">
                    <w:rPr>
                      <w:rFonts w:ascii="Arial" w:cs="Arial" w:eastAsia="Arial" w:hAnsi="Arial"/>
                      <w:b w:val="1"/>
                      <w:i w:val="0"/>
                      <w:smallCaps w:val="0"/>
                      <w:strike w:val="0"/>
                      <w:color w:val="050303"/>
                      <w:sz w:val="24"/>
                      <w:szCs w:val="24"/>
                      <w:u w:val="none"/>
                      <w:shd w:fill="auto" w:val="clear"/>
                      <w:vertAlign w:val="baseline"/>
                      <w:rtl w:val="0"/>
                    </w:rPr>
                    <w:t xml:space="preserve">accommodation requested.) Please </w:t>
                  </w:r>
                  <w:r w:rsidDel="00000000" w:rsidR="00000000" w:rsidRPr="00000000">
                    <w:rPr>
                      <w:rFonts w:ascii="Arial" w:cs="Arial" w:eastAsia="Arial" w:hAnsi="Arial"/>
                      <w:b w:val="1"/>
                      <w:i w:val="0"/>
                      <w:smallCaps w:val="0"/>
                      <w:strike w:val="0"/>
                      <w:color w:val="1a1613"/>
                      <w:sz w:val="24"/>
                      <w:szCs w:val="24"/>
                      <w:u w:val="none"/>
                      <w:shd w:fill="auto" w:val="clear"/>
                      <w:vertAlign w:val="baseline"/>
                      <w:rtl w:val="0"/>
                    </w:rPr>
                    <w:t xml:space="preserve">print </w:t>
                  </w:r>
                  <w:r w:rsidDel="00000000" w:rsidR="00000000" w:rsidRPr="00000000">
                    <w:rPr>
                      <w:rFonts w:ascii="Arial" w:cs="Arial" w:eastAsia="Arial" w:hAnsi="Arial"/>
                      <w:b w:val="1"/>
                      <w:i w:val="0"/>
                      <w:smallCaps w:val="0"/>
                      <w:strike w:val="0"/>
                      <w:color w:val="050303"/>
                      <w:sz w:val="24"/>
                      <w:szCs w:val="24"/>
                      <w:u w:val="none"/>
                      <w:shd w:fill="auto" w:val="clear"/>
                      <w:vertAlign w:val="baseline"/>
                      <w:rtl w:val="0"/>
                    </w:rPr>
                    <w:t xml:space="preserve">or </w:t>
                  </w:r>
                  <w:r w:rsidDel="00000000" w:rsidR="00000000" w:rsidRPr="00000000">
                    <w:rPr>
                      <w:rFonts w:ascii="Arial" w:cs="Arial" w:eastAsia="Arial" w:hAnsi="Arial"/>
                      <w:b w:val="1"/>
                      <w:i w:val="0"/>
                      <w:smallCaps w:val="0"/>
                      <w:strike w:val="0"/>
                      <w:color w:val="1a1613"/>
                      <w:sz w:val="24"/>
                      <w:szCs w:val="24"/>
                      <w:u w:val="none"/>
                      <w:shd w:fill="auto" w:val="clear"/>
                      <w:vertAlign w:val="baseline"/>
                      <w:rtl w:val="0"/>
                    </w:rPr>
                    <w:t xml:space="preserve">type. </w:t>
                  </w:r>
                  <w:r w:rsidDel="00000000" w:rsidR="00000000" w:rsidRPr="00000000">
                    <w:rPr>
                      <w:rFonts w:ascii="Arial" w:cs="Arial" w:eastAsia="Arial" w:hAnsi="Arial"/>
                      <w:b w:val="1"/>
                      <w:i w:val="0"/>
                      <w:smallCaps w:val="0"/>
                      <w:strike w:val="0"/>
                      <w:color w:val="050303"/>
                      <w:sz w:val="24"/>
                      <w:szCs w:val="24"/>
                      <w:u w:val="none"/>
                      <w:shd w:fill="auto" w:val="clear"/>
                      <w:vertAlign w:val="baseline"/>
                      <w:rtl w:val="0"/>
                    </w:rPr>
                    <w:t xml:space="preserve">Be as specific as possible</w:t>
                  </w: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50303"/>
                      <w:sz w:val="24"/>
                      <w:szCs w:val="24"/>
                      <w:u w:val="none"/>
                      <w:shd w:fill="auto" w:val="clear"/>
                      <w:vertAlign w:val="baseline"/>
                      <w:rtl w:val="0"/>
                    </w:rPr>
                    <w:t xml:space="preserve">If required, </w:t>
                  </w:r>
                  <w:r w:rsidDel="00000000" w:rsidR="00000000" w:rsidRPr="00000000">
                    <w:rPr>
                      <w:rFonts w:ascii="Arial" w:cs="Arial" w:eastAsia="Arial" w:hAnsi="Arial"/>
                      <w:b w:val="1"/>
                      <w:i w:val="0"/>
                      <w:smallCaps w:val="0"/>
                      <w:strike w:val="0"/>
                      <w:color w:val="1a1613"/>
                      <w:sz w:val="24"/>
                      <w:szCs w:val="24"/>
                      <w:u w:val="none"/>
                      <w:shd w:fill="auto" w:val="clear"/>
                      <w:vertAlign w:val="baseline"/>
                      <w:rtl w:val="0"/>
                    </w:rPr>
                    <w:t xml:space="preserve">attach </w:t>
                  </w:r>
                  <w:r w:rsidDel="00000000" w:rsidR="00000000" w:rsidRPr="00000000">
                    <w:rPr>
                      <w:rFonts w:ascii="Arial" w:cs="Arial" w:eastAsia="Arial" w:hAnsi="Arial"/>
                      <w:b w:val="1"/>
                      <w:i w:val="0"/>
                      <w:smallCaps w:val="0"/>
                      <w:strike w:val="0"/>
                      <w:color w:val="050303"/>
                      <w:sz w:val="24"/>
                      <w:szCs w:val="24"/>
                      <w:u w:val="none"/>
                      <w:shd w:fill="auto" w:val="clear"/>
                      <w:vertAlign w:val="baseline"/>
                      <w:rtl w:val="0"/>
                    </w:rPr>
                    <w:t xml:space="preserve">additional comments.</w:t>
                  </w: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55" w:hRule="atLeast"/>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a1613"/>
                      <w:sz w:val="24"/>
                      <w:szCs w:val="24"/>
                      <w:u w:val="none"/>
                      <w:shd w:fill="auto" w:val="clear"/>
                      <w:vertAlign w:val="baseline"/>
                      <w:rtl w:val="0"/>
                    </w:rPr>
                    <w:t xml:space="preserve">Note:  </w:t>
                  </w:r>
                  <w:r w:rsidDel="00000000" w:rsidR="00000000" w:rsidRPr="00000000">
                    <w:rPr>
                      <w:rFonts w:ascii="Arial" w:cs="Arial" w:eastAsia="Arial" w:hAnsi="Arial"/>
                      <w:b w:val="1"/>
                      <w:i w:val="0"/>
                      <w:smallCaps w:val="0"/>
                      <w:strike w:val="0"/>
                      <w:color w:val="050303"/>
                      <w:sz w:val="24"/>
                      <w:szCs w:val="24"/>
                      <w:u w:val="none"/>
                      <w:shd w:fill="auto" w:val="clear"/>
                      <w:vertAlign w:val="baseline"/>
                      <w:rtl w:val="0"/>
                    </w:rPr>
                    <w:t xml:space="preserve">If requesting </w:t>
                  </w:r>
                  <w:r w:rsidDel="00000000" w:rsidR="00000000" w:rsidRPr="00000000">
                    <w:rPr>
                      <w:rFonts w:ascii="Arial" w:cs="Arial" w:eastAsia="Arial" w:hAnsi="Arial"/>
                      <w:b w:val="0"/>
                      <w:i w:val="0"/>
                      <w:smallCaps w:val="0"/>
                      <w:strike w:val="0"/>
                      <w:color w:val="050303"/>
                      <w:sz w:val="24"/>
                      <w:szCs w:val="24"/>
                      <w:u w:val="none"/>
                      <w:shd w:fill="auto" w:val="clear"/>
                      <w:vertAlign w:val="baseline"/>
                      <w:rtl w:val="0"/>
                    </w:rPr>
                    <w:t xml:space="preserve">sign </w:t>
                  </w:r>
                  <w:r w:rsidDel="00000000" w:rsidR="00000000" w:rsidRPr="00000000">
                    <w:rPr>
                      <w:rFonts w:ascii="Arial" w:cs="Arial" w:eastAsia="Arial" w:hAnsi="Arial"/>
                      <w:b w:val="0"/>
                      <w:i w:val="0"/>
                      <w:smallCaps w:val="0"/>
                      <w:strike w:val="0"/>
                      <w:color w:val="1a1613"/>
                      <w:sz w:val="24"/>
                      <w:szCs w:val="24"/>
                      <w:u w:val="none"/>
                      <w:shd w:fill="auto" w:val="clear"/>
                      <w:vertAlign w:val="baseline"/>
                      <w:rtl w:val="0"/>
                    </w:rPr>
                    <w:t xml:space="preserve">language </w:t>
                  </w:r>
                  <w:r w:rsidDel="00000000" w:rsidR="00000000" w:rsidRPr="00000000">
                    <w:rPr>
                      <w:rFonts w:ascii="Arial" w:cs="Arial" w:eastAsia="Arial" w:hAnsi="Arial"/>
                      <w:b w:val="0"/>
                      <w:i w:val="0"/>
                      <w:smallCaps w:val="0"/>
                      <w:strike w:val="0"/>
                      <w:color w:val="050303"/>
                      <w:sz w:val="24"/>
                      <w:szCs w:val="24"/>
                      <w:u w:val="none"/>
                      <w:shd w:fill="auto" w:val="clear"/>
                      <w:vertAlign w:val="baseline"/>
                      <w:rtl w:val="0"/>
                    </w:rPr>
                    <w:t xml:space="preserve">services, </w:t>
                  </w:r>
                  <w:r w:rsidDel="00000000" w:rsidR="00000000" w:rsidRPr="00000000">
                    <w:rPr>
                      <w:rFonts w:ascii="Arial" w:cs="Arial" w:eastAsia="Arial" w:hAnsi="Arial"/>
                      <w:b w:val="1"/>
                      <w:i w:val="0"/>
                      <w:smallCaps w:val="0"/>
                      <w:strike w:val="0"/>
                      <w:color w:val="050303"/>
                      <w:sz w:val="24"/>
                      <w:szCs w:val="24"/>
                      <w:u w:val="none"/>
                      <w:shd w:fill="auto" w:val="clear"/>
                      <w:vertAlign w:val="baseline"/>
                      <w:rtl w:val="0"/>
                    </w:rPr>
                    <w:t xml:space="preserve">specify type: American Sign Language Interpreter (ASL), Certified Deaf Interpreter (CDI) or Communication Access Real Time Translation (CART).</w:t>
                  </w: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5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50303"/>
                      <w:sz w:val="24"/>
                      <w:szCs w:val="24"/>
                      <w:u w:val="none"/>
                      <w:shd w:fill="auto" w:val="clear"/>
                      <w:vertAlign w:val="baseline"/>
                    </w:rPr>
                  </w:pPr>
                  <w:r w:rsidDel="00000000" w:rsidR="00000000" w:rsidRPr="00000000">
                    <w:rPr>
                      <w:rFonts w:ascii="Arial" w:cs="Arial" w:eastAsia="Arial" w:hAnsi="Arial"/>
                      <w:b w:val="1"/>
                      <w:i w:val="0"/>
                      <w:smallCaps w:val="0"/>
                      <w:strike w:val="0"/>
                      <w:color w:val="050303"/>
                      <w:sz w:val="24"/>
                      <w:szCs w:val="24"/>
                      <w:u w:val="none"/>
                      <w:shd w:fill="auto" w:val="clear"/>
                      <w:vertAlign w:val="baseline"/>
                      <w:rtl w:val="0"/>
                    </w:rPr>
                    <w:t xml:space="preserve">Please provide any additional information that may assist us </w:t>
                  </w:r>
                  <w:r w:rsidDel="00000000" w:rsidR="00000000" w:rsidRPr="00000000">
                    <w:rPr>
                      <w:rFonts w:ascii="Arial" w:cs="Arial" w:eastAsia="Arial" w:hAnsi="Arial"/>
                      <w:b w:val="1"/>
                      <w:i w:val="0"/>
                      <w:smallCaps w:val="0"/>
                      <w:strike w:val="0"/>
                      <w:color w:val="1a1613"/>
                      <w:sz w:val="24"/>
                      <w:szCs w:val="24"/>
                      <w:u w:val="none"/>
                      <w:shd w:fill="auto" w:val="clear"/>
                      <w:vertAlign w:val="baseline"/>
                      <w:rtl w:val="0"/>
                    </w:rPr>
                    <w:t xml:space="preserve">in </w:t>
                  </w:r>
                  <w:r w:rsidDel="00000000" w:rsidR="00000000" w:rsidRPr="00000000">
                    <w:rPr>
                      <w:rFonts w:ascii="Arial" w:cs="Arial" w:eastAsia="Arial" w:hAnsi="Arial"/>
                      <w:b w:val="1"/>
                      <w:i w:val="0"/>
                      <w:smallCaps w:val="0"/>
                      <w:strike w:val="0"/>
                      <w:color w:val="050303"/>
                      <w:sz w:val="24"/>
                      <w:szCs w:val="24"/>
                      <w:u w:val="none"/>
                      <w:shd w:fill="auto" w:val="clear"/>
                      <w:vertAlign w:val="baseline"/>
                      <w:rtl w:val="0"/>
                    </w:rPr>
                    <w:t xml:space="preserve">providing a reasonable accommodation (specify):</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5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5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5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80807"/>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90">
      <w:pPr>
        <w:pageBreakBefore w:val="0"/>
        <w:rP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institution is an equal opportunity provider.</w:t>
      </w:r>
      <w:r w:rsidDel="00000000" w:rsidR="00000000" w:rsidRPr="00000000">
        <w:rPr>
          <w:rtl w:val="0"/>
        </w:rPr>
      </w:r>
    </w:p>
    <w:sectPr>
      <w:headerReference r:id="rId18" w:type="default"/>
      <w:type w:val="nextPage"/>
      <w:pgSz w:h="15840" w:w="12240" w:orient="portrait"/>
      <w:pgMar w:bottom="1008" w:top="1008" w:left="1440" w:right="1440" w:header="1008" w:footer="1008"/>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acqueline Turner -DHS- SSC" w:id="0" w:date="2022-11-27T15:27:37Z">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@vera.adams@maryland.gov @kenneth.jessup@maryland.gov Please revise the Table of Contents to reflect the revisions and make any necessary formatting changes. Thank you!!</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Vera Adams -DHS- SSC_</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A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Georgia"/>
  <w:font w:name="Arial Bold"/>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46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pos="4320"/>
        <w:tab w:val="right" w:pos="8640"/>
        <w:tab w:val="center" w:pos="4500"/>
        <w:tab w:val="left" w:pos="4860"/>
      </w:tabs>
      <w:spacing w:after="0" w:before="0" w:line="240" w:lineRule="auto"/>
      <w:ind w:left="0" w:right="3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Revised </w:t>
    </w:r>
    <w:r w:rsidDel="00000000" w:rsidR="00000000" w:rsidRPr="00000000">
      <w:rPr>
        <w:sz w:val="18"/>
        <w:szCs w:val="18"/>
        <w:rtl w:val="0"/>
      </w:rPr>
      <w:t xml:space="preserve">December 2022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576.0" w:type="dxa"/>
      <w:jc w:val="left"/>
      <w:tblInd w:w="-108.0" w:type="dxa"/>
      <w:tblLayout w:type="fixed"/>
      <w:tblLook w:val="0000"/>
    </w:tblPr>
    <w:tblGrid>
      <w:gridCol w:w="3192"/>
      <w:gridCol w:w="3192"/>
      <w:gridCol w:w="3192"/>
      <w:tblGridChange w:id="0">
        <w:tblGrid>
          <w:gridCol w:w="3192"/>
          <w:gridCol w:w="3192"/>
          <w:gridCol w:w="3192"/>
        </w:tblGrid>
      </w:tblGridChange>
    </w:tblGrid>
    <w:tr>
      <w:trPr>
        <w:cantSplit w:val="0"/>
        <w:tblHeader w:val="0"/>
      </w:trPr>
      <w:tc>
        <w:tcPr>
          <w:gridSpan w:val="3"/>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rHeight w:val="440" w:hRule="atLeast"/>
        <w:tblHeader w:val="0"/>
      </w:trPr>
      <w:tc>
        <w:tcPr>
          <w:gridSpan w:val="2"/>
          <w:vAlign w:val="center"/>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WORK BOOK</w:t>
          </w:r>
          <w:r w:rsidDel="00000000" w:rsidR="00000000" w:rsidRPr="00000000">
            <w:rPr>
              <w:rtl w:val="0"/>
            </w:rPr>
          </w:r>
        </w:p>
      </w:tc>
    </w:tr>
    <w:tr>
      <w:trPr>
        <w:cantSplit w:val="0"/>
        <w:trHeight w:val="422" w:hRule="atLeast"/>
        <w:tblHeader w:val="0"/>
      </w:trPr>
      <w:tc>
        <w:tcPr>
          <w:vAlign w:val="cente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TEMPORARY CASH ASSISTANCE FOR DISABLED CUSTOMERS</w:t>
          </w:r>
          <w:r w:rsidDel="00000000" w:rsidR="00000000" w:rsidRPr="00000000">
            <w:rPr>
              <w:rtl w:val="0"/>
            </w:rPr>
          </w:r>
        </w:p>
      </w:tc>
      <w:tc>
        <w:tcPr>
          <w:vAlign w:val="cente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200</w:t>
          </w:r>
          <w:r w:rsidDel="00000000" w:rsidR="00000000" w:rsidRPr="00000000">
            <w:rPr>
              <w:rtl w:val="0"/>
            </w:rPr>
          </w:r>
        </w:p>
      </w:tc>
    </w:tr>
  </w:tbl>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upperLetter"/>
      <w:lvlText w:val="%1."/>
      <w:lvlJc w:val="left"/>
      <w:pPr>
        <w:ind w:left="720" w:hanging="360"/>
      </w:pPr>
      <w:rPr>
        <w:rFonts w:ascii="Arial" w:cs="Arial" w:eastAsia="Arial" w:hAnsi="Arial"/>
        <w:b w:val="0"/>
        <w:i w:val="0"/>
        <w:u w:val="none"/>
        <w:vertAlign w:val="baseline"/>
      </w:rPr>
    </w:lvl>
    <w:lvl w:ilvl="1">
      <w:start w:val="1"/>
      <w:numFmt w:val="lowerLetter"/>
      <w:lvlText w:val="%2."/>
      <w:lvlJc w:val="left"/>
      <w:pPr>
        <w:ind w:left="0" w:hanging="360"/>
      </w:pPr>
      <w:rPr>
        <w:vertAlign w:val="baseline"/>
      </w:rPr>
    </w:lvl>
    <w:lvl w:ilvl="2">
      <w:start w:val="1"/>
      <w:numFmt w:val="lowerRoman"/>
      <w:lvlText w:val="%3."/>
      <w:lvlJc w:val="right"/>
      <w:pPr>
        <w:ind w:left="720" w:hanging="18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2160" w:hanging="360"/>
      </w:pPr>
      <w:rPr>
        <w:vertAlign w:val="baseline"/>
      </w:rPr>
    </w:lvl>
    <w:lvl w:ilvl="5">
      <w:start w:val="1"/>
      <w:numFmt w:val="lowerRoman"/>
      <w:lvlText w:val="%6."/>
      <w:lvlJc w:val="right"/>
      <w:pPr>
        <w:ind w:left="2880" w:hanging="180"/>
      </w:pPr>
      <w:rPr>
        <w:vertAlign w:val="baseline"/>
      </w:rPr>
    </w:lvl>
    <w:lvl w:ilvl="6">
      <w:start w:val="1"/>
      <w:numFmt w:val="decimal"/>
      <w:lvlText w:val="%7."/>
      <w:lvlJc w:val="left"/>
      <w:pPr>
        <w:ind w:left="3600" w:hanging="360"/>
      </w:pPr>
      <w:rPr>
        <w:vertAlign w:val="baseline"/>
      </w:rPr>
    </w:lvl>
    <w:lvl w:ilvl="7">
      <w:start w:val="1"/>
      <w:numFmt w:val="lowerLetter"/>
      <w:lvlText w:val="%8."/>
      <w:lvlJc w:val="left"/>
      <w:pPr>
        <w:ind w:left="4320" w:hanging="360"/>
      </w:pPr>
      <w:rPr>
        <w:vertAlign w:val="baseline"/>
      </w:rPr>
    </w:lvl>
    <w:lvl w:ilvl="8">
      <w:start w:val="1"/>
      <w:numFmt w:val="lowerRoman"/>
      <w:lvlText w:val="%9."/>
      <w:lvlJc w:val="right"/>
      <w:pPr>
        <w:ind w:left="5040" w:hanging="180"/>
      </w:pPr>
      <w:rPr>
        <w:vertAlign w:val="baseline"/>
      </w:rPr>
    </w:lvl>
  </w:abstractNum>
  <w:abstractNum w:abstractNumId="2">
    <w:lvl w:ilvl="0">
      <w:start w:val="1"/>
      <w:numFmt w:val="upperLetter"/>
      <w:lvlText w:val="%1."/>
      <w:lvlJc w:val="left"/>
      <w:pPr>
        <w:ind w:left="3004" w:hanging="360"/>
      </w:pPr>
      <w:rPr>
        <w:vertAlign w:val="baseline"/>
      </w:rPr>
    </w:lvl>
    <w:lvl w:ilvl="1">
      <w:start w:val="1"/>
      <w:numFmt w:val="lowerLetter"/>
      <w:lvlText w:val="%2."/>
      <w:lvlJc w:val="left"/>
      <w:pPr>
        <w:ind w:left="3724" w:hanging="360"/>
      </w:pPr>
      <w:rPr>
        <w:vertAlign w:val="baseline"/>
      </w:rPr>
    </w:lvl>
    <w:lvl w:ilvl="2">
      <w:start w:val="1"/>
      <w:numFmt w:val="lowerRoman"/>
      <w:lvlText w:val="%3."/>
      <w:lvlJc w:val="right"/>
      <w:pPr>
        <w:ind w:left="4444" w:hanging="180"/>
      </w:pPr>
      <w:rPr>
        <w:vertAlign w:val="baseline"/>
      </w:rPr>
    </w:lvl>
    <w:lvl w:ilvl="3">
      <w:start w:val="1"/>
      <w:numFmt w:val="decimal"/>
      <w:lvlText w:val="%4."/>
      <w:lvlJc w:val="left"/>
      <w:pPr>
        <w:ind w:left="5164" w:hanging="360"/>
      </w:pPr>
      <w:rPr>
        <w:vertAlign w:val="baseline"/>
      </w:rPr>
    </w:lvl>
    <w:lvl w:ilvl="4">
      <w:start w:val="1"/>
      <w:numFmt w:val="lowerLetter"/>
      <w:lvlText w:val="%5."/>
      <w:lvlJc w:val="left"/>
      <w:pPr>
        <w:ind w:left="5884" w:hanging="360"/>
      </w:pPr>
      <w:rPr>
        <w:vertAlign w:val="baseline"/>
      </w:rPr>
    </w:lvl>
    <w:lvl w:ilvl="5">
      <w:start w:val="1"/>
      <w:numFmt w:val="lowerRoman"/>
      <w:lvlText w:val="%6."/>
      <w:lvlJc w:val="right"/>
      <w:pPr>
        <w:ind w:left="6604" w:hanging="180"/>
      </w:pPr>
      <w:rPr>
        <w:vertAlign w:val="baseline"/>
      </w:rPr>
    </w:lvl>
    <w:lvl w:ilvl="6">
      <w:start w:val="1"/>
      <w:numFmt w:val="decimal"/>
      <w:lvlText w:val="%7."/>
      <w:lvlJc w:val="left"/>
      <w:pPr>
        <w:ind w:left="7324" w:hanging="360"/>
      </w:pPr>
      <w:rPr>
        <w:vertAlign w:val="baseline"/>
      </w:rPr>
    </w:lvl>
    <w:lvl w:ilvl="7">
      <w:start w:val="1"/>
      <w:numFmt w:val="lowerLetter"/>
      <w:lvlText w:val="%8."/>
      <w:lvlJc w:val="left"/>
      <w:pPr>
        <w:ind w:left="8044" w:hanging="360"/>
      </w:pPr>
      <w:rPr>
        <w:vertAlign w:val="baseline"/>
      </w:rPr>
    </w:lvl>
    <w:lvl w:ilvl="8">
      <w:start w:val="1"/>
      <w:numFmt w:val="lowerRoman"/>
      <w:lvlText w:val="%9."/>
      <w:lvlJc w:val="right"/>
      <w:pPr>
        <w:ind w:left="8764" w:hanging="180"/>
      </w:pPr>
      <w:rPr>
        <w:vertAlign w:val="baseline"/>
      </w:rPr>
    </w:lvl>
  </w:abstractNum>
  <w:abstractNum w:abstractNumId="3">
    <w:lvl w:ilvl="0">
      <w:start w:val="1"/>
      <w:numFmt w:val="upperLetter"/>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upperLetter"/>
      <w:lvlText w:val="%3."/>
      <w:lvlJc w:val="left"/>
      <w:pPr>
        <w:ind w:left="1980" w:hanging="360"/>
      </w:pPr>
      <w:rPr>
        <w:vertAlign w:val="baseline"/>
      </w:rPr>
    </w:lvl>
    <w:lvl w:ilvl="3">
      <w:start w:val="1"/>
      <w:numFmt w:val="decimal"/>
      <w:lvlText w:val="%4."/>
      <w:lvlJc w:val="left"/>
      <w:pPr>
        <w:ind w:left="2520" w:hanging="360"/>
      </w:pPr>
      <w:rPr>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3"/>
      <w:numFmt w:val="upperLetter"/>
      <w:lvlText w:val="%1."/>
      <w:lvlJc w:val="left"/>
      <w:pPr>
        <w:ind w:left="1454" w:hanging="720"/>
      </w:pPr>
      <w:rPr>
        <w:rFonts w:ascii="Arial" w:cs="Arial" w:eastAsia="Arial" w:hAnsi="Arial"/>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upperLetter"/>
      <w:lvlText w:val="%1."/>
      <w:lvlJc w:val="left"/>
      <w:pPr>
        <w:ind w:left="3004" w:hanging="360"/>
      </w:pPr>
      <w:rPr>
        <w:vertAlign w:val="baseline"/>
      </w:rPr>
    </w:lvl>
    <w:lvl w:ilvl="1">
      <w:start w:val="1"/>
      <w:numFmt w:val="lowerLetter"/>
      <w:lvlText w:val="%2."/>
      <w:lvlJc w:val="left"/>
      <w:pPr>
        <w:ind w:left="3724" w:hanging="360"/>
      </w:pPr>
      <w:rPr>
        <w:vertAlign w:val="baseline"/>
      </w:rPr>
    </w:lvl>
    <w:lvl w:ilvl="2">
      <w:start w:val="1"/>
      <w:numFmt w:val="lowerRoman"/>
      <w:lvlText w:val="%3."/>
      <w:lvlJc w:val="right"/>
      <w:pPr>
        <w:ind w:left="4444" w:hanging="180"/>
      </w:pPr>
      <w:rPr>
        <w:vertAlign w:val="baseline"/>
      </w:rPr>
    </w:lvl>
    <w:lvl w:ilvl="3">
      <w:start w:val="1"/>
      <w:numFmt w:val="decimal"/>
      <w:lvlText w:val="%4."/>
      <w:lvlJc w:val="left"/>
      <w:pPr>
        <w:ind w:left="5164" w:hanging="360"/>
      </w:pPr>
      <w:rPr>
        <w:vertAlign w:val="baseline"/>
      </w:rPr>
    </w:lvl>
    <w:lvl w:ilvl="4">
      <w:start w:val="1"/>
      <w:numFmt w:val="lowerLetter"/>
      <w:lvlText w:val="%5."/>
      <w:lvlJc w:val="left"/>
      <w:pPr>
        <w:ind w:left="5884" w:hanging="360"/>
      </w:pPr>
      <w:rPr>
        <w:vertAlign w:val="baseline"/>
      </w:rPr>
    </w:lvl>
    <w:lvl w:ilvl="5">
      <w:start w:val="1"/>
      <w:numFmt w:val="lowerRoman"/>
      <w:lvlText w:val="%6."/>
      <w:lvlJc w:val="right"/>
      <w:pPr>
        <w:ind w:left="6604" w:hanging="180"/>
      </w:pPr>
      <w:rPr>
        <w:vertAlign w:val="baseline"/>
      </w:rPr>
    </w:lvl>
    <w:lvl w:ilvl="6">
      <w:start w:val="1"/>
      <w:numFmt w:val="decimal"/>
      <w:lvlText w:val="%7."/>
      <w:lvlJc w:val="left"/>
      <w:pPr>
        <w:ind w:left="7324" w:hanging="360"/>
      </w:pPr>
      <w:rPr>
        <w:vertAlign w:val="baseline"/>
      </w:rPr>
    </w:lvl>
    <w:lvl w:ilvl="7">
      <w:start w:val="1"/>
      <w:numFmt w:val="lowerLetter"/>
      <w:lvlText w:val="%8."/>
      <w:lvlJc w:val="left"/>
      <w:pPr>
        <w:ind w:left="8044" w:hanging="360"/>
      </w:pPr>
      <w:rPr>
        <w:vertAlign w:val="baseline"/>
      </w:rPr>
    </w:lvl>
    <w:lvl w:ilvl="8">
      <w:start w:val="1"/>
      <w:numFmt w:val="lowerRoman"/>
      <w:lvlText w:val="%9."/>
      <w:lvlJc w:val="right"/>
      <w:pPr>
        <w:ind w:left="8764" w:hanging="180"/>
      </w:pPr>
      <w:rPr>
        <w:vertAlign w:val="baseline"/>
      </w:rPr>
    </w:lvl>
  </w:abstractNum>
  <w:abstractNum w:abstractNumId="6">
    <w:lvl w:ilvl="0">
      <w:start w:val="1"/>
      <w:numFmt w:val="upperLetter"/>
      <w:lvlText w:val="%1."/>
      <w:lvlJc w:val="left"/>
      <w:pPr>
        <w:ind w:left="1440" w:hanging="720"/>
      </w:pPr>
      <w:rPr>
        <w:b w:val="0"/>
        <w:i w:val="0"/>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lvl w:ilvl="0">
      <w:start w:val="1"/>
      <w:numFmt w:val="decimal"/>
      <w:lvlText w:val="%1."/>
      <w:lvlJc w:val="left"/>
      <w:pPr>
        <w:ind w:left="2400" w:hanging="360"/>
      </w:pPr>
      <w:rPr>
        <w:b w:val="0"/>
        <w:i w:val="0"/>
        <w:vertAlign w:val="baseline"/>
      </w:rPr>
    </w:lvl>
    <w:lvl w:ilvl="1">
      <w:start w:val="1"/>
      <w:numFmt w:val="lowerLetter"/>
      <w:lvlText w:val="%2."/>
      <w:lvlJc w:val="left"/>
      <w:pPr>
        <w:ind w:left="1500" w:hanging="360"/>
      </w:pPr>
      <w:rPr>
        <w:b w:val="0"/>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8">
    <w:lvl w:ilvl="0">
      <w:start w:val="1"/>
      <w:numFmt w:val="upperLetter"/>
      <w:lvlText w:val="%1."/>
      <w:lvlJc w:val="left"/>
      <w:pPr>
        <w:ind w:left="1094" w:hanging="360"/>
      </w:pPr>
      <w:rPr>
        <w:vertAlign w:val="baseline"/>
      </w:rPr>
    </w:lvl>
    <w:lvl w:ilvl="1">
      <w:start w:val="1"/>
      <w:numFmt w:val="lowerLetter"/>
      <w:lvlText w:val="%2."/>
      <w:lvlJc w:val="left"/>
      <w:pPr>
        <w:ind w:left="1814" w:hanging="360"/>
      </w:pPr>
      <w:rPr>
        <w:vertAlign w:val="baseline"/>
      </w:rPr>
    </w:lvl>
    <w:lvl w:ilvl="2">
      <w:start w:val="1"/>
      <w:numFmt w:val="lowerRoman"/>
      <w:lvlText w:val="%3."/>
      <w:lvlJc w:val="right"/>
      <w:pPr>
        <w:ind w:left="2534" w:hanging="180"/>
      </w:pPr>
      <w:rPr>
        <w:vertAlign w:val="baseline"/>
      </w:rPr>
    </w:lvl>
    <w:lvl w:ilvl="3">
      <w:start w:val="1"/>
      <w:numFmt w:val="decimal"/>
      <w:lvlText w:val="%4."/>
      <w:lvlJc w:val="left"/>
      <w:pPr>
        <w:ind w:left="3254" w:hanging="360"/>
      </w:pPr>
      <w:rPr>
        <w:vertAlign w:val="baseline"/>
      </w:rPr>
    </w:lvl>
    <w:lvl w:ilvl="4">
      <w:start w:val="1"/>
      <w:numFmt w:val="lowerLetter"/>
      <w:lvlText w:val="%5."/>
      <w:lvlJc w:val="left"/>
      <w:pPr>
        <w:ind w:left="3974" w:hanging="360"/>
      </w:pPr>
      <w:rPr>
        <w:vertAlign w:val="baseline"/>
      </w:rPr>
    </w:lvl>
    <w:lvl w:ilvl="5">
      <w:start w:val="1"/>
      <w:numFmt w:val="lowerRoman"/>
      <w:lvlText w:val="%6."/>
      <w:lvlJc w:val="right"/>
      <w:pPr>
        <w:ind w:left="4694" w:hanging="180"/>
      </w:pPr>
      <w:rPr>
        <w:vertAlign w:val="baseline"/>
      </w:rPr>
    </w:lvl>
    <w:lvl w:ilvl="6">
      <w:start w:val="1"/>
      <w:numFmt w:val="decimal"/>
      <w:lvlText w:val="%7."/>
      <w:lvlJc w:val="left"/>
      <w:pPr>
        <w:ind w:left="5414" w:hanging="360"/>
      </w:pPr>
      <w:rPr>
        <w:vertAlign w:val="baseline"/>
      </w:rPr>
    </w:lvl>
    <w:lvl w:ilvl="7">
      <w:start w:val="1"/>
      <w:numFmt w:val="lowerLetter"/>
      <w:lvlText w:val="%8."/>
      <w:lvlJc w:val="left"/>
      <w:pPr>
        <w:ind w:left="6134" w:hanging="360"/>
      </w:pPr>
      <w:rPr>
        <w:vertAlign w:val="baseline"/>
      </w:rPr>
    </w:lvl>
    <w:lvl w:ilvl="8">
      <w:start w:val="1"/>
      <w:numFmt w:val="lowerRoman"/>
      <w:lvlText w:val="%9."/>
      <w:lvlJc w:val="right"/>
      <w:pPr>
        <w:ind w:left="6854" w:hanging="180"/>
      </w:pPr>
      <w:rPr>
        <w:vertAlign w:val="baseline"/>
      </w:rPr>
    </w:lvl>
  </w:abstractNum>
  <w:abstractNum w:abstractNumId="9">
    <w:lvl w:ilvl="0">
      <w:start w:val="1"/>
      <w:numFmt w:val="decimal"/>
      <w:lvlText w:val="%1."/>
      <w:lvlJc w:val="left"/>
      <w:pPr>
        <w:ind w:left="900" w:hanging="360"/>
      </w:pPr>
      <w:rPr>
        <w:b w:val="0"/>
        <w:i w:val="0"/>
        <w:vertAlign w:val="baseline"/>
      </w:rPr>
    </w:lvl>
    <w:lvl w:ilvl="1">
      <w:start w:val="4"/>
      <w:numFmt w:val="upperLetter"/>
      <w:lvlText w:val="%2."/>
      <w:lvlJc w:val="left"/>
      <w:pPr>
        <w:ind w:left="1800" w:hanging="720"/>
      </w:pPr>
      <w:rPr>
        <w:rFonts w:ascii="Arial" w:cs="Arial" w:eastAsia="Arial" w:hAnsi="Arial"/>
        <w:b w:val="0"/>
        <w:i w:val="0"/>
        <w:sz w:val="24"/>
        <w:szCs w:val="24"/>
        <w:vertAlign w:val="baseline"/>
      </w:rPr>
    </w:lvl>
    <w:lvl w:ilvl="2">
      <w:start w:val="1"/>
      <w:numFmt w:val="decimal"/>
      <w:lvlText w:val="%3."/>
      <w:lvlJc w:val="left"/>
      <w:pPr>
        <w:ind w:left="2340" w:hanging="360"/>
      </w:pPr>
      <w:rPr>
        <w:b w:val="0"/>
        <w:i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1564" w:hanging="360"/>
      </w:pPr>
      <w:rPr>
        <w:b w:val="0"/>
        <w:i w:val="0"/>
        <w:vertAlign w:val="baseline"/>
      </w:rPr>
    </w:lvl>
    <w:lvl w:ilvl="1">
      <w:start w:val="1"/>
      <w:numFmt w:val="bullet"/>
      <w:lvlText w:val="▪"/>
      <w:lvlJc w:val="left"/>
      <w:pPr>
        <w:ind w:left="664" w:hanging="359.99999999999994"/>
      </w:pPr>
      <w:rPr>
        <w:rFonts w:ascii="Noto Sans Symbols" w:cs="Noto Sans Symbols" w:eastAsia="Noto Sans Symbols" w:hAnsi="Noto Sans Symbols"/>
        <w:b w:val="0"/>
        <w:i w:val="0"/>
        <w:vertAlign w:val="baseline"/>
      </w:rPr>
    </w:lvl>
    <w:lvl w:ilvl="2">
      <w:start w:val="1"/>
      <w:numFmt w:val="lowerRoman"/>
      <w:lvlText w:val="%3."/>
      <w:lvlJc w:val="right"/>
      <w:pPr>
        <w:ind w:left="1384" w:hanging="180"/>
      </w:pPr>
      <w:rPr>
        <w:vertAlign w:val="baseline"/>
      </w:rPr>
    </w:lvl>
    <w:lvl w:ilvl="3">
      <w:start w:val="1"/>
      <w:numFmt w:val="decimal"/>
      <w:lvlText w:val="%4."/>
      <w:lvlJc w:val="left"/>
      <w:pPr>
        <w:ind w:left="2104" w:hanging="360"/>
      </w:pPr>
      <w:rPr>
        <w:vertAlign w:val="baseline"/>
      </w:rPr>
    </w:lvl>
    <w:lvl w:ilvl="4">
      <w:start w:val="1"/>
      <w:numFmt w:val="lowerLetter"/>
      <w:lvlText w:val="%5."/>
      <w:lvlJc w:val="left"/>
      <w:pPr>
        <w:ind w:left="2824" w:hanging="360"/>
      </w:pPr>
      <w:rPr>
        <w:vertAlign w:val="baseline"/>
      </w:rPr>
    </w:lvl>
    <w:lvl w:ilvl="5">
      <w:start w:val="1"/>
      <w:numFmt w:val="lowerRoman"/>
      <w:lvlText w:val="%6."/>
      <w:lvlJc w:val="right"/>
      <w:pPr>
        <w:ind w:left="3544" w:hanging="180"/>
      </w:pPr>
      <w:rPr>
        <w:vertAlign w:val="baseline"/>
      </w:rPr>
    </w:lvl>
    <w:lvl w:ilvl="6">
      <w:start w:val="1"/>
      <w:numFmt w:val="decimal"/>
      <w:lvlText w:val="%7."/>
      <w:lvlJc w:val="left"/>
      <w:pPr>
        <w:ind w:left="4264" w:hanging="360"/>
      </w:pPr>
      <w:rPr>
        <w:vertAlign w:val="baseline"/>
      </w:rPr>
    </w:lvl>
    <w:lvl w:ilvl="7">
      <w:start w:val="1"/>
      <w:numFmt w:val="lowerLetter"/>
      <w:lvlText w:val="%8."/>
      <w:lvlJc w:val="left"/>
      <w:pPr>
        <w:ind w:left="4984" w:hanging="360"/>
      </w:pPr>
      <w:rPr>
        <w:vertAlign w:val="baseline"/>
      </w:rPr>
    </w:lvl>
    <w:lvl w:ilvl="8">
      <w:start w:val="1"/>
      <w:numFmt w:val="lowerRoman"/>
      <w:lvlText w:val="%9."/>
      <w:lvlJc w:val="right"/>
      <w:pPr>
        <w:ind w:left="5704" w:hanging="180"/>
      </w:pPr>
      <w:rPr>
        <w:vertAlign w:val="baseline"/>
      </w:rPr>
    </w:lvl>
  </w:abstractNum>
  <w:abstractNum w:abstractNumId="11">
    <w:lvl w:ilvl="0">
      <w:start w:val="1"/>
      <w:numFmt w:val="decimal"/>
      <w:lvlText w:val="%1."/>
      <w:lvlJc w:val="left"/>
      <w:pPr>
        <w:ind w:left="144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2"/>
      <w:numFmt w:val="upperLetter"/>
      <w:lvlText w:val="%1."/>
      <w:lvlJc w:val="left"/>
      <w:pPr>
        <w:ind w:left="1440" w:hanging="72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decimal"/>
      <w:lvlText w:val="%1."/>
      <w:lvlJc w:val="left"/>
      <w:pPr>
        <w:ind w:left="144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1154" w:hanging="360"/>
      </w:pPr>
      <w:rPr>
        <w:b w:val="0"/>
        <w:i w:val="0"/>
        <w:sz w:val="24"/>
        <w:szCs w:val="24"/>
        <w:vertAlign w:val="baseline"/>
      </w:rPr>
    </w:lvl>
    <w:lvl w:ilvl="1">
      <w:start w:val="1"/>
      <w:numFmt w:val="lowerLetter"/>
      <w:lvlText w:val="%2."/>
      <w:lvlJc w:val="left"/>
      <w:pPr>
        <w:ind w:left="1814" w:hanging="360"/>
      </w:pPr>
      <w:rPr>
        <w:vertAlign w:val="baseline"/>
      </w:rPr>
    </w:lvl>
    <w:lvl w:ilvl="2">
      <w:start w:val="1"/>
      <w:numFmt w:val="lowerRoman"/>
      <w:lvlText w:val="%3."/>
      <w:lvlJc w:val="right"/>
      <w:pPr>
        <w:ind w:left="2534" w:hanging="180"/>
      </w:pPr>
      <w:rPr>
        <w:vertAlign w:val="baseline"/>
      </w:rPr>
    </w:lvl>
    <w:lvl w:ilvl="3">
      <w:start w:val="1"/>
      <w:numFmt w:val="decimal"/>
      <w:lvlText w:val="%4."/>
      <w:lvlJc w:val="left"/>
      <w:pPr>
        <w:ind w:left="3254" w:hanging="360"/>
      </w:pPr>
      <w:rPr>
        <w:vertAlign w:val="baseline"/>
      </w:rPr>
    </w:lvl>
    <w:lvl w:ilvl="4">
      <w:start w:val="1"/>
      <w:numFmt w:val="lowerLetter"/>
      <w:lvlText w:val="%5."/>
      <w:lvlJc w:val="left"/>
      <w:pPr>
        <w:ind w:left="3974" w:hanging="360"/>
      </w:pPr>
      <w:rPr>
        <w:vertAlign w:val="baseline"/>
      </w:rPr>
    </w:lvl>
    <w:lvl w:ilvl="5">
      <w:start w:val="1"/>
      <w:numFmt w:val="lowerRoman"/>
      <w:lvlText w:val="%6."/>
      <w:lvlJc w:val="right"/>
      <w:pPr>
        <w:ind w:left="4694" w:hanging="180"/>
      </w:pPr>
      <w:rPr>
        <w:vertAlign w:val="baseline"/>
      </w:rPr>
    </w:lvl>
    <w:lvl w:ilvl="6">
      <w:start w:val="1"/>
      <w:numFmt w:val="decimal"/>
      <w:lvlText w:val="%7."/>
      <w:lvlJc w:val="left"/>
      <w:pPr>
        <w:ind w:left="5414" w:hanging="360"/>
      </w:pPr>
      <w:rPr>
        <w:vertAlign w:val="baseline"/>
      </w:rPr>
    </w:lvl>
    <w:lvl w:ilvl="7">
      <w:start w:val="1"/>
      <w:numFmt w:val="lowerLetter"/>
      <w:lvlText w:val="%8."/>
      <w:lvlJc w:val="left"/>
      <w:pPr>
        <w:ind w:left="6134" w:hanging="360"/>
      </w:pPr>
      <w:rPr>
        <w:vertAlign w:val="baseline"/>
      </w:rPr>
    </w:lvl>
    <w:lvl w:ilvl="8">
      <w:start w:val="1"/>
      <w:numFmt w:val="lowerRoman"/>
      <w:lvlText w:val="%9."/>
      <w:lvlJc w:val="right"/>
      <w:pPr>
        <w:ind w:left="6854" w:hanging="180"/>
      </w:pPr>
      <w:rPr>
        <w:vertAlign w:val="baseline"/>
      </w:rPr>
    </w:lvl>
  </w:abstractNum>
  <w:abstractNum w:abstractNumId="15">
    <w:lvl w:ilvl="0">
      <w:start w:val="3"/>
      <w:numFmt w:val="upperLetter"/>
      <w:lvlText w:val="%1."/>
      <w:lvlJc w:val="left"/>
      <w:pPr>
        <w:ind w:left="1440" w:hanging="72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bullet"/>
      <w:lvlText w:val="●"/>
      <w:lvlJc w:val="left"/>
      <w:pPr>
        <w:ind w:left="1669" w:hanging="360"/>
      </w:pPr>
      <w:rPr>
        <w:rFonts w:ascii="Noto Sans Symbols" w:cs="Noto Sans Symbols" w:eastAsia="Noto Sans Symbols" w:hAnsi="Noto Sans Symbols"/>
        <w:b w:val="0"/>
        <w:i w:val="0"/>
        <w:vertAlign w:val="baseline"/>
      </w:rPr>
    </w:lvl>
    <w:lvl w:ilvl="1">
      <w:start w:val="4"/>
      <w:numFmt w:val="upperLetter"/>
      <w:lvlText w:val="%2."/>
      <w:lvlJc w:val="left"/>
      <w:pPr>
        <w:ind w:left="2569" w:hanging="720.0000000000002"/>
      </w:pPr>
      <w:rPr>
        <w:rFonts w:ascii="Arial" w:cs="Arial" w:eastAsia="Arial" w:hAnsi="Arial"/>
        <w:b w:val="0"/>
        <w:i w:val="0"/>
        <w:sz w:val="24"/>
        <w:szCs w:val="24"/>
        <w:vertAlign w:val="baseline"/>
      </w:rPr>
    </w:lvl>
    <w:lvl w:ilvl="2">
      <w:start w:val="1"/>
      <w:numFmt w:val="decimal"/>
      <w:lvlText w:val="%3."/>
      <w:lvlJc w:val="left"/>
      <w:pPr>
        <w:ind w:left="3109" w:hanging="360"/>
      </w:pPr>
      <w:rPr>
        <w:b w:val="0"/>
        <w:i w:val="0"/>
        <w:vertAlign w:val="baseline"/>
      </w:rPr>
    </w:lvl>
    <w:lvl w:ilvl="3">
      <w:start w:val="1"/>
      <w:numFmt w:val="decimal"/>
      <w:lvlText w:val="%4."/>
      <w:lvlJc w:val="left"/>
      <w:pPr>
        <w:ind w:left="3649" w:hanging="360"/>
      </w:pPr>
      <w:rPr>
        <w:vertAlign w:val="baseline"/>
      </w:rPr>
    </w:lvl>
    <w:lvl w:ilvl="4">
      <w:start w:val="1"/>
      <w:numFmt w:val="lowerLetter"/>
      <w:lvlText w:val="%5."/>
      <w:lvlJc w:val="left"/>
      <w:pPr>
        <w:ind w:left="4369" w:hanging="360"/>
      </w:pPr>
      <w:rPr>
        <w:vertAlign w:val="baseline"/>
      </w:rPr>
    </w:lvl>
    <w:lvl w:ilvl="5">
      <w:start w:val="1"/>
      <w:numFmt w:val="lowerRoman"/>
      <w:lvlText w:val="%6."/>
      <w:lvlJc w:val="right"/>
      <w:pPr>
        <w:ind w:left="5089" w:hanging="180"/>
      </w:pPr>
      <w:rPr>
        <w:vertAlign w:val="baseline"/>
      </w:rPr>
    </w:lvl>
    <w:lvl w:ilvl="6">
      <w:start w:val="1"/>
      <w:numFmt w:val="decimal"/>
      <w:lvlText w:val="%7."/>
      <w:lvlJc w:val="left"/>
      <w:pPr>
        <w:ind w:left="5809" w:hanging="360"/>
      </w:pPr>
      <w:rPr>
        <w:vertAlign w:val="baseline"/>
      </w:rPr>
    </w:lvl>
    <w:lvl w:ilvl="7">
      <w:start w:val="1"/>
      <w:numFmt w:val="lowerLetter"/>
      <w:lvlText w:val="%8."/>
      <w:lvlJc w:val="left"/>
      <w:pPr>
        <w:ind w:left="6529" w:hanging="360"/>
      </w:pPr>
      <w:rPr>
        <w:vertAlign w:val="baseline"/>
      </w:rPr>
    </w:lvl>
    <w:lvl w:ilvl="8">
      <w:start w:val="1"/>
      <w:numFmt w:val="lowerRoman"/>
      <w:lvlText w:val="%9."/>
      <w:lvlJc w:val="right"/>
      <w:pPr>
        <w:ind w:left="7249" w:hanging="180"/>
      </w:pPr>
      <w:rPr>
        <w:vertAlign w:val="baseline"/>
      </w:rPr>
    </w:lvl>
  </w:abstractNum>
  <w:abstractNum w:abstractNumId="17">
    <w:lvl w:ilvl="0">
      <w:start w:val="1"/>
      <w:numFmt w:val="bullet"/>
      <w:lvlText w:val="●"/>
      <w:lvlJc w:val="left"/>
      <w:pPr>
        <w:ind w:left="1440" w:hanging="360"/>
      </w:pPr>
      <w:rPr>
        <w:rFonts w:ascii="Noto Sans Symbols" w:cs="Noto Sans Symbols" w:eastAsia="Noto Sans Symbols" w:hAnsi="Noto Sans Symbols"/>
        <w:b w:val="0"/>
        <w:i w:val="0"/>
        <w:color w:val="000000"/>
        <w:sz w:val="20"/>
        <w:szCs w:val="20"/>
        <w:vertAlign w:val="baseline"/>
      </w:rPr>
    </w:lvl>
    <w:lvl w:ilvl="1">
      <w:start w:val="4"/>
      <w:numFmt w:val="decimal"/>
      <w:lvlText w:val="%2."/>
      <w:lvlJc w:val="left"/>
      <w:pPr>
        <w:ind w:left="1890" w:hanging="360"/>
      </w:pPr>
      <w:rPr>
        <w:color w:val="000000"/>
        <w:vertAlign w:val="baseline"/>
      </w:rPr>
    </w:lvl>
    <w:lvl w:ilvl="2">
      <w:start w:val="1"/>
      <w:numFmt w:val="bullet"/>
      <w:lvlText w:val="▪"/>
      <w:lvlJc w:val="left"/>
      <w:pPr>
        <w:ind w:left="2610" w:hanging="360"/>
      </w:pPr>
      <w:rPr>
        <w:rFonts w:ascii="Noto Sans Symbols" w:cs="Noto Sans Symbols" w:eastAsia="Noto Sans Symbols" w:hAnsi="Noto Sans Symbols"/>
        <w:vertAlign w:val="baseline"/>
      </w:rPr>
    </w:lvl>
    <w:lvl w:ilvl="3">
      <w:start w:val="1"/>
      <w:numFmt w:val="bullet"/>
      <w:lvlText w:val="●"/>
      <w:lvlJc w:val="left"/>
      <w:pPr>
        <w:ind w:left="3330" w:hanging="360"/>
      </w:pPr>
      <w:rPr>
        <w:rFonts w:ascii="Noto Sans Symbols" w:cs="Noto Sans Symbols" w:eastAsia="Noto Sans Symbols" w:hAnsi="Noto Sans Symbols"/>
        <w:vertAlign w:val="baseline"/>
      </w:rPr>
    </w:lvl>
    <w:lvl w:ilvl="4">
      <w:start w:val="1"/>
      <w:numFmt w:val="bullet"/>
      <w:lvlText w:val="o"/>
      <w:lvlJc w:val="left"/>
      <w:pPr>
        <w:ind w:left="4050" w:hanging="360"/>
      </w:pPr>
      <w:rPr>
        <w:rFonts w:ascii="Courier New" w:cs="Courier New" w:eastAsia="Courier New" w:hAnsi="Courier New"/>
        <w:vertAlign w:val="baseline"/>
      </w:rPr>
    </w:lvl>
    <w:lvl w:ilvl="5">
      <w:start w:val="1"/>
      <w:numFmt w:val="bullet"/>
      <w:lvlText w:val="▪"/>
      <w:lvlJc w:val="left"/>
      <w:pPr>
        <w:ind w:left="4770" w:hanging="360"/>
      </w:pPr>
      <w:rPr>
        <w:rFonts w:ascii="Noto Sans Symbols" w:cs="Noto Sans Symbols" w:eastAsia="Noto Sans Symbols" w:hAnsi="Noto Sans Symbols"/>
        <w:vertAlign w:val="baseline"/>
      </w:rPr>
    </w:lvl>
    <w:lvl w:ilvl="6">
      <w:start w:val="1"/>
      <w:numFmt w:val="bullet"/>
      <w:lvlText w:val="●"/>
      <w:lvlJc w:val="left"/>
      <w:pPr>
        <w:ind w:left="5490" w:hanging="360"/>
      </w:pPr>
      <w:rPr>
        <w:rFonts w:ascii="Noto Sans Symbols" w:cs="Noto Sans Symbols" w:eastAsia="Noto Sans Symbols" w:hAnsi="Noto Sans Symbols"/>
        <w:vertAlign w:val="baseline"/>
      </w:rPr>
    </w:lvl>
    <w:lvl w:ilvl="7">
      <w:start w:val="1"/>
      <w:numFmt w:val="bullet"/>
      <w:lvlText w:val="o"/>
      <w:lvlJc w:val="left"/>
      <w:pPr>
        <w:ind w:left="6210" w:hanging="360"/>
      </w:pPr>
      <w:rPr>
        <w:rFonts w:ascii="Courier New" w:cs="Courier New" w:eastAsia="Courier New" w:hAnsi="Courier New"/>
        <w:vertAlign w:val="baseline"/>
      </w:rPr>
    </w:lvl>
    <w:lvl w:ilvl="8">
      <w:start w:val="1"/>
      <w:numFmt w:val="bullet"/>
      <w:lvlText w:val="▪"/>
      <w:lvlJc w:val="left"/>
      <w:pPr>
        <w:ind w:left="6930" w:hanging="360"/>
      </w:pPr>
      <w:rPr>
        <w:rFonts w:ascii="Noto Sans Symbols" w:cs="Noto Sans Symbols" w:eastAsia="Noto Sans Symbols" w:hAnsi="Noto Sans Symbols"/>
        <w:vertAlign w:val="baseline"/>
      </w:rPr>
    </w:lvl>
  </w:abstractNum>
  <w:abstractNum w:abstractNumId="18">
    <w:lvl w:ilvl="0">
      <w:start w:val="1"/>
      <w:numFmt w:val="decimal"/>
      <w:lvlText w:val="%1."/>
      <w:lvlJc w:val="left"/>
      <w:pPr>
        <w:ind w:left="1080" w:hanging="360"/>
      </w:pPr>
      <w:rPr>
        <w:b w:val="0"/>
        <w:i w:val="0"/>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lvl w:ilvl="0">
      <w:start w:val="1"/>
      <w:numFmt w:val="bullet"/>
      <w:lvlText w:val="●"/>
      <w:lvlJc w:val="left"/>
      <w:pPr>
        <w:ind w:left="1440" w:hanging="360"/>
      </w:pPr>
      <w:rPr>
        <w:rFonts w:ascii="Noto Sans Symbols" w:cs="Noto Sans Symbols" w:eastAsia="Noto Sans Symbols" w:hAnsi="Noto Sans Symbols"/>
        <w:color w:val="000000"/>
        <w:sz w:val="20"/>
        <w:szCs w:val="20"/>
        <w:vertAlign w:val="baseline"/>
      </w:rPr>
    </w:lvl>
    <w:lvl w:ilvl="1">
      <w:start w:val="3"/>
      <w:numFmt w:val="decimal"/>
      <w:lvlText w:val="%2."/>
      <w:lvlJc w:val="left"/>
      <w:pPr>
        <w:ind w:left="810" w:hanging="360"/>
      </w:pPr>
      <w:rPr>
        <w:b w:val="0"/>
        <w:i w:val="0"/>
        <w:color w:val="000000"/>
        <w:vertAlign w:val="baseline"/>
      </w:rPr>
    </w:lvl>
    <w:lvl w:ilvl="2">
      <w:start w:val="1"/>
      <w:numFmt w:val="bullet"/>
      <w:lvlText w:val="▪"/>
      <w:lvlJc w:val="left"/>
      <w:pPr>
        <w:ind w:left="1530" w:hanging="360"/>
      </w:pPr>
      <w:rPr>
        <w:rFonts w:ascii="Noto Sans Symbols" w:cs="Noto Sans Symbols" w:eastAsia="Noto Sans Symbols" w:hAnsi="Noto Sans Symbols"/>
        <w:vertAlign w:val="baseline"/>
      </w:rPr>
    </w:lvl>
    <w:lvl w:ilvl="3">
      <w:start w:val="1"/>
      <w:numFmt w:val="bullet"/>
      <w:lvlText w:val="●"/>
      <w:lvlJc w:val="left"/>
      <w:pPr>
        <w:ind w:left="2250" w:hanging="360"/>
      </w:pPr>
      <w:rPr>
        <w:rFonts w:ascii="Noto Sans Symbols" w:cs="Noto Sans Symbols" w:eastAsia="Noto Sans Symbols" w:hAnsi="Noto Sans Symbols"/>
        <w:vertAlign w:val="baseline"/>
      </w:rPr>
    </w:lvl>
    <w:lvl w:ilvl="4">
      <w:start w:val="1"/>
      <w:numFmt w:val="bullet"/>
      <w:lvlText w:val="o"/>
      <w:lvlJc w:val="left"/>
      <w:pPr>
        <w:ind w:left="2970" w:hanging="360"/>
      </w:pPr>
      <w:rPr>
        <w:rFonts w:ascii="Courier New" w:cs="Courier New" w:eastAsia="Courier New" w:hAnsi="Courier New"/>
        <w:vertAlign w:val="baseline"/>
      </w:rPr>
    </w:lvl>
    <w:lvl w:ilvl="5">
      <w:start w:val="1"/>
      <w:numFmt w:val="bullet"/>
      <w:lvlText w:val="▪"/>
      <w:lvlJc w:val="left"/>
      <w:pPr>
        <w:ind w:left="3690" w:hanging="360"/>
      </w:pPr>
      <w:rPr>
        <w:rFonts w:ascii="Noto Sans Symbols" w:cs="Noto Sans Symbols" w:eastAsia="Noto Sans Symbols" w:hAnsi="Noto Sans Symbols"/>
        <w:vertAlign w:val="baseline"/>
      </w:rPr>
    </w:lvl>
    <w:lvl w:ilvl="6">
      <w:start w:val="1"/>
      <w:numFmt w:val="bullet"/>
      <w:lvlText w:val="●"/>
      <w:lvlJc w:val="left"/>
      <w:pPr>
        <w:ind w:left="4410" w:hanging="360"/>
      </w:pPr>
      <w:rPr>
        <w:rFonts w:ascii="Noto Sans Symbols" w:cs="Noto Sans Symbols" w:eastAsia="Noto Sans Symbols" w:hAnsi="Noto Sans Symbols"/>
        <w:vertAlign w:val="baseline"/>
      </w:rPr>
    </w:lvl>
    <w:lvl w:ilvl="7">
      <w:start w:val="1"/>
      <w:numFmt w:val="bullet"/>
      <w:lvlText w:val="o"/>
      <w:lvlJc w:val="left"/>
      <w:pPr>
        <w:ind w:left="5130" w:hanging="360"/>
      </w:pPr>
      <w:rPr>
        <w:rFonts w:ascii="Courier New" w:cs="Courier New" w:eastAsia="Courier New" w:hAnsi="Courier New"/>
        <w:vertAlign w:val="baseline"/>
      </w:rPr>
    </w:lvl>
    <w:lvl w:ilvl="8">
      <w:start w:val="1"/>
      <w:numFmt w:val="bullet"/>
      <w:lvlText w:val="▪"/>
      <w:lvlJc w:val="left"/>
      <w:pPr>
        <w:ind w:left="5850" w:hanging="360"/>
      </w:pPr>
      <w:rPr>
        <w:rFonts w:ascii="Noto Sans Symbols" w:cs="Noto Sans Symbols" w:eastAsia="Noto Sans Symbols" w:hAnsi="Noto Sans Symbols"/>
        <w:vertAlign w:val="baseline"/>
      </w:rPr>
    </w:lvl>
  </w:abstractNum>
  <w:abstractNum w:abstractNumId="20">
    <w:lvl w:ilvl="0">
      <w:start w:val="1"/>
      <w:numFmt w:val="lowerLetter"/>
      <w:lvlText w:val="%1."/>
      <w:lvlJc w:val="left"/>
      <w:pPr>
        <w:ind w:left="1440" w:hanging="360"/>
      </w:pPr>
      <w:rPr>
        <w:rFonts w:ascii="Arial" w:cs="Arial" w:eastAsia="Arial" w:hAnsi="Arial"/>
        <w:b w:val="0"/>
        <w:i w:val="0"/>
        <w:sz w:val="24"/>
        <w:szCs w:val="24"/>
        <w:vertAlign w:val="baseline"/>
      </w:rPr>
    </w:lvl>
    <w:lvl w:ilvl="1">
      <w:start w:val="1"/>
      <w:numFmt w:val="lowerLetter"/>
      <w:lvlText w:val="%2."/>
      <w:lvlJc w:val="left"/>
      <w:pPr>
        <w:ind w:left="1440" w:hanging="360"/>
      </w:pPr>
      <w:rPr>
        <w:b w:val="0"/>
        <w:i w:val="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decimal"/>
      <w:lvlText w:val="%1."/>
      <w:lvlJc w:val="left"/>
      <w:pPr>
        <w:ind w:left="1080" w:hanging="360"/>
      </w:pPr>
      <w:rPr>
        <w:b w:val="0"/>
        <w:i w:val="0"/>
        <w:vertAlign w:val="baseline"/>
      </w:rPr>
    </w:lvl>
    <w:lvl w:ilvl="1">
      <w:start w:val="2"/>
      <w:numFmt w:val="upperLetter"/>
      <w:lvlText w:val="%2."/>
      <w:lvlJc w:val="left"/>
      <w:pPr>
        <w:ind w:left="2520" w:hanging="720"/>
      </w:pPr>
      <w:rPr>
        <w:b w:val="0"/>
        <w:i w:val="0"/>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2">
    <w:lvl w:ilvl="0">
      <w:start w:val="1"/>
      <w:numFmt w:val="decimal"/>
      <w:lvlText w:val="%1."/>
      <w:lvlJc w:val="left"/>
      <w:pPr>
        <w:ind w:left="1800" w:hanging="360"/>
      </w:pPr>
      <w:rPr>
        <w:vertAlign w:val="baseline"/>
      </w:rPr>
    </w:lvl>
    <w:lvl w:ilvl="1">
      <w:start w:val="1"/>
      <w:numFmt w:val="decimal"/>
      <w:lvlText w:val="%2."/>
      <w:lvlJc w:val="left"/>
      <w:pPr>
        <w:ind w:left="144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decimal"/>
      <w:lvlText w:val="%1."/>
      <w:lvlJc w:val="left"/>
      <w:pPr>
        <w:ind w:left="2160" w:hanging="360"/>
      </w:pPr>
      <w:rPr>
        <w:b w:val="0"/>
        <w:i w:val="0"/>
        <w:vertAlign w:val="baseline"/>
      </w:rPr>
    </w:lvl>
    <w:lvl w:ilvl="1">
      <w:start w:val="1"/>
      <w:numFmt w:val="decimal"/>
      <w:lvlText w:val="%2."/>
      <w:lvlJc w:val="left"/>
      <w:pPr>
        <w:ind w:left="1080" w:hanging="360"/>
      </w:pPr>
      <w:rPr>
        <w:b w:val="0"/>
        <w:i w:val="0"/>
        <w:vertAlign w:val="baseline"/>
      </w:rPr>
    </w:lvl>
    <w:lvl w:ilvl="2">
      <w:start w:val="1"/>
      <w:numFmt w:val="decimal"/>
      <w:lvlText w:val="%3."/>
      <w:lvlJc w:val="left"/>
      <w:pPr>
        <w:ind w:left="2340" w:hanging="360"/>
      </w:pPr>
      <w:rPr>
        <w:vertAlign w:val="baseline"/>
      </w:rPr>
    </w:lvl>
    <w:lvl w:ilvl="3">
      <w:start w:val="2"/>
      <w:numFmt w:val="upperLetter"/>
      <w:lvlText w:val="%4."/>
      <w:lvlJc w:val="left"/>
      <w:pPr>
        <w:ind w:left="3240" w:hanging="720"/>
      </w:pPr>
      <w:rPr>
        <w:b w:val="0"/>
        <w:i w:val="0"/>
        <w:vertAlign w:val="baseline"/>
      </w:rPr>
    </w:lvl>
    <w:lvl w:ilvl="4">
      <w:start w:val="4"/>
      <w:numFmt w:val="upperLetter"/>
      <w:lvlText w:val="%5."/>
      <w:lvlJc w:val="left"/>
      <w:pPr>
        <w:ind w:left="3960" w:hanging="720"/>
      </w:pPr>
      <w:rPr>
        <w:b w:val="0"/>
        <w:i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lvl w:ilvl="0">
      <w:start w:val="1"/>
      <w:numFmt w:val="lowerLetter"/>
      <w:lvlText w:val="%1."/>
      <w:lvlJc w:val="left"/>
      <w:pPr>
        <w:ind w:left="3378" w:hanging="360"/>
      </w:pPr>
      <w:rPr>
        <w:rFonts w:ascii="Arial" w:cs="Arial" w:eastAsia="Arial" w:hAnsi="Arial"/>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lvl w:ilvl="0">
      <w:start w:val="1"/>
      <w:numFmt w:val="decimal"/>
      <w:lvlText w:val="%1."/>
      <w:lvlJc w:val="left"/>
      <w:pPr>
        <w:ind w:left="2880" w:hanging="360"/>
      </w:pPr>
      <w:rPr>
        <w:vertAlign w:val="baseline"/>
      </w:rPr>
    </w:lvl>
    <w:lvl w:ilvl="1">
      <w:start w:val="5"/>
      <w:numFmt w:val="upperLetter"/>
      <w:lvlText w:val="%2."/>
      <w:lvlJc w:val="left"/>
      <w:pPr>
        <w:ind w:left="1080" w:hanging="720"/>
      </w:pPr>
      <w:rPr>
        <w:b w:val="0"/>
        <w:i w:val="0"/>
        <w:vertAlign w:val="baseline"/>
      </w:rPr>
    </w:lvl>
    <w:lvl w:ilvl="2">
      <w:start w:val="3"/>
      <w:numFmt w:val="decimal"/>
      <w:lvlText w:val="%3."/>
      <w:lvlJc w:val="left"/>
      <w:pPr>
        <w:ind w:left="2340" w:hanging="360"/>
      </w:pPr>
      <w:rPr>
        <w:b w:val="0"/>
        <w:i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lvl w:ilvl="0">
      <w:start w:val="1"/>
      <w:numFmt w:val="upperLetter"/>
      <w:lvlText w:val="%1."/>
      <w:lvlJc w:val="left"/>
      <w:pPr>
        <w:ind w:left="3004"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lvl w:ilvl="0">
      <w:start w:val="1"/>
      <w:numFmt w:val="decimal"/>
      <w:lvlText w:val="%1."/>
      <w:lvlJc w:val="left"/>
      <w:pPr>
        <w:ind w:left="720" w:hanging="360"/>
      </w:pPr>
      <w:rPr>
        <w:b w:val="0"/>
        <w:i w:val="0"/>
        <w:sz w:val="24"/>
        <w:szCs w:val="24"/>
        <w:vertAlign w:val="baseline"/>
      </w:rPr>
    </w:lvl>
    <w:lvl w:ilvl="1">
      <w:start w:val="1"/>
      <w:numFmt w:val="lowerLetter"/>
      <w:lvlText w:val="%2."/>
      <w:lvlJc w:val="left"/>
      <w:pPr>
        <w:ind w:left="1440" w:hanging="360"/>
      </w:pPr>
      <w:rPr>
        <w:rFonts w:ascii="Arial" w:cs="Arial" w:eastAsia="Arial" w:hAnsi="Arial"/>
        <w:b w:val="0"/>
        <w:i w:val="0"/>
        <w:sz w:val="24"/>
        <w:szCs w:val="24"/>
        <w:vertAlign w:val="baseline"/>
      </w:rPr>
    </w:lvl>
    <w:lvl w:ilvl="2">
      <w:start w:val="2"/>
      <w:numFmt w:val="decimal"/>
      <w:lvlText w:val="%3."/>
      <w:lvlJc w:val="left"/>
      <w:pPr>
        <w:ind w:left="2340" w:hanging="360"/>
      </w:pPr>
      <w:rPr>
        <w:b w:val="0"/>
        <w:i w:val="0"/>
        <w:sz w:val="24"/>
        <w:szCs w:val="24"/>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lvl w:ilvl="0">
      <w:start w:val="1"/>
      <w:numFmt w:val="decimal"/>
      <w:lvlText w:val="%1."/>
      <w:lvlJc w:val="left"/>
      <w:pPr>
        <w:ind w:left="450" w:hanging="450"/>
      </w:pPr>
      <w:rPr>
        <w:rFonts w:ascii="Arial" w:cs="Arial" w:eastAsia="Arial" w:hAnsi="Arial"/>
        <w:b w:val="0"/>
        <w:i w:val="0"/>
        <w:sz w:val="24"/>
        <w:szCs w:val="24"/>
        <w:vertAlign w:val="baseline"/>
      </w:rPr>
    </w:lvl>
    <w:lvl w:ilvl="1">
      <w:start w:val="3"/>
      <w:numFmt w:val="decimal"/>
      <w:lvlText w:val="%2."/>
      <w:lvlJc w:val="left"/>
      <w:pPr>
        <w:ind w:left="1440" w:hanging="360"/>
      </w:pPr>
      <w:rPr>
        <w:b w:val="0"/>
        <w:i w:val="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lvl w:ilvl="0">
      <w:start w:val="1"/>
      <w:numFmt w:val="upperLetter"/>
      <w:lvlText w:val="%1."/>
      <w:lvlJc w:val="left"/>
      <w:pPr>
        <w:ind w:left="1454" w:hanging="720"/>
      </w:pPr>
      <w:rPr>
        <w:rFonts w:ascii="Arial" w:cs="Arial" w:eastAsia="Arial" w:hAnsi="Arial"/>
        <w:b w:val="0"/>
        <w:i w:val="0"/>
        <w:sz w:val="24"/>
        <w:szCs w:val="24"/>
        <w:vertAlign w:val="baseline"/>
      </w:rPr>
    </w:lvl>
    <w:lvl w:ilvl="1">
      <w:start w:val="3"/>
      <w:numFmt w:val="decimal"/>
      <w:lvlText w:val="%2."/>
      <w:lvlJc w:val="left"/>
      <w:pPr>
        <w:ind w:left="1440" w:hanging="360"/>
      </w:pPr>
      <w:rPr>
        <w:b w:val="0"/>
        <w:i w:val="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lvl w:ilvl="0">
      <w:start w:val="1"/>
      <w:numFmt w:val="decimal"/>
      <w:lvlText w:val="%1."/>
      <w:lvlJc w:val="left"/>
      <w:pPr>
        <w:ind w:left="1080" w:hanging="360"/>
      </w:pPr>
      <w:rPr>
        <w:b w:val="0"/>
        <w:i w:val="0"/>
        <w:vertAlign w:val="baseline"/>
      </w:rPr>
    </w:lvl>
    <w:lvl w:ilvl="1">
      <w:start w:val="1"/>
      <w:numFmt w:val="upperLetter"/>
      <w:lvlText w:val="%2."/>
      <w:lvlJc w:val="left"/>
      <w:pPr>
        <w:ind w:left="1440" w:hanging="720"/>
      </w:pPr>
      <w:rPr>
        <w:rFonts w:ascii="Arial" w:cs="Arial" w:eastAsia="Arial" w:hAnsi="Arial"/>
        <w:b w:val="0"/>
        <w:i w:val="0"/>
        <w:sz w:val="24"/>
        <w:szCs w:val="24"/>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lvl w:ilvl="0">
      <w:start w:val="1"/>
      <w:numFmt w:val="decimal"/>
      <w:lvlText w:val="%1."/>
      <w:lvlJc w:val="left"/>
      <w:pPr>
        <w:ind w:left="360" w:hanging="360"/>
      </w:pPr>
      <w:rPr>
        <w:b w:val="1"/>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lowerLetter"/>
      <w:lvlText w:val="%1."/>
      <w:lvlJc w:val="left"/>
      <w:pPr>
        <w:ind w:left="1170" w:hanging="360"/>
      </w:pPr>
      <w:rPr>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lvl w:ilvl="0">
      <w:start w:val="1"/>
      <w:numFmt w:val="lowerLetter"/>
      <w:lvlText w:val="%1."/>
      <w:lvlJc w:val="left"/>
      <w:pPr>
        <w:ind w:left="1440" w:hanging="360"/>
      </w:pPr>
      <w:rPr>
        <w:b w:val="0"/>
        <w:i w:val="0"/>
        <w:sz w:val="24"/>
        <w:szCs w:val="24"/>
        <w:vertAlign w:val="baseline"/>
      </w:rPr>
    </w:lvl>
    <w:lvl w:ilvl="1">
      <w:start w:val="1"/>
      <w:numFmt w:val="lowerLetter"/>
      <w:lvlText w:val="%2."/>
      <w:lvlJc w:val="left"/>
      <w:pPr>
        <w:ind w:left="2160" w:hanging="360"/>
      </w:pPr>
      <w:rPr>
        <w:b w:val="0"/>
        <w:i w:val="0"/>
        <w:sz w:val="24"/>
        <w:szCs w:val="24"/>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34">
    <w:lvl w:ilvl="0">
      <w:start w:val="1"/>
      <w:numFmt w:val="decimal"/>
      <w:lvlText w:val="%1."/>
      <w:lvlJc w:val="left"/>
      <w:pPr>
        <w:ind w:left="1530" w:hanging="450"/>
      </w:pPr>
      <w:rPr>
        <w:rFonts w:ascii="Arial" w:cs="Arial" w:eastAsia="Arial" w:hAnsi="Arial"/>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lvl w:ilvl="0">
      <w:start w:val="1"/>
      <w:numFmt w:val="lowerLetter"/>
      <w:lvlText w:val="%1."/>
      <w:lvlJc w:val="left"/>
      <w:pPr>
        <w:ind w:left="3240" w:hanging="360"/>
      </w:pPr>
      <w:rPr>
        <w:b w:val="0"/>
        <w:i w:val="0"/>
        <w:sz w:val="24"/>
        <w:szCs w:val="24"/>
        <w:vertAlign w:val="baseline"/>
      </w:rPr>
    </w:lvl>
    <w:lvl w:ilvl="1">
      <w:start w:val="1"/>
      <w:numFmt w:val="bullet"/>
      <w:lvlText w:val="o"/>
      <w:lvlJc w:val="left"/>
      <w:pPr>
        <w:ind w:left="3960" w:hanging="360"/>
      </w:pPr>
      <w:rPr>
        <w:rFonts w:ascii="Courier New" w:cs="Courier New" w:eastAsia="Courier New" w:hAnsi="Courier New"/>
        <w:vertAlign w:val="baseline"/>
      </w:rPr>
    </w:lvl>
    <w:lvl w:ilvl="2">
      <w:start w:val="1"/>
      <w:numFmt w:val="bullet"/>
      <w:lvlText w:val="▪"/>
      <w:lvlJc w:val="left"/>
      <w:pPr>
        <w:ind w:left="4680" w:hanging="360"/>
      </w:pPr>
      <w:rPr>
        <w:rFonts w:ascii="Noto Sans Symbols" w:cs="Noto Sans Symbols" w:eastAsia="Noto Sans Symbols" w:hAnsi="Noto Sans Symbols"/>
        <w:vertAlign w:val="baseline"/>
      </w:rPr>
    </w:lvl>
    <w:lvl w:ilvl="3">
      <w:start w:val="1"/>
      <w:numFmt w:val="bullet"/>
      <w:lvlText w:val="●"/>
      <w:lvlJc w:val="left"/>
      <w:pPr>
        <w:ind w:left="5400" w:hanging="360"/>
      </w:pPr>
      <w:rPr>
        <w:rFonts w:ascii="Noto Sans Symbols" w:cs="Noto Sans Symbols" w:eastAsia="Noto Sans Symbols" w:hAnsi="Noto Sans Symbols"/>
        <w:vertAlign w:val="baseline"/>
      </w:rPr>
    </w:lvl>
    <w:lvl w:ilvl="4">
      <w:start w:val="1"/>
      <w:numFmt w:val="bullet"/>
      <w:lvlText w:val="o"/>
      <w:lvlJc w:val="left"/>
      <w:pPr>
        <w:ind w:left="6120" w:hanging="360"/>
      </w:pPr>
      <w:rPr>
        <w:rFonts w:ascii="Courier New" w:cs="Courier New" w:eastAsia="Courier New" w:hAnsi="Courier New"/>
        <w:vertAlign w:val="baseline"/>
      </w:rPr>
    </w:lvl>
    <w:lvl w:ilvl="5">
      <w:start w:val="1"/>
      <w:numFmt w:val="bullet"/>
      <w:lvlText w:val="▪"/>
      <w:lvlJc w:val="left"/>
      <w:pPr>
        <w:ind w:left="6840" w:hanging="360"/>
      </w:pPr>
      <w:rPr>
        <w:rFonts w:ascii="Noto Sans Symbols" w:cs="Noto Sans Symbols" w:eastAsia="Noto Sans Symbols" w:hAnsi="Noto Sans Symbols"/>
        <w:vertAlign w:val="baseline"/>
      </w:rPr>
    </w:lvl>
    <w:lvl w:ilvl="6">
      <w:start w:val="1"/>
      <w:numFmt w:val="bullet"/>
      <w:lvlText w:val="●"/>
      <w:lvlJc w:val="left"/>
      <w:pPr>
        <w:ind w:left="7560" w:hanging="360"/>
      </w:pPr>
      <w:rPr>
        <w:rFonts w:ascii="Noto Sans Symbols" w:cs="Noto Sans Symbols" w:eastAsia="Noto Sans Symbols" w:hAnsi="Noto Sans Symbols"/>
        <w:vertAlign w:val="baseline"/>
      </w:rPr>
    </w:lvl>
    <w:lvl w:ilvl="7">
      <w:start w:val="1"/>
      <w:numFmt w:val="bullet"/>
      <w:lvlText w:val="o"/>
      <w:lvlJc w:val="left"/>
      <w:pPr>
        <w:ind w:left="8280" w:hanging="360"/>
      </w:pPr>
      <w:rPr>
        <w:rFonts w:ascii="Courier New" w:cs="Courier New" w:eastAsia="Courier New" w:hAnsi="Courier New"/>
        <w:vertAlign w:val="baseline"/>
      </w:rPr>
    </w:lvl>
    <w:lvl w:ilvl="8">
      <w:start w:val="1"/>
      <w:numFmt w:val="bullet"/>
      <w:lvlText w:val="▪"/>
      <w:lvlJc w:val="left"/>
      <w:pPr>
        <w:ind w:left="9000" w:hanging="360"/>
      </w:pPr>
      <w:rPr>
        <w:rFonts w:ascii="Noto Sans Symbols" w:cs="Noto Sans Symbols" w:eastAsia="Noto Sans Symbols" w:hAnsi="Noto Sans Symbols"/>
        <w:vertAlign w:val="baseline"/>
      </w:rPr>
    </w:lvl>
  </w:abstractNum>
  <w:abstractNum w:abstractNumId="36">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o"/>
      <w:lvlJc w:val="left"/>
      <w:pPr>
        <w:ind w:left="2880" w:hanging="360"/>
      </w:pPr>
      <w:rPr>
        <w:rFonts w:ascii="Courier New" w:cs="Courier New" w:eastAsia="Courier New" w:hAnsi="Courier New"/>
        <w:vertAlign w:val="baseline"/>
      </w:rPr>
    </w:lvl>
    <w:lvl w:ilvl="2">
      <w:start w:val="1"/>
      <w:numFmt w:val="bullet"/>
      <w:lvlText w:val="▪"/>
      <w:lvlJc w:val="left"/>
      <w:pPr>
        <w:ind w:left="3600" w:hanging="360"/>
      </w:pPr>
      <w:rPr>
        <w:rFonts w:ascii="Noto Sans Symbols" w:cs="Noto Sans Symbols" w:eastAsia="Noto Sans Symbols" w:hAnsi="Noto Sans Symbols"/>
        <w:vertAlign w:val="baseline"/>
      </w:rPr>
    </w:lvl>
    <w:lvl w:ilvl="3">
      <w:start w:val="1"/>
      <w:numFmt w:val="bullet"/>
      <w:lvlText w:val="●"/>
      <w:lvlJc w:val="left"/>
      <w:pPr>
        <w:ind w:left="4320" w:hanging="360"/>
      </w:pPr>
      <w:rPr>
        <w:rFonts w:ascii="Noto Sans Symbols" w:cs="Noto Sans Symbols" w:eastAsia="Noto Sans Symbols" w:hAnsi="Noto Sans Symbols"/>
        <w:vertAlign w:val="baseline"/>
      </w:rPr>
    </w:lvl>
    <w:lvl w:ilvl="4">
      <w:start w:val="1"/>
      <w:numFmt w:val="bullet"/>
      <w:lvlText w:val="o"/>
      <w:lvlJc w:val="left"/>
      <w:pPr>
        <w:ind w:left="5040" w:hanging="360"/>
      </w:pPr>
      <w:rPr>
        <w:rFonts w:ascii="Courier New" w:cs="Courier New" w:eastAsia="Courier New" w:hAnsi="Courier New"/>
        <w:vertAlign w:val="baseline"/>
      </w:rPr>
    </w:lvl>
    <w:lvl w:ilvl="5">
      <w:start w:val="1"/>
      <w:numFmt w:val="bullet"/>
      <w:lvlText w:val="▪"/>
      <w:lvlJc w:val="left"/>
      <w:pPr>
        <w:ind w:left="5760" w:hanging="360"/>
      </w:pPr>
      <w:rPr>
        <w:rFonts w:ascii="Noto Sans Symbols" w:cs="Noto Sans Symbols" w:eastAsia="Noto Sans Symbols" w:hAnsi="Noto Sans Symbols"/>
        <w:vertAlign w:val="baseline"/>
      </w:rPr>
    </w:lvl>
    <w:lvl w:ilvl="6">
      <w:start w:val="1"/>
      <w:numFmt w:val="bullet"/>
      <w:lvlText w:val="●"/>
      <w:lvlJc w:val="left"/>
      <w:pPr>
        <w:ind w:left="6480" w:hanging="360"/>
      </w:pPr>
      <w:rPr>
        <w:rFonts w:ascii="Noto Sans Symbols" w:cs="Noto Sans Symbols" w:eastAsia="Noto Sans Symbols" w:hAnsi="Noto Sans Symbols"/>
        <w:vertAlign w:val="baseline"/>
      </w:rPr>
    </w:lvl>
    <w:lvl w:ilvl="7">
      <w:start w:val="1"/>
      <w:numFmt w:val="bullet"/>
      <w:lvlText w:val="o"/>
      <w:lvlJc w:val="left"/>
      <w:pPr>
        <w:ind w:left="7200" w:hanging="360"/>
      </w:pPr>
      <w:rPr>
        <w:rFonts w:ascii="Courier New" w:cs="Courier New" w:eastAsia="Courier New" w:hAnsi="Courier New"/>
        <w:vertAlign w:val="baseline"/>
      </w:rPr>
    </w:lvl>
    <w:lvl w:ilvl="8">
      <w:start w:val="1"/>
      <w:numFmt w:val="bullet"/>
      <w:lvlText w:val="▪"/>
      <w:lvlJc w:val="left"/>
      <w:pPr>
        <w:ind w:left="7920" w:hanging="360"/>
      </w:pPr>
      <w:rPr>
        <w:rFonts w:ascii="Noto Sans Symbols" w:cs="Noto Sans Symbols" w:eastAsia="Noto Sans Symbols" w:hAnsi="Noto Sans Symbols"/>
        <w:vertAlign w:val="baseline"/>
      </w:rPr>
    </w:lvl>
  </w:abstractNum>
  <w:abstractNum w:abstractNumId="37">
    <w:lvl w:ilvl="0">
      <w:start w:val="1"/>
      <w:numFmt w:val="decimal"/>
      <w:lvlText w:val="%1."/>
      <w:lvlJc w:val="left"/>
      <w:pPr>
        <w:ind w:left="1170" w:hanging="450"/>
      </w:pPr>
      <w:rPr>
        <w:rFonts w:ascii="Arial" w:cs="Arial" w:eastAsia="Arial" w:hAnsi="Arial"/>
        <w:b w:val="0"/>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lvl w:ilvl="0">
      <w:start w:val="1"/>
      <w:numFmt w:val="bullet"/>
      <w:lvlText w:val="●"/>
      <w:lvlJc w:val="left"/>
      <w:pPr>
        <w:ind w:left="7560" w:hanging="360"/>
      </w:pPr>
      <w:rPr>
        <w:rFonts w:ascii="Noto Sans Symbols" w:cs="Noto Sans Symbols" w:eastAsia="Noto Sans Symbols" w:hAnsi="Noto Sans Symbols"/>
        <w:vertAlign w:val="baseline"/>
      </w:rPr>
    </w:lvl>
    <w:lvl w:ilvl="1">
      <w:start w:val="1"/>
      <w:numFmt w:val="bullet"/>
      <w:lvlText w:val="o"/>
      <w:lvlJc w:val="left"/>
      <w:pPr>
        <w:ind w:left="8280" w:hanging="360"/>
      </w:pPr>
      <w:rPr>
        <w:rFonts w:ascii="Courier New" w:cs="Courier New" w:eastAsia="Courier New" w:hAnsi="Courier New"/>
        <w:vertAlign w:val="baseline"/>
      </w:rPr>
    </w:lvl>
    <w:lvl w:ilvl="2">
      <w:start w:val="1"/>
      <w:numFmt w:val="bullet"/>
      <w:lvlText w:val="▪"/>
      <w:lvlJc w:val="left"/>
      <w:pPr>
        <w:ind w:left="9000" w:hanging="360"/>
      </w:pPr>
      <w:rPr>
        <w:rFonts w:ascii="Noto Sans Symbols" w:cs="Noto Sans Symbols" w:eastAsia="Noto Sans Symbols" w:hAnsi="Noto Sans Symbols"/>
        <w:vertAlign w:val="baseline"/>
      </w:rPr>
    </w:lvl>
    <w:lvl w:ilvl="3">
      <w:start w:val="1"/>
      <w:numFmt w:val="bullet"/>
      <w:lvlText w:val="●"/>
      <w:lvlJc w:val="left"/>
      <w:pPr>
        <w:ind w:left="9720" w:hanging="360"/>
      </w:pPr>
      <w:rPr>
        <w:rFonts w:ascii="Noto Sans Symbols" w:cs="Noto Sans Symbols" w:eastAsia="Noto Sans Symbols" w:hAnsi="Noto Sans Symbols"/>
        <w:vertAlign w:val="baseline"/>
      </w:rPr>
    </w:lvl>
    <w:lvl w:ilvl="4">
      <w:start w:val="1"/>
      <w:numFmt w:val="bullet"/>
      <w:lvlText w:val="o"/>
      <w:lvlJc w:val="left"/>
      <w:pPr>
        <w:ind w:left="10440" w:hanging="360"/>
      </w:pPr>
      <w:rPr>
        <w:rFonts w:ascii="Courier New" w:cs="Courier New" w:eastAsia="Courier New" w:hAnsi="Courier New"/>
        <w:vertAlign w:val="baseline"/>
      </w:rPr>
    </w:lvl>
    <w:lvl w:ilvl="5">
      <w:start w:val="1"/>
      <w:numFmt w:val="bullet"/>
      <w:lvlText w:val="▪"/>
      <w:lvlJc w:val="left"/>
      <w:pPr>
        <w:ind w:left="11160" w:hanging="360"/>
      </w:pPr>
      <w:rPr>
        <w:rFonts w:ascii="Noto Sans Symbols" w:cs="Noto Sans Symbols" w:eastAsia="Noto Sans Symbols" w:hAnsi="Noto Sans Symbols"/>
        <w:vertAlign w:val="baseline"/>
      </w:rPr>
    </w:lvl>
    <w:lvl w:ilvl="6">
      <w:start w:val="1"/>
      <w:numFmt w:val="bullet"/>
      <w:lvlText w:val="●"/>
      <w:lvlJc w:val="left"/>
      <w:pPr>
        <w:ind w:left="11880" w:hanging="360"/>
      </w:pPr>
      <w:rPr>
        <w:rFonts w:ascii="Noto Sans Symbols" w:cs="Noto Sans Symbols" w:eastAsia="Noto Sans Symbols" w:hAnsi="Noto Sans Symbols"/>
        <w:vertAlign w:val="baseline"/>
      </w:rPr>
    </w:lvl>
    <w:lvl w:ilvl="7">
      <w:start w:val="1"/>
      <w:numFmt w:val="bullet"/>
      <w:lvlText w:val="o"/>
      <w:lvlJc w:val="left"/>
      <w:pPr>
        <w:ind w:left="12600" w:hanging="360"/>
      </w:pPr>
      <w:rPr>
        <w:rFonts w:ascii="Courier New" w:cs="Courier New" w:eastAsia="Courier New" w:hAnsi="Courier New"/>
        <w:vertAlign w:val="baseline"/>
      </w:rPr>
    </w:lvl>
    <w:lvl w:ilvl="8">
      <w:start w:val="1"/>
      <w:numFmt w:val="bullet"/>
      <w:lvlText w:val="▪"/>
      <w:lvlJc w:val="left"/>
      <w:pPr>
        <w:ind w:left="13320" w:hanging="360"/>
      </w:pPr>
      <w:rPr>
        <w:rFonts w:ascii="Noto Sans Symbols" w:cs="Noto Sans Symbols" w:eastAsia="Noto Sans Symbols" w:hAnsi="Noto Sans Symbols"/>
        <w:vertAlign w:val="baseline"/>
      </w:rPr>
    </w:lvl>
  </w:abstractNum>
  <w:abstractNum w:abstractNumId="39">
    <w:lvl w:ilvl="0">
      <w:start w:val="1"/>
      <w:numFmt w:val="decimal"/>
      <w:lvlText w:val="%1."/>
      <w:lvlJc w:val="left"/>
      <w:pPr>
        <w:ind w:left="1530" w:hanging="450"/>
      </w:pPr>
      <w:rPr>
        <w:rFonts w:ascii="Arial" w:cs="Arial" w:eastAsia="Arial" w:hAnsi="Arial"/>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lvl w:ilvl="0">
      <w:start w:val="1"/>
      <w:numFmt w:val="lowerRoman"/>
      <w:lvlText w:val="%1."/>
      <w:lvlJc w:val="left"/>
      <w:pPr>
        <w:ind w:left="2160" w:hanging="360"/>
      </w:pPr>
      <w:rPr>
        <w:b w:val="0"/>
        <w:i w:val="0"/>
        <w:sz w:val="24"/>
        <w:szCs w:val="24"/>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41">
    <w:lvl w:ilvl="0">
      <w:start w:val="1"/>
      <w:numFmt w:val="decimal"/>
      <w:lvlText w:val="%1."/>
      <w:lvlJc w:val="left"/>
      <w:pPr>
        <w:ind w:left="1080" w:hanging="360"/>
      </w:pPr>
      <w:rPr>
        <w:b w:val="0"/>
        <w:i w:val="0"/>
        <w:sz w:val="24"/>
        <w:szCs w:val="24"/>
        <w:vertAlign w:val="baseline"/>
      </w:rPr>
    </w:lvl>
    <w:lvl w:ilvl="1">
      <w:start w:val="3"/>
      <w:numFmt w:val="upperLetter"/>
      <w:lvlText w:val="%2."/>
      <w:lvlJc w:val="left"/>
      <w:pPr>
        <w:ind w:left="1440" w:hanging="360"/>
      </w:pPr>
      <w:rPr>
        <w:b w:val="0"/>
        <w:i w:val="0"/>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2">
    <w:lvl w:ilvl="0">
      <w:start w:val="1"/>
      <w:numFmt w:val="upperLetter"/>
      <w:lvlText w:val="%1."/>
      <w:lvlJc w:val="left"/>
      <w:pPr>
        <w:ind w:left="1454" w:hanging="720"/>
      </w:pPr>
      <w:rPr>
        <w:rFonts w:ascii="Arial" w:cs="Arial" w:eastAsia="Arial" w:hAnsi="Arial"/>
        <w:b w:val="0"/>
        <w:i w:val="0"/>
        <w:sz w:val="24"/>
        <w:szCs w:val="24"/>
        <w:vertAlign w:val="baseline"/>
      </w:rPr>
    </w:lvl>
    <w:lvl w:ilvl="1">
      <w:start w:val="1"/>
      <w:numFmt w:val="upperLetter"/>
      <w:lvlText w:val="%2."/>
      <w:lvlJc w:val="left"/>
      <w:pPr>
        <w:ind w:left="1800" w:hanging="360"/>
      </w:pPr>
      <w:rPr>
        <w:b w:val="0"/>
        <w:i w:val="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4">
    <w:lvl w:ilvl="0">
      <w:start w:val="1"/>
      <w:numFmt w:val="upperLetter"/>
      <w:lvlText w:val="%1."/>
      <w:lvlJc w:val="left"/>
      <w:pPr>
        <w:ind w:left="720" w:hanging="360"/>
      </w:pPr>
      <w:rPr>
        <w:rFonts w:ascii="Arial Bold" w:cs="Arial Bold" w:eastAsia="Arial Bold" w:hAnsi="Arial Bold"/>
        <w:b w:val="1"/>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lvl w:ilvl="0">
      <w:start w:val="1"/>
      <w:numFmt w:val="decimal"/>
      <w:lvlText w:val="%1."/>
      <w:lvlJc w:val="left"/>
      <w:pPr>
        <w:ind w:left="1080" w:hanging="360"/>
      </w:pPr>
      <w:rPr>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lvl w:ilvl="0">
      <w:start w:val="1"/>
      <w:numFmt w:val="lowerLetter"/>
      <w:lvlText w:val="%1."/>
      <w:lvlJc w:val="left"/>
      <w:pPr>
        <w:ind w:left="1800" w:hanging="360"/>
      </w:pPr>
      <w:rPr>
        <w:b w:val="0"/>
        <w:i w:val="0"/>
        <w:sz w:val="24"/>
        <w:szCs w:val="24"/>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7">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lvl w:ilvl="0">
      <w:start w:val="1"/>
      <w:numFmt w:val="upperLetter"/>
      <w:lvlText w:val="%1."/>
      <w:lvlJc w:val="left"/>
      <w:pPr>
        <w:ind w:left="360" w:firstLine="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lvl w:ilvl="0">
      <w:start w:val="1"/>
      <w:numFmt w:val="bullet"/>
      <w:lvlText w:val="●"/>
      <w:lvlJc w:val="left"/>
      <w:pPr>
        <w:ind w:left="1440" w:hanging="360"/>
      </w:pPr>
      <w:rPr>
        <w:rFonts w:ascii="Noto Sans Symbols" w:cs="Noto Sans Symbols" w:eastAsia="Noto Sans Symbols" w:hAnsi="Noto Sans Symbols"/>
        <w:sz w:val="20"/>
        <w:szCs w:val="2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lowerLetter"/>
      <w:lvlText w:val="%3."/>
      <w:lvlJc w:val="left"/>
      <w:pPr>
        <w:ind w:left="1669" w:hanging="360"/>
      </w:pPr>
      <w:rPr>
        <w:b w:val="0"/>
        <w:i w:val="0"/>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50">
    <w:lvl w:ilvl="0">
      <w:start w:val="1"/>
      <w:numFmt w:val="lowerLetter"/>
      <w:lvlText w:val="%1."/>
      <w:lvlJc w:val="left"/>
      <w:pPr>
        <w:ind w:left="720" w:hanging="360"/>
      </w:pPr>
      <w:rPr>
        <w:b w:val="0"/>
        <w:i w:val="0"/>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1">
    <w:lvl w:ilvl="0">
      <w:start w:val="1"/>
      <w:numFmt w:val="lowerRoman"/>
      <w:lvlText w:val="%1."/>
      <w:lvlJc w:val="left"/>
      <w:pPr>
        <w:ind w:left="1080" w:hanging="360"/>
      </w:pPr>
      <w:rPr>
        <w:rFonts w:ascii="Arial" w:cs="Arial" w:eastAsia="Arial" w:hAnsi="Arial"/>
        <w:b w:val="0"/>
        <w:i w:val="0"/>
        <w:sz w:val="24"/>
        <w:szCs w:val="24"/>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52">
    <w:lvl w:ilvl="0">
      <w:start w:val="1"/>
      <w:numFmt w:val="upperLetter"/>
      <w:lvlText w:val="%1."/>
      <w:lvlJc w:val="left"/>
      <w:pPr>
        <w:ind w:left="2160" w:hanging="360"/>
      </w:pPr>
      <w:rPr>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lvl w:ilvl="0">
      <w:start w:val="1"/>
      <w:numFmt w:val="bullet"/>
      <w:lvlText w:val="●"/>
      <w:lvlJc w:val="left"/>
      <w:pPr>
        <w:ind w:left="1669" w:hanging="360"/>
      </w:pPr>
      <w:rPr>
        <w:rFonts w:ascii="Noto Sans Symbols" w:cs="Noto Sans Symbols" w:eastAsia="Noto Sans Symbols" w:hAnsi="Noto Sans Symbols"/>
        <w:vertAlign w:val="baseline"/>
      </w:rPr>
    </w:lvl>
    <w:lvl w:ilvl="1">
      <w:start w:val="1"/>
      <w:numFmt w:val="bullet"/>
      <w:lvlText w:val="o"/>
      <w:lvlJc w:val="left"/>
      <w:pPr>
        <w:ind w:left="2389" w:hanging="360"/>
      </w:pPr>
      <w:rPr>
        <w:rFonts w:ascii="Courier New" w:cs="Courier New" w:eastAsia="Courier New" w:hAnsi="Courier New"/>
        <w:vertAlign w:val="baseline"/>
      </w:rPr>
    </w:lvl>
    <w:lvl w:ilvl="2">
      <w:start w:val="1"/>
      <w:numFmt w:val="bullet"/>
      <w:lvlText w:val="▪"/>
      <w:lvlJc w:val="left"/>
      <w:pPr>
        <w:ind w:left="3109" w:hanging="360"/>
      </w:pPr>
      <w:rPr>
        <w:rFonts w:ascii="Noto Sans Symbols" w:cs="Noto Sans Symbols" w:eastAsia="Noto Sans Symbols" w:hAnsi="Noto Sans Symbols"/>
        <w:vertAlign w:val="baseline"/>
      </w:rPr>
    </w:lvl>
    <w:lvl w:ilvl="3">
      <w:start w:val="1"/>
      <w:numFmt w:val="bullet"/>
      <w:lvlText w:val="●"/>
      <w:lvlJc w:val="left"/>
      <w:pPr>
        <w:ind w:left="3829" w:hanging="360"/>
      </w:pPr>
      <w:rPr>
        <w:rFonts w:ascii="Noto Sans Symbols" w:cs="Noto Sans Symbols" w:eastAsia="Noto Sans Symbols" w:hAnsi="Noto Sans Symbols"/>
        <w:vertAlign w:val="baseline"/>
      </w:rPr>
    </w:lvl>
    <w:lvl w:ilvl="4">
      <w:start w:val="1"/>
      <w:numFmt w:val="bullet"/>
      <w:lvlText w:val="o"/>
      <w:lvlJc w:val="left"/>
      <w:pPr>
        <w:ind w:left="4549" w:hanging="360"/>
      </w:pPr>
      <w:rPr>
        <w:rFonts w:ascii="Courier New" w:cs="Courier New" w:eastAsia="Courier New" w:hAnsi="Courier New"/>
        <w:vertAlign w:val="baseline"/>
      </w:rPr>
    </w:lvl>
    <w:lvl w:ilvl="5">
      <w:start w:val="1"/>
      <w:numFmt w:val="bullet"/>
      <w:lvlText w:val="▪"/>
      <w:lvlJc w:val="left"/>
      <w:pPr>
        <w:ind w:left="5269" w:hanging="360"/>
      </w:pPr>
      <w:rPr>
        <w:rFonts w:ascii="Noto Sans Symbols" w:cs="Noto Sans Symbols" w:eastAsia="Noto Sans Symbols" w:hAnsi="Noto Sans Symbols"/>
        <w:vertAlign w:val="baseline"/>
      </w:rPr>
    </w:lvl>
    <w:lvl w:ilvl="6">
      <w:start w:val="1"/>
      <w:numFmt w:val="bullet"/>
      <w:lvlText w:val="●"/>
      <w:lvlJc w:val="left"/>
      <w:pPr>
        <w:ind w:left="5989" w:hanging="360"/>
      </w:pPr>
      <w:rPr>
        <w:rFonts w:ascii="Noto Sans Symbols" w:cs="Noto Sans Symbols" w:eastAsia="Noto Sans Symbols" w:hAnsi="Noto Sans Symbols"/>
        <w:vertAlign w:val="baseline"/>
      </w:rPr>
    </w:lvl>
    <w:lvl w:ilvl="7">
      <w:start w:val="1"/>
      <w:numFmt w:val="bullet"/>
      <w:lvlText w:val="o"/>
      <w:lvlJc w:val="left"/>
      <w:pPr>
        <w:ind w:left="6709" w:hanging="360"/>
      </w:pPr>
      <w:rPr>
        <w:rFonts w:ascii="Courier New" w:cs="Courier New" w:eastAsia="Courier New" w:hAnsi="Courier New"/>
        <w:vertAlign w:val="baseline"/>
      </w:rPr>
    </w:lvl>
    <w:lvl w:ilvl="8">
      <w:start w:val="1"/>
      <w:numFmt w:val="bullet"/>
      <w:lvlText w:val="▪"/>
      <w:lvlJc w:val="left"/>
      <w:pPr>
        <w:ind w:left="7429" w:hanging="360"/>
      </w:pPr>
      <w:rPr>
        <w:rFonts w:ascii="Noto Sans Symbols" w:cs="Noto Sans Symbols" w:eastAsia="Noto Sans Symbols" w:hAnsi="Noto Sans Symbols"/>
        <w:vertAlign w:val="baseline"/>
      </w:rPr>
    </w:lvl>
  </w:abstractNum>
  <w:abstractNum w:abstractNumId="54">
    <w:lvl w:ilvl="0">
      <w:start w:val="1"/>
      <w:numFmt w:val="decimal"/>
      <w:lvlText w:val="%1."/>
      <w:lvlJc w:val="left"/>
      <w:pPr>
        <w:ind w:left="-28" w:hanging="450"/>
      </w:pPr>
      <w:rPr>
        <w:rFonts w:ascii="Arial" w:cs="Arial" w:eastAsia="Arial" w:hAnsi="Arial"/>
        <w:b w:val="0"/>
        <w:i w:val="0"/>
        <w:sz w:val="24"/>
        <w:szCs w:val="24"/>
        <w:vertAlign w:val="baseline"/>
      </w:rPr>
    </w:lvl>
    <w:lvl w:ilvl="1">
      <w:start w:val="3"/>
      <w:numFmt w:val="upperLetter"/>
      <w:lvlText w:val="%2."/>
      <w:lvlJc w:val="left"/>
      <w:pPr>
        <w:ind w:left="962" w:hanging="360"/>
      </w:pPr>
      <w:rPr>
        <w:b w:val="0"/>
        <w:i w:val="0"/>
        <w:sz w:val="24"/>
        <w:szCs w:val="24"/>
        <w:vertAlign w:val="baseline"/>
      </w:rPr>
    </w:lvl>
    <w:lvl w:ilvl="2">
      <w:start w:val="1"/>
      <w:numFmt w:val="lowerRoman"/>
      <w:lvlText w:val="%3."/>
      <w:lvlJc w:val="right"/>
      <w:pPr>
        <w:ind w:left="1682" w:hanging="180"/>
      </w:pPr>
      <w:rPr>
        <w:vertAlign w:val="baseline"/>
      </w:rPr>
    </w:lvl>
    <w:lvl w:ilvl="3">
      <w:start w:val="1"/>
      <w:numFmt w:val="decimal"/>
      <w:lvlText w:val="%4."/>
      <w:lvlJc w:val="left"/>
      <w:pPr>
        <w:ind w:left="2402" w:hanging="360"/>
      </w:pPr>
      <w:rPr>
        <w:vertAlign w:val="baseline"/>
      </w:rPr>
    </w:lvl>
    <w:lvl w:ilvl="4">
      <w:start w:val="1"/>
      <w:numFmt w:val="lowerLetter"/>
      <w:lvlText w:val="%5."/>
      <w:lvlJc w:val="left"/>
      <w:pPr>
        <w:ind w:left="3122" w:hanging="360"/>
      </w:pPr>
      <w:rPr>
        <w:vertAlign w:val="baseline"/>
      </w:rPr>
    </w:lvl>
    <w:lvl w:ilvl="5">
      <w:start w:val="1"/>
      <w:numFmt w:val="lowerRoman"/>
      <w:lvlText w:val="%6."/>
      <w:lvlJc w:val="right"/>
      <w:pPr>
        <w:ind w:left="3842" w:hanging="180"/>
      </w:pPr>
      <w:rPr>
        <w:vertAlign w:val="baseline"/>
      </w:rPr>
    </w:lvl>
    <w:lvl w:ilvl="6">
      <w:start w:val="1"/>
      <w:numFmt w:val="decimal"/>
      <w:lvlText w:val="%7."/>
      <w:lvlJc w:val="left"/>
      <w:pPr>
        <w:ind w:left="4562" w:hanging="360"/>
      </w:pPr>
      <w:rPr>
        <w:vertAlign w:val="baseline"/>
      </w:rPr>
    </w:lvl>
    <w:lvl w:ilvl="7">
      <w:start w:val="1"/>
      <w:numFmt w:val="lowerLetter"/>
      <w:lvlText w:val="%8."/>
      <w:lvlJc w:val="left"/>
      <w:pPr>
        <w:ind w:left="5282" w:hanging="360"/>
      </w:pPr>
      <w:rPr>
        <w:vertAlign w:val="baseline"/>
      </w:rPr>
    </w:lvl>
    <w:lvl w:ilvl="8">
      <w:start w:val="1"/>
      <w:numFmt w:val="lowerRoman"/>
      <w:lvlText w:val="%9."/>
      <w:lvlJc w:val="right"/>
      <w:pPr>
        <w:ind w:left="6002" w:hanging="180"/>
      </w:pPr>
      <w:rPr>
        <w:vertAlign w:val="baseline"/>
      </w:rPr>
    </w:lvl>
  </w:abstractNum>
  <w:abstractNum w:abstractNumId="55">
    <w:lvl w:ilvl="0">
      <w:start w:val="1"/>
      <w:numFmt w:val="upperLetter"/>
      <w:lvlText w:val="%1."/>
      <w:lvlJc w:val="left"/>
      <w:pPr>
        <w:ind w:left="1440" w:hanging="72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lvl w:ilvl="0">
      <w:start w:val="1"/>
      <w:numFmt w:val="upperLetter"/>
      <w:lvlText w:val="%1."/>
      <w:lvlJc w:val="left"/>
      <w:pPr>
        <w:ind w:left="720" w:hanging="360"/>
      </w:pPr>
      <w:rPr>
        <w:rFonts w:ascii="Arial" w:cs="Arial" w:eastAsia="Arial" w:hAnsi="Arial"/>
        <w:b w:val="0"/>
        <w:i w:val="0"/>
        <w:sz w:val="22"/>
        <w:szCs w:val="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7">
    <w:lvl w:ilvl="0">
      <w:start w:val="1"/>
      <w:numFmt w:val="upperLetter"/>
      <w:lvlText w:val="%1."/>
      <w:lvlJc w:val="left"/>
      <w:pPr>
        <w:ind w:left="962" w:hanging="360"/>
      </w:pPr>
      <w:rPr>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lvl w:ilvl="0">
      <w:start w:val="2"/>
      <w:numFmt w:val="upperLetter"/>
      <w:lvlText w:val="%1."/>
      <w:lvlJc w:val="left"/>
      <w:pPr>
        <w:ind w:left="1440" w:hanging="720"/>
      </w:pPr>
      <w:rPr>
        <w:rFonts w:ascii="Arial" w:cs="Arial" w:eastAsia="Arial" w:hAnsi="Arial"/>
        <w:b w:val="0"/>
        <w:i w:val="0"/>
        <w:sz w:val="24"/>
        <w:szCs w:val="24"/>
        <w:vertAlign w:val="baseline"/>
      </w:rPr>
    </w:lvl>
    <w:lvl w:ilvl="1">
      <w:start w:val="1"/>
      <w:numFmt w:val="bullet"/>
      <w:lvlText w:val="●"/>
      <w:lvlJc w:val="left"/>
      <w:pPr>
        <w:ind w:left="1440" w:hanging="360"/>
      </w:pPr>
      <w:rPr>
        <w:rFonts w:ascii="Noto Sans Symbols" w:cs="Noto Sans Symbols" w:eastAsia="Noto Sans Symbols" w:hAnsi="Noto Sans Symbols"/>
        <w:b w:val="0"/>
        <w:i w:val="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lvl w:ilvl="0">
      <w:start w:val="1"/>
      <w:numFmt w:val="decimal"/>
      <w:lvlText w:val="%1."/>
      <w:lvlJc w:val="left"/>
      <w:pPr>
        <w:ind w:left="1052" w:hanging="450"/>
      </w:pPr>
      <w:rPr>
        <w:rFonts w:ascii="Arial" w:cs="Arial" w:eastAsia="Arial" w:hAnsi="Arial"/>
        <w:b w:val="0"/>
        <w:i w:val="0"/>
        <w:sz w:val="24"/>
        <w:szCs w:val="24"/>
        <w:vertAlign w:val="baseline"/>
      </w:rPr>
    </w:lvl>
    <w:lvl w:ilvl="1">
      <w:start w:val="2"/>
      <w:numFmt w:val="upperLetter"/>
      <w:lvlText w:val="%2."/>
      <w:lvlJc w:val="left"/>
      <w:pPr>
        <w:ind w:left="1440" w:hanging="360"/>
      </w:pPr>
      <w:rPr>
        <w:b w:val="0"/>
        <w:i w:val="0"/>
        <w:sz w:val="24"/>
        <w:szCs w:val="24"/>
        <w:vertAlign w:val="baseline"/>
      </w:rPr>
    </w:lvl>
    <w:lvl w:ilvl="2">
      <w:start w:val="222"/>
      <w:numFmt w:val="decimal"/>
      <w:lvlText w:val="%3"/>
      <w:lvlJc w:val="left"/>
      <w:pPr>
        <w:ind w:left="2385" w:hanging="405"/>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lvl w:ilvl="0">
      <w:start w:val="3"/>
      <w:numFmt w:val="upperLetter"/>
      <w:lvlText w:val="%1."/>
      <w:lvlJc w:val="left"/>
      <w:pPr>
        <w:ind w:left="1440" w:hanging="72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lvl w:ilvl="0">
      <w:start w:val="1"/>
      <w:numFmt w:val="upperLetter"/>
      <w:lvlText w:val="%1."/>
      <w:lvlJc w:val="left"/>
      <w:pPr>
        <w:ind w:left="1800" w:hanging="720"/>
      </w:pPr>
      <w:rPr>
        <w:rFonts w:ascii="Arial" w:cs="Arial" w:eastAsia="Arial" w:hAnsi="Arial"/>
        <w:b w:val="0"/>
        <w:i w:val="0"/>
        <w:sz w:val="24"/>
        <w:szCs w:val="24"/>
        <w:vertAlign w:val="baseline"/>
      </w:rPr>
    </w:lvl>
    <w:lvl w:ilvl="1">
      <w:start w:val="1"/>
      <w:numFmt w:val="decimal"/>
      <w:lvlText w:val="%2."/>
      <w:lvlJc w:val="left"/>
      <w:pPr>
        <w:ind w:left="1530" w:hanging="450"/>
      </w:pPr>
      <w:rPr>
        <w:rFonts w:ascii="Arial" w:cs="Arial" w:eastAsia="Arial" w:hAnsi="Arial"/>
        <w:b w:val="0"/>
        <w:i w:val="0"/>
        <w:sz w:val="24"/>
        <w:szCs w:val="24"/>
        <w:vertAlign w:val="baseline"/>
      </w:rPr>
    </w:lvl>
    <w:lvl w:ilvl="2">
      <w:start w:val="3"/>
      <w:numFmt w:val="upperLetter"/>
      <w:lvlText w:val="%3."/>
      <w:lvlJc w:val="left"/>
      <w:pPr>
        <w:ind w:left="2700" w:hanging="720"/>
      </w:pPr>
      <w:rPr>
        <w:b w:val="0"/>
        <w:i w:val="0"/>
        <w:sz w:val="24"/>
        <w:szCs w:val="24"/>
        <w:vertAlign w:val="baseline"/>
      </w:rPr>
    </w:lvl>
    <w:lvl w:ilvl="3">
      <w:start w:val="1"/>
      <w:numFmt w:val="bullet"/>
      <w:lvlText w:val="●"/>
      <w:lvlJc w:val="left"/>
      <w:pPr>
        <w:ind w:left="1440" w:hanging="360"/>
      </w:pPr>
      <w:rPr>
        <w:rFonts w:ascii="Noto Sans Symbols" w:cs="Noto Sans Symbols" w:eastAsia="Noto Sans Symbols" w:hAnsi="Noto Sans Symbols"/>
        <w:b w:val="0"/>
        <w:i w:val="0"/>
        <w:color w:val="000000"/>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lvl w:ilvl="0">
      <w:start w:val="1"/>
      <w:numFmt w:val="upperLetter"/>
      <w:lvlText w:val="%1."/>
      <w:lvlJc w:val="left"/>
      <w:pPr>
        <w:ind w:left="2700" w:hanging="720"/>
      </w:pPr>
      <w:rPr>
        <w:b w:val="0"/>
        <w:i w:val="0"/>
        <w:vertAlign w:val="baseline"/>
      </w:rPr>
    </w:lvl>
    <w:lvl w:ilvl="1">
      <w:start w:val="1"/>
      <w:numFmt w:val="decimal"/>
      <w:lvlText w:val="%2."/>
      <w:lvlJc w:val="left"/>
      <w:pPr>
        <w:ind w:left="144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lvl w:ilvl="0">
      <w:start w:val="1"/>
      <w:numFmt w:val="upperLetter"/>
      <w:lvlText w:val="%1."/>
      <w:lvlJc w:val="left"/>
      <w:pPr>
        <w:ind w:left="1440" w:hanging="720"/>
      </w:pPr>
      <w:rPr>
        <w:rFonts w:ascii="Arial" w:cs="Arial" w:eastAsia="Arial" w:hAnsi="Arial"/>
        <w:b w:val="0"/>
        <w:i w:val="0"/>
        <w:sz w:val="24"/>
        <w:szCs w:val="24"/>
        <w:vertAlign w:val="baseline"/>
      </w:rPr>
    </w:lvl>
    <w:lvl w:ilvl="1">
      <w:start w:val="1"/>
      <w:numFmt w:val="lowerLetter"/>
      <w:lvlText w:val="%2."/>
      <w:lvlJc w:val="left"/>
      <w:pPr>
        <w:ind w:left="346" w:hanging="360"/>
      </w:pPr>
      <w:rPr>
        <w:vertAlign w:val="baseline"/>
      </w:rPr>
    </w:lvl>
    <w:lvl w:ilvl="2">
      <w:start w:val="1"/>
      <w:numFmt w:val="lowerRoman"/>
      <w:lvlText w:val="%3."/>
      <w:lvlJc w:val="right"/>
      <w:pPr>
        <w:ind w:left="1066" w:hanging="180"/>
      </w:pPr>
      <w:rPr>
        <w:vertAlign w:val="baseline"/>
      </w:rPr>
    </w:lvl>
    <w:lvl w:ilvl="3">
      <w:start w:val="1"/>
      <w:numFmt w:val="decimal"/>
      <w:lvlText w:val="%4."/>
      <w:lvlJc w:val="left"/>
      <w:pPr>
        <w:ind w:left="1786" w:hanging="360"/>
      </w:pPr>
      <w:rPr>
        <w:vertAlign w:val="baseline"/>
      </w:rPr>
    </w:lvl>
    <w:lvl w:ilvl="4">
      <w:start w:val="1"/>
      <w:numFmt w:val="lowerLetter"/>
      <w:lvlText w:val="%5."/>
      <w:lvlJc w:val="left"/>
      <w:pPr>
        <w:ind w:left="2506" w:hanging="360"/>
      </w:pPr>
      <w:rPr>
        <w:vertAlign w:val="baseline"/>
      </w:rPr>
    </w:lvl>
    <w:lvl w:ilvl="5">
      <w:start w:val="1"/>
      <w:numFmt w:val="lowerRoman"/>
      <w:lvlText w:val="%6."/>
      <w:lvlJc w:val="right"/>
      <w:pPr>
        <w:ind w:left="3226" w:hanging="180"/>
      </w:pPr>
      <w:rPr>
        <w:vertAlign w:val="baseline"/>
      </w:rPr>
    </w:lvl>
    <w:lvl w:ilvl="6">
      <w:start w:val="1"/>
      <w:numFmt w:val="decimal"/>
      <w:lvlText w:val="%7."/>
      <w:lvlJc w:val="left"/>
      <w:pPr>
        <w:ind w:left="3946" w:hanging="360"/>
      </w:pPr>
      <w:rPr>
        <w:vertAlign w:val="baseline"/>
      </w:rPr>
    </w:lvl>
    <w:lvl w:ilvl="7">
      <w:start w:val="1"/>
      <w:numFmt w:val="lowerLetter"/>
      <w:lvlText w:val="%8."/>
      <w:lvlJc w:val="left"/>
      <w:pPr>
        <w:ind w:left="4666" w:hanging="360"/>
      </w:pPr>
      <w:rPr>
        <w:vertAlign w:val="baseline"/>
      </w:rPr>
    </w:lvl>
    <w:lvl w:ilvl="8">
      <w:start w:val="1"/>
      <w:numFmt w:val="lowerRoman"/>
      <w:lvlText w:val="%9."/>
      <w:lvlJc w:val="right"/>
      <w:pPr>
        <w:ind w:left="5386" w:hanging="180"/>
      </w:pPr>
      <w:rPr>
        <w:vertAlign w:val="baseline"/>
      </w:rPr>
    </w:lvl>
  </w:abstractNum>
  <w:abstractNum w:abstractNumId="64">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65">
    <w:lvl w:ilvl="0">
      <w:start w:val="1"/>
      <w:numFmt w:val="decimal"/>
      <w:lvlText w:val="%1."/>
      <w:lvlJc w:val="left"/>
      <w:pPr>
        <w:ind w:left="1440" w:hanging="360"/>
      </w:pPr>
      <w:rPr>
        <w:b w:val="0"/>
        <w:i w:val="0"/>
        <w:sz w:val="24"/>
        <w:szCs w:val="24"/>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66">
    <w:lvl w:ilvl="0">
      <w:start w:val="1"/>
      <w:numFmt w:val="bullet"/>
      <w:lvlText w:val="●"/>
      <w:lvlJc w:val="left"/>
      <w:pPr>
        <w:ind w:left="2790" w:hanging="360"/>
      </w:pPr>
      <w:rPr>
        <w:rFonts w:ascii="Noto Sans Symbols" w:cs="Noto Sans Symbols" w:eastAsia="Noto Sans Symbols" w:hAnsi="Noto Sans Symbols"/>
        <w:vertAlign w:val="baseline"/>
      </w:rPr>
    </w:lvl>
    <w:lvl w:ilvl="1">
      <w:start w:val="1"/>
      <w:numFmt w:val="bullet"/>
      <w:lvlText w:val="o"/>
      <w:lvlJc w:val="left"/>
      <w:pPr>
        <w:ind w:left="3510" w:hanging="360"/>
      </w:pPr>
      <w:rPr>
        <w:rFonts w:ascii="Courier New" w:cs="Courier New" w:eastAsia="Courier New" w:hAnsi="Courier New"/>
        <w:vertAlign w:val="baseline"/>
      </w:rPr>
    </w:lvl>
    <w:lvl w:ilvl="2">
      <w:start w:val="1"/>
      <w:numFmt w:val="bullet"/>
      <w:lvlText w:val="▪"/>
      <w:lvlJc w:val="left"/>
      <w:pPr>
        <w:ind w:left="4230" w:hanging="360"/>
      </w:pPr>
      <w:rPr>
        <w:rFonts w:ascii="Noto Sans Symbols" w:cs="Noto Sans Symbols" w:eastAsia="Noto Sans Symbols" w:hAnsi="Noto Sans Symbols"/>
        <w:vertAlign w:val="baseline"/>
      </w:rPr>
    </w:lvl>
    <w:lvl w:ilvl="3">
      <w:start w:val="1"/>
      <w:numFmt w:val="bullet"/>
      <w:lvlText w:val="●"/>
      <w:lvlJc w:val="left"/>
      <w:pPr>
        <w:ind w:left="4950" w:hanging="360"/>
      </w:pPr>
      <w:rPr>
        <w:rFonts w:ascii="Noto Sans Symbols" w:cs="Noto Sans Symbols" w:eastAsia="Noto Sans Symbols" w:hAnsi="Noto Sans Symbols"/>
        <w:vertAlign w:val="baseline"/>
      </w:rPr>
    </w:lvl>
    <w:lvl w:ilvl="4">
      <w:start w:val="1"/>
      <w:numFmt w:val="bullet"/>
      <w:lvlText w:val="o"/>
      <w:lvlJc w:val="left"/>
      <w:pPr>
        <w:ind w:left="5670" w:hanging="360"/>
      </w:pPr>
      <w:rPr>
        <w:rFonts w:ascii="Courier New" w:cs="Courier New" w:eastAsia="Courier New" w:hAnsi="Courier New"/>
        <w:vertAlign w:val="baseline"/>
      </w:rPr>
    </w:lvl>
    <w:lvl w:ilvl="5">
      <w:start w:val="1"/>
      <w:numFmt w:val="bullet"/>
      <w:lvlText w:val="▪"/>
      <w:lvlJc w:val="left"/>
      <w:pPr>
        <w:ind w:left="6390" w:hanging="360"/>
      </w:pPr>
      <w:rPr>
        <w:rFonts w:ascii="Noto Sans Symbols" w:cs="Noto Sans Symbols" w:eastAsia="Noto Sans Symbols" w:hAnsi="Noto Sans Symbols"/>
        <w:vertAlign w:val="baseline"/>
      </w:rPr>
    </w:lvl>
    <w:lvl w:ilvl="6">
      <w:start w:val="1"/>
      <w:numFmt w:val="bullet"/>
      <w:lvlText w:val="●"/>
      <w:lvlJc w:val="left"/>
      <w:pPr>
        <w:ind w:left="7110" w:hanging="360"/>
      </w:pPr>
      <w:rPr>
        <w:rFonts w:ascii="Noto Sans Symbols" w:cs="Noto Sans Symbols" w:eastAsia="Noto Sans Symbols" w:hAnsi="Noto Sans Symbols"/>
        <w:vertAlign w:val="baseline"/>
      </w:rPr>
    </w:lvl>
    <w:lvl w:ilvl="7">
      <w:start w:val="1"/>
      <w:numFmt w:val="bullet"/>
      <w:lvlText w:val="o"/>
      <w:lvlJc w:val="left"/>
      <w:pPr>
        <w:ind w:left="7830" w:hanging="360"/>
      </w:pPr>
      <w:rPr>
        <w:rFonts w:ascii="Courier New" w:cs="Courier New" w:eastAsia="Courier New" w:hAnsi="Courier New"/>
        <w:vertAlign w:val="baseline"/>
      </w:rPr>
    </w:lvl>
    <w:lvl w:ilvl="8">
      <w:start w:val="1"/>
      <w:numFmt w:val="bullet"/>
      <w:lvlText w:val="▪"/>
      <w:lvlJc w:val="left"/>
      <w:pPr>
        <w:ind w:left="8550" w:hanging="360"/>
      </w:pPr>
      <w:rPr>
        <w:rFonts w:ascii="Noto Sans Symbols" w:cs="Noto Sans Symbols" w:eastAsia="Noto Sans Symbols" w:hAnsi="Noto Sans Symbols"/>
        <w:vertAlign w:val="baseline"/>
      </w:rPr>
    </w:lvl>
  </w:abstractNum>
  <w:abstractNum w:abstractNumId="67">
    <w:lvl w:ilvl="0">
      <w:start w:val="3"/>
      <w:numFmt w:val="lowerLetter"/>
      <w:lvlText w:val="%1."/>
      <w:lvlJc w:val="left"/>
      <w:pPr>
        <w:ind w:left="1080" w:hanging="360"/>
      </w:pPr>
      <w:rPr>
        <w:b w:val="0"/>
        <w:i w:val="0"/>
        <w:sz w:val="24"/>
        <w:szCs w:val="24"/>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080" w:hanging="18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520" w:hanging="360"/>
      </w:pPr>
      <w:rPr>
        <w:vertAlign w:val="baseline"/>
      </w:rPr>
    </w:lvl>
    <w:lvl w:ilvl="5">
      <w:start w:val="1"/>
      <w:numFmt w:val="lowerRoman"/>
      <w:lvlText w:val="%6."/>
      <w:lvlJc w:val="right"/>
      <w:pPr>
        <w:ind w:left="3240" w:hanging="180"/>
      </w:pPr>
      <w:rPr>
        <w:vertAlign w:val="baseline"/>
      </w:rPr>
    </w:lvl>
    <w:lvl w:ilvl="6">
      <w:start w:val="1"/>
      <w:numFmt w:val="decimal"/>
      <w:lvlText w:val="%7."/>
      <w:lvlJc w:val="left"/>
      <w:pPr>
        <w:ind w:left="3960" w:hanging="360"/>
      </w:pPr>
      <w:rPr>
        <w:vertAlign w:val="baseline"/>
      </w:rPr>
    </w:lvl>
    <w:lvl w:ilvl="7">
      <w:start w:val="1"/>
      <w:numFmt w:val="lowerLetter"/>
      <w:lvlText w:val="%8."/>
      <w:lvlJc w:val="left"/>
      <w:pPr>
        <w:ind w:left="4680" w:hanging="360"/>
      </w:pPr>
      <w:rPr>
        <w:vertAlign w:val="baseline"/>
      </w:rPr>
    </w:lvl>
    <w:lvl w:ilvl="8">
      <w:start w:val="1"/>
      <w:numFmt w:val="lowerRoman"/>
      <w:lvlText w:val="%9."/>
      <w:lvlJc w:val="right"/>
      <w:pPr>
        <w:ind w:left="5400" w:hanging="180"/>
      </w:pPr>
      <w:rPr>
        <w:vertAlign w:val="baseline"/>
      </w:rPr>
    </w:lvl>
  </w:abstractNum>
  <w:abstractNum w:abstractNumId="68">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69">
    <w:lvl w:ilvl="0">
      <w:start w:val="1"/>
      <w:numFmt w:val="lowerLetter"/>
      <w:lvlText w:val="%1."/>
      <w:lvlJc w:val="left"/>
      <w:pPr>
        <w:ind w:left="1530" w:hanging="360"/>
      </w:pPr>
      <w:rPr>
        <w:b w:val="0"/>
        <w:i w:val="0"/>
        <w:sz w:val="24"/>
        <w:szCs w:val="24"/>
        <w:vertAlign w:val="baseline"/>
      </w:rPr>
    </w:lvl>
    <w:lvl w:ilvl="1">
      <w:start w:val="2"/>
      <w:numFmt w:val="upperLetter"/>
      <w:lvlText w:val="%2."/>
      <w:lvlJc w:val="left"/>
      <w:pPr>
        <w:ind w:left="1800" w:hanging="360"/>
      </w:pPr>
      <w:rPr>
        <w:b w:val="0"/>
        <w:i w:val="0"/>
        <w:sz w:val="24"/>
        <w:szCs w:val="24"/>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0">
    <w:lvl w:ilvl="0">
      <w:start w:val="1"/>
      <w:numFmt w:val="decimal"/>
      <w:lvlText w:val="%1."/>
      <w:lvlJc w:val="left"/>
      <w:pPr>
        <w:ind w:left="1080" w:hanging="360"/>
      </w:pPr>
      <w:rPr>
        <w:rFonts w:ascii="Arial" w:cs="Arial" w:eastAsia="Arial" w:hAnsi="Arial"/>
        <w:b w:val="0"/>
        <w:i w:val="0"/>
        <w:sz w:val="24"/>
        <w:szCs w:val="24"/>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lvl w:ilvl="0">
      <w:start w:val="1"/>
      <w:numFmt w:val="bullet"/>
      <w:lvlText w:val="●"/>
      <w:lvlJc w:val="left"/>
      <w:pPr>
        <w:ind w:left="1440" w:hanging="360"/>
      </w:pPr>
      <w:rPr>
        <w:rFonts w:ascii="Noto Sans Symbols" w:cs="Noto Sans Symbols" w:eastAsia="Noto Sans Symbols" w:hAnsi="Noto Sans Symbols"/>
        <w:b w:val="0"/>
        <w:i w:val="0"/>
        <w:sz w:val="24"/>
        <w:szCs w:val="24"/>
        <w:vertAlign w:val="baseline"/>
      </w:rPr>
    </w:lvl>
    <w:lvl w:ilvl="1">
      <w:start w:val="1"/>
      <w:numFmt w:val="bullet"/>
      <w:lvlText w:val="●"/>
      <w:lvlJc w:val="left"/>
      <w:pPr>
        <w:ind w:left="1710" w:hanging="360"/>
      </w:pPr>
      <w:rPr>
        <w:rFonts w:ascii="Noto Sans Symbols" w:cs="Noto Sans Symbols" w:eastAsia="Noto Sans Symbols" w:hAnsi="Noto Sans Symbols"/>
        <w:b w:val="0"/>
        <w:i w:val="0"/>
        <w:sz w:val="24"/>
        <w:szCs w:val="24"/>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abstractNum w:abstractNumId="72">
    <w:lvl w:ilvl="0">
      <w:start w:val="2"/>
      <w:numFmt w:val="upperLetter"/>
      <w:lvlText w:val="%1."/>
      <w:lvlJc w:val="left"/>
      <w:pPr>
        <w:ind w:left="900" w:hanging="360"/>
      </w:pPr>
      <w:rPr>
        <w:b w:val="0"/>
        <w:i w:val="0"/>
        <w:vertAlign w:val="baseline"/>
      </w:rPr>
    </w:lvl>
    <w:lvl w:ilvl="1">
      <w:start w:val="1"/>
      <w:numFmt w:val="bullet"/>
      <w:lvlText w:val="●"/>
      <w:lvlJc w:val="left"/>
      <w:pPr>
        <w:ind w:left="1440" w:hanging="360"/>
      </w:pPr>
      <w:rPr>
        <w:rFonts w:ascii="Noto Sans Symbols" w:cs="Noto Sans Symbols" w:eastAsia="Noto Sans Symbols" w:hAnsi="Noto Sans Symbols"/>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lvl w:ilvl="0">
      <w:start w:val="4"/>
      <w:numFmt w:val="upperLetter"/>
      <w:lvlText w:val="%1."/>
      <w:lvlJc w:val="left"/>
      <w:pPr>
        <w:ind w:left="720" w:hanging="72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lvl w:ilvl="0">
      <w:start w:val="1"/>
      <w:numFmt w:val="upperLetter"/>
      <w:lvlText w:val="%1."/>
      <w:lvlJc w:val="left"/>
      <w:pPr>
        <w:ind w:left="720" w:hanging="360"/>
      </w:pPr>
      <w:rPr>
        <w:rFonts w:ascii="Arial" w:cs="Arial" w:eastAsia="Arial" w:hAnsi="Arial"/>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lvl w:ilvl="0">
      <w:start w:val="1"/>
      <w:numFmt w:val="upperLetter"/>
      <w:lvlText w:val="%1."/>
      <w:lvlJc w:val="left"/>
      <w:pPr>
        <w:ind w:left="1800" w:hanging="720"/>
      </w:pPr>
      <w:rPr>
        <w:rFonts w:ascii="Arial" w:cs="Arial" w:eastAsia="Arial" w:hAnsi="Arial"/>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lvl w:ilvl="0">
      <w:start w:val="2"/>
      <w:numFmt w:val="upperRoman"/>
      <w:lvlText w:val="%1."/>
      <w:lvlJc w:val="left"/>
      <w:pPr>
        <w:ind w:left="360" w:hanging="360"/>
      </w:pPr>
      <w:rPr>
        <w:b w:val="0"/>
        <w:i w:val="0"/>
        <w:vertAlign w:val="baseline"/>
      </w:rPr>
    </w:lvl>
    <w:lvl w:ilvl="1">
      <w:start w:val="1"/>
      <w:numFmt w:val="upperLetter"/>
      <w:lvlText w:val="%2."/>
      <w:lvlJc w:val="left"/>
      <w:pPr>
        <w:ind w:left="720" w:hanging="360"/>
      </w:pPr>
      <w:rPr>
        <w:b w:val="0"/>
        <w:i w:val="0"/>
        <w:vertAlign w:val="baseline"/>
      </w:rPr>
    </w:lvl>
    <w:lvl w:ilvl="2">
      <w:start w:val="1"/>
      <w:numFmt w:val="lowerLetter"/>
      <w:lvlText w:val="%3."/>
      <w:lvlJc w:val="left"/>
      <w:pPr>
        <w:ind w:left="1080" w:hanging="360"/>
      </w:pPr>
      <w:rPr>
        <w:b w:val="0"/>
        <w:i w:val="0"/>
        <w:vertAlign w:val="baseline"/>
      </w:rPr>
    </w:lvl>
    <w:lvl w:ilvl="3">
      <w:start w:val="1"/>
      <w:numFmt w:val="lowerLetter"/>
      <w:lvlText w:val="%4."/>
      <w:lvlJc w:val="left"/>
      <w:pPr>
        <w:ind w:left="1440" w:hanging="360"/>
      </w:pPr>
      <w:rPr>
        <w:b w:val="0"/>
        <w:i w:val="0"/>
        <w:vertAlign w:val="baseline"/>
      </w:rPr>
    </w:lvl>
    <w:lvl w:ilvl="4">
      <w:start w:val="1"/>
      <w:numFmt w:val="bullet"/>
      <w:lvlText w:val="●"/>
      <w:lvlJc w:val="left"/>
      <w:pPr>
        <w:ind w:left="3600" w:hanging="360"/>
      </w:pPr>
      <w:rPr>
        <w:rFonts w:ascii="Noto Sans Symbols" w:cs="Noto Sans Symbols" w:eastAsia="Noto Sans Symbols" w:hAnsi="Noto Sans Symbols"/>
        <w:b w:val="0"/>
        <w:i w:val="0"/>
        <w:sz w:val="24"/>
        <w:szCs w:val="24"/>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lvl w:ilvl="0">
      <w:start w:val="2"/>
      <w:numFmt w:val="upperLetter"/>
      <w:lvlText w:val="%1."/>
      <w:lvlJc w:val="left"/>
      <w:pPr>
        <w:ind w:left="720" w:hanging="72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8">
    <w:lvl w:ilvl="0">
      <w:start w:val="1"/>
      <w:numFmt w:val="decimal"/>
      <w:lvlText w:val="%1."/>
      <w:lvlJc w:val="left"/>
      <w:pPr>
        <w:ind w:left="1080" w:hanging="360"/>
      </w:pPr>
      <w:rPr>
        <w:vertAlign w:val="baseline"/>
      </w:rPr>
    </w:lvl>
    <w:lvl w:ilvl="1">
      <w:start w:val="1"/>
      <w:numFmt w:val="bullet"/>
      <w:lvlText w:val="●"/>
      <w:lvlJc w:val="left"/>
      <w:pPr>
        <w:ind w:left="1440" w:hanging="360"/>
      </w:pPr>
      <w:rPr>
        <w:rFonts w:ascii="Noto Sans Symbols" w:cs="Noto Sans Symbols" w:eastAsia="Noto Sans Symbols" w:hAnsi="Noto Sans Symbols"/>
        <w:b w:val="0"/>
        <w:i w:val="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9">
    <w:lvl w:ilvl="0">
      <w:start w:val="1"/>
      <w:numFmt w:val="decimal"/>
      <w:lvlText w:val="%1."/>
      <w:lvlJc w:val="left"/>
      <w:pPr>
        <w:ind w:left="990" w:hanging="360"/>
      </w:pPr>
      <w:rPr>
        <w:b w:val="0"/>
        <w:i w:val="0"/>
        <w:vertAlign w:val="baseline"/>
      </w:rPr>
    </w:lvl>
    <w:lvl w:ilvl="1">
      <w:start w:val="1"/>
      <w:numFmt w:val="lowerLetter"/>
      <w:lvlText w:val="%2."/>
      <w:lvlJc w:val="left"/>
      <w:pPr>
        <w:ind w:left="-630" w:hanging="360"/>
      </w:pPr>
      <w:rPr>
        <w:vertAlign w:val="baseline"/>
      </w:rPr>
    </w:lvl>
    <w:lvl w:ilvl="2">
      <w:start w:val="1"/>
      <w:numFmt w:val="lowerRoman"/>
      <w:lvlText w:val="%3."/>
      <w:lvlJc w:val="right"/>
      <w:pPr>
        <w:ind w:left="90" w:hanging="180"/>
      </w:pPr>
      <w:rPr>
        <w:vertAlign w:val="baseline"/>
      </w:rPr>
    </w:lvl>
    <w:lvl w:ilvl="3">
      <w:start w:val="1"/>
      <w:numFmt w:val="decimal"/>
      <w:lvlText w:val="%4."/>
      <w:lvlJc w:val="left"/>
      <w:pPr>
        <w:ind w:left="810" w:hanging="360"/>
      </w:pPr>
      <w:rPr>
        <w:vertAlign w:val="baseline"/>
      </w:rPr>
    </w:lvl>
    <w:lvl w:ilvl="4">
      <w:start w:val="1"/>
      <w:numFmt w:val="lowerLetter"/>
      <w:lvlText w:val="%5."/>
      <w:lvlJc w:val="left"/>
      <w:pPr>
        <w:ind w:left="1530" w:hanging="360"/>
      </w:pPr>
      <w:rPr>
        <w:vertAlign w:val="baseline"/>
      </w:rPr>
    </w:lvl>
    <w:lvl w:ilvl="5">
      <w:start w:val="1"/>
      <w:numFmt w:val="lowerRoman"/>
      <w:lvlText w:val="%6."/>
      <w:lvlJc w:val="right"/>
      <w:pPr>
        <w:ind w:left="2250" w:hanging="180"/>
      </w:pPr>
      <w:rPr>
        <w:vertAlign w:val="baseline"/>
      </w:rPr>
    </w:lvl>
    <w:lvl w:ilvl="6">
      <w:start w:val="1"/>
      <w:numFmt w:val="decimal"/>
      <w:lvlText w:val="%7."/>
      <w:lvlJc w:val="left"/>
      <w:pPr>
        <w:ind w:left="2970" w:hanging="360"/>
      </w:pPr>
      <w:rPr>
        <w:vertAlign w:val="baseline"/>
      </w:rPr>
    </w:lvl>
    <w:lvl w:ilvl="7">
      <w:start w:val="1"/>
      <w:numFmt w:val="lowerLetter"/>
      <w:lvlText w:val="%8."/>
      <w:lvlJc w:val="left"/>
      <w:pPr>
        <w:ind w:left="3690" w:hanging="360"/>
      </w:pPr>
      <w:rPr>
        <w:vertAlign w:val="baseline"/>
      </w:rPr>
    </w:lvl>
    <w:lvl w:ilvl="8">
      <w:start w:val="1"/>
      <w:numFmt w:val="lowerRoman"/>
      <w:lvlText w:val="%9."/>
      <w:lvlJc w:val="right"/>
      <w:pPr>
        <w:ind w:left="4410" w:hanging="180"/>
      </w:pPr>
      <w:rPr>
        <w:vertAlign w:val="baseline"/>
      </w:rPr>
    </w:lvl>
  </w:abstractNum>
  <w:abstractNum w:abstractNumId="80">
    <w:lvl w:ilvl="0">
      <w:start w:val="1"/>
      <w:numFmt w:val="bullet"/>
      <w:lvlText w:val="●"/>
      <w:lvlJc w:val="left"/>
      <w:pPr>
        <w:ind w:left="1440" w:hanging="360"/>
      </w:pPr>
      <w:rPr>
        <w:rFonts w:ascii="Noto Sans Symbols" w:cs="Noto Sans Symbols" w:eastAsia="Noto Sans Symbols" w:hAnsi="Noto Sans Symbols"/>
        <w:b w:val="0"/>
        <w:i w:val="0"/>
        <w:sz w:val="24"/>
        <w:szCs w:val="24"/>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81">
    <w:lvl w:ilvl="0">
      <w:start w:val="1"/>
      <w:numFmt w:val="upperLetter"/>
      <w:lvlText w:val="%1."/>
      <w:lvlJc w:val="left"/>
      <w:pPr>
        <w:ind w:left="1440" w:hanging="72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2">
    <w:lvl w:ilvl="0">
      <w:start w:val="2"/>
      <w:numFmt w:val="decimal"/>
      <w:lvlText w:val="%1."/>
      <w:lvlJc w:val="left"/>
      <w:pPr>
        <w:ind w:left="1440" w:hanging="360"/>
      </w:pPr>
      <w:rPr>
        <w:b w:val="0"/>
        <w:i w:val="0"/>
        <w:vertAlign w:val="baseline"/>
      </w:rPr>
    </w:lvl>
    <w:lvl w:ilvl="1">
      <w:start w:val="1"/>
      <w:numFmt w:val="lowerRoman"/>
      <w:lvlText w:val="%2."/>
      <w:lvlJc w:val="left"/>
      <w:pPr>
        <w:ind w:left="2160" w:hanging="360"/>
      </w:pPr>
      <w:rPr>
        <w:rFonts w:ascii="Arial" w:cs="Arial" w:eastAsia="Arial" w:hAnsi="Arial"/>
        <w:vertAlign w:val="baseline"/>
      </w:rPr>
    </w:lvl>
    <w:lvl w:ilvl="2">
      <w:start w:val="3"/>
      <w:numFmt w:val="upperRoman"/>
      <w:lvlText w:val="%3."/>
      <w:lvlJc w:val="right"/>
      <w:pPr>
        <w:ind w:left="180" w:hanging="180"/>
      </w:pPr>
      <w:rPr>
        <w:b w:val="0"/>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3">
    <w:lvl w:ilvl="0">
      <w:start w:val="2"/>
      <w:numFmt w:val="upperLetter"/>
      <w:lvlText w:val="%1."/>
      <w:lvlJc w:val="left"/>
      <w:pPr>
        <w:ind w:left="360" w:hanging="360"/>
      </w:pPr>
      <w:rPr>
        <w:rFonts w:ascii="Arial" w:cs="Arial" w:eastAsia="Arial" w:hAnsi="Arial"/>
        <w:b w:val="0"/>
        <w:i w:val="0"/>
        <w:color w:val="000000"/>
        <w:sz w:val="24"/>
        <w:szCs w:val="24"/>
        <w:u w:val="none"/>
        <w:vertAlign w:val="baseline"/>
      </w:rPr>
    </w:lvl>
    <w:lvl w:ilvl="1">
      <w:start w:val="1"/>
      <w:numFmt w:val="bullet"/>
      <w:lvlText w:val="o"/>
      <w:lvlJc w:val="left"/>
      <w:pPr>
        <w:ind w:left="-270" w:hanging="360"/>
      </w:pPr>
      <w:rPr>
        <w:rFonts w:ascii="Courier New" w:cs="Courier New" w:eastAsia="Courier New" w:hAnsi="Courier New"/>
        <w:vertAlign w:val="baseline"/>
      </w:rPr>
    </w:lvl>
    <w:lvl w:ilvl="2">
      <w:start w:val="1"/>
      <w:numFmt w:val="bullet"/>
      <w:lvlText w:val="▪"/>
      <w:lvlJc w:val="left"/>
      <w:pPr>
        <w:ind w:left="450" w:hanging="360"/>
      </w:pPr>
      <w:rPr>
        <w:rFonts w:ascii="Noto Sans Symbols" w:cs="Noto Sans Symbols" w:eastAsia="Noto Sans Symbols" w:hAnsi="Noto Sans Symbols"/>
        <w:vertAlign w:val="baseline"/>
      </w:rPr>
    </w:lvl>
    <w:lvl w:ilvl="3">
      <w:start w:val="1"/>
      <w:numFmt w:val="bullet"/>
      <w:lvlText w:val="●"/>
      <w:lvlJc w:val="left"/>
      <w:pPr>
        <w:ind w:left="1170" w:hanging="360"/>
      </w:pPr>
      <w:rPr>
        <w:rFonts w:ascii="Noto Sans Symbols" w:cs="Noto Sans Symbols" w:eastAsia="Noto Sans Symbols" w:hAnsi="Noto Sans Symbols"/>
        <w:vertAlign w:val="baseline"/>
      </w:rPr>
    </w:lvl>
    <w:lvl w:ilvl="4">
      <w:start w:val="1"/>
      <w:numFmt w:val="bullet"/>
      <w:lvlText w:val="o"/>
      <w:lvlJc w:val="left"/>
      <w:pPr>
        <w:ind w:left="1890" w:hanging="360"/>
      </w:pPr>
      <w:rPr>
        <w:rFonts w:ascii="Courier New" w:cs="Courier New" w:eastAsia="Courier New" w:hAnsi="Courier New"/>
        <w:vertAlign w:val="baseline"/>
      </w:rPr>
    </w:lvl>
    <w:lvl w:ilvl="5">
      <w:start w:val="1"/>
      <w:numFmt w:val="bullet"/>
      <w:lvlText w:val="▪"/>
      <w:lvlJc w:val="left"/>
      <w:pPr>
        <w:ind w:left="2610" w:hanging="360"/>
      </w:pPr>
      <w:rPr>
        <w:rFonts w:ascii="Noto Sans Symbols" w:cs="Noto Sans Symbols" w:eastAsia="Noto Sans Symbols" w:hAnsi="Noto Sans Symbols"/>
        <w:vertAlign w:val="baseline"/>
      </w:rPr>
    </w:lvl>
    <w:lvl w:ilvl="6">
      <w:start w:val="1"/>
      <w:numFmt w:val="bullet"/>
      <w:lvlText w:val="●"/>
      <w:lvlJc w:val="left"/>
      <w:pPr>
        <w:ind w:left="3330" w:hanging="360"/>
      </w:pPr>
      <w:rPr>
        <w:rFonts w:ascii="Noto Sans Symbols" w:cs="Noto Sans Symbols" w:eastAsia="Noto Sans Symbols" w:hAnsi="Noto Sans Symbols"/>
        <w:vertAlign w:val="baseline"/>
      </w:rPr>
    </w:lvl>
    <w:lvl w:ilvl="7">
      <w:start w:val="1"/>
      <w:numFmt w:val="bullet"/>
      <w:lvlText w:val="o"/>
      <w:lvlJc w:val="left"/>
      <w:pPr>
        <w:ind w:left="4050" w:hanging="360"/>
      </w:pPr>
      <w:rPr>
        <w:rFonts w:ascii="Courier New" w:cs="Courier New" w:eastAsia="Courier New" w:hAnsi="Courier New"/>
        <w:vertAlign w:val="baseline"/>
      </w:rPr>
    </w:lvl>
    <w:lvl w:ilvl="8">
      <w:start w:val="1"/>
      <w:numFmt w:val="bullet"/>
      <w:lvlText w:val="▪"/>
      <w:lvlJc w:val="left"/>
      <w:pPr>
        <w:ind w:left="4770" w:hanging="360"/>
      </w:pPr>
      <w:rPr>
        <w:rFonts w:ascii="Noto Sans Symbols" w:cs="Noto Sans Symbols" w:eastAsia="Noto Sans Symbols" w:hAnsi="Noto Sans Symbols"/>
        <w:vertAlign w:val="baseline"/>
      </w:rPr>
    </w:lvl>
  </w:abstractNum>
  <w:abstractNum w:abstractNumId="84">
    <w:lvl w:ilvl="0">
      <w:start w:val="2"/>
      <w:numFmt w:val="upperLetter"/>
      <w:lvlText w:val="%1."/>
      <w:lvlJc w:val="left"/>
      <w:pPr>
        <w:ind w:left="1122" w:hanging="360"/>
      </w:pPr>
      <w:rPr>
        <w:vertAlign w:val="baseline"/>
      </w:rPr>
    </w:lvl>
    <w:lvl w:ilvl="1">
      <w:start w:val="1"/>
      <w:numFmt w:val="decimal"/>
      <w:lvlText w:val="%2."/>
      <w:lvlJc w:val="left"/>
      <w:pPr>
        <w:ind w:left="1842" w:hanging="360"/>
      </w:pPr>
      <w:rPr>
        <w:b w:val="0"/>
        <w:i w:val="0"/>
        <w:vertAlign w:val="baseline"/>
      </w:rPr>
    </w:lvl>
    <w:lvl w:ilvl="2">
      <w:start w:val="1"/>
      <w:numFmt w:val="lowerRoman"/>
      <w:lvlText w:val="%3."/>
      <w:lvlJc w:val="right"/>
      <w:pPr>
        <w:ind w:left="2562" w:hanging="180"/>
      </w:pPr>
      <w:rPr>
        <w:vertAlign w:val="baseline"/>
      </w:rPr>
    </w:lvl>
    <w:lvl w:ilvl="3">
      <w:start w:val="1"/>
      <w:numFmt w:val="decimal"/>
      <w:lvlText w:val="%4."/>
      <w:lvlJc w:val="left"/>
      <w:pPr>
        <w:ind w:left="3282" w:hanging="360"/>
      </w:pPr>
      <w:rPr>
        <w:vertAlign w:val="baseline"/>
      </w:rPr>
    </w:lvl>
    <w:lvl w:ilvl="4">
      <w:start w:val="1"/>
      <w:numFmt w:val="lowerLetter"/>
      <w:lvlText w:val="%5."/>
      <w:lvlJc w:val="left"/>
      <w:pPr>
        <w:ind w:left="4002" w:hanging="360"/>
      </w:pPr>
      <w:rPr>
        <w:vertAlign w:val="baseline"/>
      </w:rPr>
    </w:lvl>
    <w:lvl w:ilvl="5">
      <w:start w:val="1"/>
      <w:numFmt w:val="lowerRoman"/>
      <w:lvlText w:val="%6."/>
      <w:lvlJc w:val="right"/>
      <w:pPr>
        <w:ind w:left="4722" w:hanging="180"/>
      </w:pPr>
      <w:rPr>
        <w:vertAlign w:val="baseline"/>
      </w:rPr>
    </w:lvl>
    <w:lvl w:ilvl="6">
      <w:start w:val="1"/>
      <w:numFmt w:val="decimal"/>
      <w:lvlText w:val="%7."/>
      <w:lvlJc w:val="left"/>
      <w:pPr>
        <w:ind w:left="5442" w:hanging="360"/>
      </w:pPr>
      <w:rPr>
        <w:vertAlign w:val="baseline"/>
      </w:rPr>
    </w:lvl>
    <w:lvl w:ilvl="7">
      <w:start w:val="1"/>
      <w:numFmt w:val="lowerLetter"/>
      <w:lvlText w:val="%8."/>
      <w:lvlJc w:val="left"/>
      <w:pPr>
        <w:ind w:left="6162" w:hanging="360"/>
      </w:pPr>
      <w:rPr>
        <w:vertAlign w:val="baseline"/>
      </w:rPr>
    </w:lvl>
    <w:lvl w:ilvl="8">
      <w:start w:val="1"/>
      <w:numFmt w:val="lowerRoman"/>
      <w:lvlText w:val="%9."/>
      <w:lvlJc w:val="right"/>
      <w:pPr>
        <w:ind w:left="6882" w:hanging="180"/>
      </w:pPr>
      <w:rPr>
        <w:vertAlign w:val="baseline"/>
      </w:rPr>
    </w:lvl>
  </w:abstractNum>
  <w:abstractNum w:abstractNumId="85">
    <w:lvl w:ilvl="0">
      <w:start w:val="1"/>
      <w:numFmt w:val="bullet"/>
      <w:lvlText w:val="●"/>
      <w:lvlJc w:val="left"/>
      <w:pPr>
        <w:ind w:left="1080" w:hanging="360"/>
      </w:pPr>
      <w:rPr>
        <w:rFonts w:ascii="Noto Sans Symbols" w:cs="Noto Sans Symbols" w:eastAsia="Noto Sans Symbols" w:hAnsi="Noto Sans Symbols"/>
        <w:b w:val="0"/>
        <w:i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6">
    <w:lvl w:ilvl="0">
      <w:start w:val="2"/>
      <w:numFmt w:val="decimal"/>
      <w:lvlText w:val="%1."/>
      <w:lvlJc w:val="left"/>
      <w:pPr>
        <w:ind w:left="1080" w:hanging="360"/>
      </w:pPr>
      <w:rPr>
        <w:vertAlign w:val="baseline"/>
      </w:rPr>
    </w:lvl>
    <w:lvl w:ilvl="1">
      <w:start w:val="1"/>
      <w:numFmt w:val="lowerLetter"/>
      <w:lvlText w:val="%2."/>
      <w:lvlJc w:val="left"/>
      <w:pPr>
        <w:ind w:left="630" w:hanging="360"/>
      </w:pPr>
      <w:rPr>
        <w:vertAlign w:val="baseline"/>
      </w:rPr>
    </w:lvl>
    <w:lvl w:ilvl="2">
      <w:start w:val="1"/>
      <w:numFmt w:val="lowerRoman"/>
      <w:lvlText w:val="%3."/>
      <w:lvlJc w:val="right"/>
      <w:pPr>
        <w:ind w:left="1350" w:hanging="180"/>
      </w:pPr>
      <w:rPr>
        <w:vertAlign w:val="baseline"/>
      </w:rPr>
    </w:lvl>
    <w:lvl w:ilvl="3">
      <w:start w:val="1"/>
      <w:numFmt w:val="decimal"/>
      <w:lvlText w:val="%4."/>
      <w:lvlJc w:val="left"/>
      <w:pPr>
        <w:ind w:left="2070" w:hanging="360"/>
      </w:pPr>
      <w:rPr>
        <w:vertAlign w:val="baseline"/>
      </w:rPr>
    </w:lvl>
    <w:lvl w:ilvl="4">
      <w:start w:val="1"/>
      <w:numFmt w:val="lowerLetter"/>
      <w:lvlText w:val="%5."/>
      <w:lvlJc w:val="left"/>
      <w:pPr>
        <w:ind w:left="2790" w:hanging="360"/>
      </w:pPr>
      <w:rPr>
        <w:vertAlign w:val="baseline"/>
      </w:rPr>
    </w:lvl>
    <w:lvl w:ilvl="5">
      <w:start w:val="1"/>
      <w:numFmt w:val="lowerRoman"/>
      <w:lvlText w:val="%6."/>
      <w:lvlJc w:val="right"/>
      <w:pPr>
        <w:ind w:left="3510" w:hanging="180"/>
      </w:pPr>
      <w:rPr>
        <w:vertAlign w:val="baseline"/>
      </w:rPr>
    </w:lvl>
    <w:lvl w:ilvl="6">
      <w:start w:val="1"/>
      <w:numFmt w:val="decimal"/>
      <w:lvlText w:val="%7."/>
      <w:lvlJc w:val="left"/>
      <w:pPr>
        <w:ind w:left="4230" w:hanging="360"/>
      </w:pPr>
      <w:rPr>
        <w:vertAlign w:val="baseline"/>
      </w:rPr>
    </w:lvl>
    <w:lvl w:ilvl="7">
      <w:start w:val="1"/>
      <w:numFmt w:val="lowerLetter"/>
      <w:lvlText w:val="%8."/>
      <w:lvlJc w:val="left"/>
      <w:pPr>
        <w:ind w:left="4950" w:hanging="360"/>
      </w:pPr>
      <w:rPr>
        <w:vertAlign w:val="baseline"/>
      </w:rPr>
    </w:lvl>
    <w:lvl w:ilvl="8">
      <w:start w:val="1"/>
      <w:numFmt w:val="lowerRoman"/>
      <w:lvlText w:val="%9."/>
      <w:lvlJc w:val="right"/>
      <w:pPr>
        <w:ind w:left="5670" w:hanging="180"/>
      </w:pPr>
      <w:rPr>
        <w:vertAlign w:val="baseline"/>
      </w:rPr>
    </w:lvl>
  </w:abstractNum>
  <w:abstractNum w:abstractNumId="87">
    <w:lvl w:ilvl="0">
      <w:start w:val="5"/>
      <w:numFmt w:val="decimal"/>
      <w:lvlText w:val="%1."/>
      <w:lvlJc w:val="left"/>
      <w:pPr>
        <w:ind w:left="1080" w:hanging="360"/>
      </w:pPr>
      <w:rPr>
        <w:vertAlign w:val="baseline"/>
      </w:rPr>
    </w:lvl>
    <w:lvl w:ilvl="1">
      <w:start w:val="2"/>
      <w:numFmt w:val="upperLetter"/>
      <w:lvlText w:val="%2."/>
      <w:lvlJc w:val="left"/>
      <w:pPr>
        <w:ind w:left="2520" w:hanging="720"/>
      </w:pPr>
      <w:rPr>
        <w:rFonts w:ascii="Arial" w:cs="Arial" w:eastAsia="Arial" w:hAnsi="Arial"/>
        <w:b w:val="0"/>
        <w:i w:val="0"/>
        <w:sz w:val="24"/>
        <w:szCs w:val="24"/>
        <w:vertAlign w:val="baseline"/>
      </w:rPr>
    </w:lvl>
    <w:lvl w:ilvl="2">
      <w:start w:val="1"/>
      <w:numFmt w:val="decimal"/>
      <w:lvlText w:val="%3."/>
      <w:lvlJc w:val="left"/>
      <w:pPr>
        <w:ind w:left="3060" w:hanging="360"/>
      </w:pPr>
      <w:rPr>
        <w:b w:val="0"/>
        <w:i w:val="0"/>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8">
    <w:lvl w:ilvl="0">
      <w:start w:val="1"/>
      <w:numFmt w:val="lowerLetter"/>
      <w:lvlText w:val="%1."/>
      <w:lvlJc w:val="left"/>
      <w:pPr>
        <w:ind w:left="360" w:hanging="360"/>
      </w:pPr>
      <w:rPr>
        <w:rFonts w:ascii="Arial" w:cs="Arial" w:eastAsia="Arial" w:hAnsi="Arial"/>
        <w:b w:val="0"/>
        <w:i w:val="0"/>
        <w:color w:val="000000"/>
        <w:sz w:val="24"/>
        <w:szCs w:val="24"/>
        <w:vertAlign w:val="baseline"/>
      </w:rPr>
    </w:lvl>
    <w:lvl w:ilvl="1">
      <w:start w:val="4"/>
      <w:numFmt w:val="decimal"/>
      <w:lvlText w:val="%2."/>
      <w:lvlJc w:val="left"/>
      <w:pPr>
        <w:ind w:left="810" w:hanging="360"/>
      </w:pPr>
      <w:rPr>
        <w:color w:val="000000"/>
        <w:vertAlign w:val="baseline"/>
      </w:rPr>
    </w:lvl>
    <w:lvl w:ilvl="2">
      <w:start w:val="1"/>
      <w:numFmt w:val="bullet"/>
      <w:lvlText w:val="▪"/>
      <w:lvlJc w:val="left"/>
      <w:pPr>
        <w:ind w:left="1530" w:hanging="360"/>
      </w:pPr>
      <w:rPr>
        <w:rFonts w:ascii="Noto Sans Symbols" w:cs="Noto Sans Symbols" w:eastAsia="Noto Sans Symbols" w:hAnsi="Noto Sans Symbols"/>
        <w:vertAlign w:val="baseline"/>
      </w:rPr>
    </w:lvl>
    <w:lvl w:ilvl="3">
      <w:start w:val="1"/>
      <w:numFmt w:val="bullet"/>
      <w:lvlText w:val="●"/>
      <w:lvlJc w:val="left"/>
      <w:pPr>
        <w:ind w:left="2250" w:hanging="360"/>
      </w:pPr>
      <w:rPr>
        <w:rFonts w:ascii="Noto Sans Symbols" w:cs="Noto Sans Symbols" w:eastAsia="Noto Sans Symbols" w:hAnsi="Noto Sans Symbols"/>
        <w:vertAlign w:val="baseline"/>
      </w:rPr>
    </w:lvl>
    <w:lvl w:ilvl="4">
      <w:start w:val="1"/>
      <w:numFmt w:val="bullet"/>
      <w:lvlText w:val="o"/>
      <w:lvlJc w:val="left"/>
      <w:pPr>
        <w:ind w:left="2970" w:hanging="360"/>
      </w:pPr>
      <w:rPr>
        <w:rFonts w:ascii="Courier New" w:cs="Courier New" w:eastAsia="Courier New" w:hAnsi="Courier New"/>
        <w:vertAlign w:val="baseline"/>
      </w:rPr>
    </w:lvl>
    <w:lvl w:ilvl="5">
      <w:start w:val="1"/>
      <w:numFmt w:val="bullet"/>
      <w:lvlText w:val="▪"/>
      <w:lvlJc w:val="left"/>
      <w:pPr>
        <w:ind w:left="3690" w:hanging="360"/>
      </w:pPr>
      <w:rPr>
        <w:rFonts w:ascii="Noto Sans Symbols" w:cs="Noto Sans Symbols" w:eastAsia="Noto Sans Symbols" w:hAnsi="Noto Sans Symbols"/>
        <w:vertAlign w:val="baseline"/>
      </w:rPr>
    </w:lvl>
    <w:lvl w:ilvl="6">
      <w:start w:val="1"/>
      <w:numFmt w:val="bullet"/>
      <w:lvlText w:val="●"/>
      <w:lvlJc w:val="left"/>
      <w:pPr>
        <w:ind w:left="4410" w:hanging="360"/>
      </w:pPr>
      <w:rPr>
        <w:rFonts w:ascii="Noto Sans Symbols" w:cs="Noto Sans Symbols" w:eastAsia="Noto Sans Symbols" w:hAnsi="Noto Sans Symbols"/>
        <w:vertAlign w:val="baseline"/>
      </w:rPr>
    </w:lvl>
    <w:lvl w:ilvl="7">
      <w:start w:val="1"/>
      <w:numFmt w:val="bullet"/>
      <w:lvlText w:val="o"/>
      <w:lvlJc w:val="left"/>
      <w:pPr>
        <w:ind w:left="5130" w:hanging="360"/>
      </w:pPr>
      <w:rPr>
        <w:rFonts w:ascii="Courier New" w:cs="Courier New" w:eastAsia="Courier New" w:hAnsi="Courier New"/>
        <w:vertAlign w:val="baseline"/>
      </w:rPr>
    </w:lvl>
    <w:lvl w:ilvl="8">
      <w:start w:val="1"/>
      <w:numFmt w:val="bullet"/>
      <w:lvlText w:val="▪"/>
      <w:lvlJc w:val="left"/>
      <w:pPr>
        <w:ind w:left="5850" w:hanging="360"/>
      </w:pPr>
      <w:rPr>
        <w:rFonts w:ascii="Noto Sans Symbols" w:cs="Noto Sans Symbols" w:eastAsia="Noto Sans Symbols" w:hAnsi="Noto Sans Symbols"/>
        <w:vertAlign w:val="baseline"/>
      </w:rPr>
    </w:lvl>
  </w:abstractNum>
  <w:abstractNum w:abstractNumId="89">
    <w:lvl w:ilvl="0">
      <w:start w:val="5"/>
      <w:numFmt w:val="decimal"/>
      <w:lvlText w:val="%1."/>
      <w:lvlJc w:val="left"/>
      <w:pPr>
        <w:ind w:left="81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0">
    <w:lvl w:ilvl="0">
      <w:start w:val="1"/>
      <w:numFmt w:val="bullet"/>
      <w:lvlText w:val="●"/>
      <w:lvlJc w:val="left"/>
      <w:pPr>
        <w:ind w:left="1080" w:hanging="360"/>
      </w:pPr>
      <w:rPr>
        <w:rFonts w:ascii="Noto Sans Symbols" w:cs="Noto Sans Symbols" w:eastAsia="Noto Sans Symbols" w:hAnsi="Noto Sans Symbols"/>
        <w:b w:val="0"/>
        <w:i w:val="0"/>
        <w:color w:val="000000"/>
        <w:sz w:val="24"/>
        <w:szCs w:val="24"/>
        <w:vertAlign w:val="baseline"/>
      </w:rPr>
    </w:lvl>
    <w:lvl w:ilvl="1">
      <w:start w:val="1"/>
      <w:numFmt w:val="decimal"/>
      <w:lvlText w:val="%2."/>
      <w:lvlJc w:val="left"/>
      <w:pPr>
        <w:ind w:left="1080" w:hanging="360"/>
      </w:pPr>
      <w:rPr>
        <w:b w:val="0"/>
        <w:i w:val="0"/>
        <w:color w:val="000000"/>
        <w:sz w:val="24"/>
        <w:szCs w:val="24"/>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1">
    <w:lvl w:ilvl="0">
      <w:start w:val="1"/>
      <w:numFmt w:val="upperLetter"/>
      <w:lvlText w:val="%1."/>
      <w:lvlJc w:val="left"/>
      <w:pPr>
        <w:ind w:left="1800" w:hanging="720"/>
      </w:pPr>
      <w:rPr>
        <w:rFonts w:ascii="Arial" w:cs="Arial" w:eastAsia="Arial" w:hAnsi="Arial"/>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spacing w:after="134" w:lineRule="auto"/>
      <w:jc w:val="center"/>
    </w:pPr>
    <w:rPr>
      <w:rFonts w:ascii="Arial" w:cs="Arial" w:eastAsia="Arial" w:hAnsi="Arial"/>
      <w:b w:val="1"/>
      <w:sz w:val="24"/>
      <w:szCs w:val="24"/>
      <w:vertAlign w:val="baseline"/>
    </w:rPr>
  </w:style>
  <w:style w:type="paragraph" w:styleId="Heading2">
    <w:name w:val="heading 2"/>
    <w:basedOn w:val="Normal"/>
    <w:next w:val="Normal"/>
    <w:pPr>
      <w:keepNext w:val="1"/>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cs="Arial" w:eastAsia="Arial" w:hAnsi="Arial"/>
      <w:b w:val="1"/>
      <w:sz w:val="24"/>
      <w:szCs w:val="24"/>
      <w:u w:val="single"/>
      <w:vertAlign w:val="baseline"/>
    </w:rPr>
  </w:style>
  <w:style w:type="paragraph" w:styleId="Heading3">
    <w:name w:val="heading 3"/>
    <w:basedOn w:val="Normal"/>
    <w:next w:val="Normal"/>
    <w:pPr>
      <w:keepNext w:val="1"/>
      <w:pageBreakBefore w:val="0"/>
    </w:pPr>
    <w:rPr>
      <w:rFonts w:ascii="Arial" w:cs="Arial" w:eastAsia="Arial" w:hAnsi="Arial"/>
      <w:b w:val="1"/>
      <w:sz w:val="24"/>
      <w:szCs w:val="24"/>
      <w:vertAlign w:val="baseline"/>
    </w:rPr>
  </w:style>
  <w:style w:type="paragraph" w:styleId="Heading4">
    <w:name w:val="heading 4"/>
    <w:basedOn w:val="Normal"/>
    <w:next w:val="Normal"/>
    <w:pPr>
      <w:keepNext w:val="1"/>
      <w:pageBreakBefore w:val="0"/>
      <w:widowControl w:val="0"/>
      <w:tabs>
        <w:tab w:val="left" w:pos="360"/>
        <w:tab w:val="left" w:pos="720"/>
        <w:tab w:val="left" w:pos="1080"/>
        <w:tab w:val="left" w:pos="1440"/>
        <w:tab w:val="left" w:pos="1800"/>
        <w:tab w:val="left" w:pos="2160"/>
        <w:tab w:val="left" w:pos="2520"/>
        <w:tab w:val="left" w:pos="2880"/>
      </w:tabs>
      <w:ind w:left="720" w:hanging="720"/>
    </w:pPr>
    <w:rPr>
      <w:rFonts w:ascii="Arial" w:cs="Arial" w:eastAsia="Arial" w:hAnsi="Arial"/>
      <w:b w:val="1"/>
      <w:sz w:val="24"/>
      <w:szCs w:val="24"/>
      <w:u w:val="single"/>
      <w:vertAlign w:val="baseline"/>
    </w:rPr>
  </w:style>
  <w:style w:type="paragraph" w:styleId="Heading5">
    <w:name w:val="heading 5"/>
    <w:basedOn w:val="Normal"/>
    <w:next w:val="Normal"/>
    <w:pPr>
      <w:keepNext w:val="1"/>
      <w:pageBreakBefore w:val="0"/>
      <w:widowControl w:val="0"/>
      <w:tabs>
        <w:tab w:val="left" w:pos="360"/>
        <w:tab w:val="left" w:pos="720"/>
        <w:tab w:val="left" w:pos="1080"/>
        <w:tab w:val="left" w:pos="1440"/>
        <w:tab w:val="left" w:pos="1800"/>
        <w:tab w:val="left" w:pos="2160"/>
        <w:tab w:val="left" w:pos="2520"/>
        <w:tab w:val="left" w:pos="2880"/>
      </w:tabs>
      <w:ind w:left="720" w:hanging="720"/>
    </w:pPr>
    <w:rPr>
      <w:rFonts w:ascii="Arial" w:cs="Arial" w:eastAsia="Arial" w:hAnsi="Arial"/>
      <w:b w:val="1"/>
      <w:i w:val="1"/>
      <w:sz w:val="24"/>
      <w:szCs w:val="24"/>
      <w:vertAlign w:val="baseline"/>
    </w:rPr>
  </w:style>
  <w:style w:type="paragraph" w:styleId="Heading6">
    <w:name w:val="heading 6"/>
    <w:basedOn w:val="Normal"/>
    <w:next w:val="Normal"/>
    <w:pPr>
      <w:keepNext w:val="1"/>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cs="Arial" w:eastAsia="Arial" w:hAnsi="Arial"/>
      <w:b w:val="1"/>
      <w:i w:val="1"/>
      <w:sz w:val="24"/>
      <w:szCs w:val="24"/>
      <w:vertAlign w:val="baseline"/>
    </w:rPr>
  </w:style>
  <w:style w:type="paragraph" w:styleId="Title">
    <w:name w:val="Title"/>
    <w:basedOn w:val="Normal"/>
    <w:next w:val="Normal"/>
    <w:pPr>
      <w:pageBreakBefore w:val="0"/>
      <w:jc w:val="center"/>
    </w:pPr>
    <w:rPr>
      <w:rFonts w:ascii="Arial" w:cs="Arial" w:eastAsia="Arial" w:hAnsi="Arial"/>
      <w:b w:val="1"/>
      <w:sz w:val="22"/>
      <w:szCs w:val="22"/>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snapToGrid w:val="0"/>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widowControl w:val="0"/>
      <w:suppressAutoHyphens w:val="1"/>
      <w:spacing w:after="134" w:line="1" w:lineRule="atLeast"/>
      <w:ind w:leftChars="-1" w:rightChars="0" w:firstLineChars="-1"/>
      <w:jc w:val="center"/>
      <w:textDirection w:val="btLr"/>
      <w:textAlignment w:val="top"/>
      <w:outlineLvl w:val="0"/>
    </w:pPr>
    <w:rPr>
      <w:rFonts w:ascii="Arial" w:cs="Arial" w:hAnsi="Arial"/>
      <w:b w:val="1"/>
      <w:snapToGrid w:val="0"/>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uppressAutoHyphens w:val="1"/>
      <w:spacing w:line="1" w:lineRule="atLeast"/>
      <w:ind w:leftChars="-1" w:rightChars="0" w:firstLineChars="-1"/>
      <w:textDirection w:val="btLr"/>
      <w:textAlignment w:val="top"/>
      <w:outlineLvl w:val="1"/>
    </w:pPr>
    <w:rPr>
      <w:rFonts w:ascii="Arial" w:cs="Arial" w:hAnsi="Arial"/>
      <w:b w:val="1"/>
      <w:snapToGrid w:val="0"/>
      <w:w w:val="100"/>
      <w:position w:val="-1"/>
      <w:sz w:val="24"/>
      <w:szCs w:val="24"/>
      <w:u w:val="single"/>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rFonts w:ascii="Arial" w:cs="Arial" w:hAnsi="Arial"/>
      <w:b w:val="1"/>
      <w:snapToGrid w:val="0"/>
      <w:w w:val="100"/>
      <w:position w:val="-1"/>
      <w:sz w:val="24"/>
      <w:szCs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s>
      <w:suppressAutoHyphens w:val="1"/>
      <w:spacing w:line="1" w:lineRule="atLeast"/>
      <w:ind w:left="720" w:leftChars="-1" w:rightChars="0" w:hanging="720" w:firstLineChars="-1"/>
      <w:textDirection w:val="btLr"/>
      <w:textAlignment w:val="top"/>
      <w:outlineLvl w:val="3"/>
    </w:pPr>
    <w:rPr>
      <w:rFonts w:ascii="Arial" w:cs="Arial" w:hAnsi="Arial"/>
      <w:b w:val="1"/>
      <w:snapToGrid w:val="0"/>
      <w:w w:val="100"/>
      <w:position w:val="-1"/>
      <w:sz w:val="24"/>
      <w:szCs w:val="24"/>
      <w:u w:val="single"/>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widowControl w:val="0"/>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s>
      <w:suppressAutoHyphens w:val="1"/>
      <w:spacing w:line="1" w:lineRule="atLeast"/>
      <w:ind w:left="720" w:leftChars="-1" w:rightChars="0" w:hanging="720" w:firstLineChars="-1"/>
      <w:textDirection w:val="btLr"/>
      <w:textAlignment w:val="top"/>
      <w:outlineLvl w:val="4"/>
    </w:pPr>
    <w:rPr>
      <w:rFonts w:ascii="Arial" w:cs="Arial" w:hAnsi="Arial"/>
      <w:b w:val="1"/>
      <w:i w:val="1"/>
      <w:snapToGrid w:val="0"/>
      <w:w w:val="100"/>
      <w:position w:val="-1"/>
      <w:sz w:val="24"/>
      <w:szCs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uppressAutoHyphens w:val="1"/>
      <w:spacing w:line="1" w:lineRule="atLeast"/>
      <w:ind w:leftChars="-1" w:rightChars="0" w:firstLineChars="-1"/>
      <w:textDirection w:val="btLr"/>
      <w:textAlignment w:val="top"/>
      <w:outlineLvl w:val="5"/>
    </w:pPr>
    <w:rPr>
      <w:rFonts w:ascii="Arial" w:cs="Arial" w:hAnsi="Arial"/>
      <w:b w:val="1"/>
      <w:i w:val="1"/>
      <w:snapToGrid w:val="0"/>
      <w:w w:val="100"/>
      <w:position w:val="-1"/>
      <w:sz w:val="24"/>
      <w:szCs w:val="24"/>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left="720" w:leftChars="-1" w:rightChars="0" w:hanging="360" w:firstLineChars="-1"/>
      <w:textDirection w:val="btLr"/>
      <w:textAlignment w:val="top"/>
      <w:outlineLvl w:val="6"/>
    </w:pPr>
    <w:rPr>
      <w:rFonts w:ascii="Arial" w:cs="Arial" w:hAnsi="Arial"/>
      <w:b w:val="1"/>
      <w:snapToGrid w:val="0"/>
      <w:w w:val="100"/>
      <w:position w:val="-1"/>
      <w:sz w:val="24"/>
      <w:szCs w:val="24"/>
      <w:u w:val="single"/>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line="1" w:lineRule="atLeast"/>
      <w:ind w:left="360" w:leftChars="-1" w:rightChars="0" w:firstLineChars="-1"/>
      <w:textDirection w:val="btLr"/>
      <w:textAlignment w:val="top"/>
      <w:outlineLvl w:val="7"/>
    </w:pPr>
    <w:rPr>
      <w:rFonts w:ascii="Arial" w:cs="Arial" w:hAnsi="Arial"/>
      <w:b w:val="1"/>
      <w:snapToGrid w:val="0"/>
      <w:w w:val="100"/>
      <w:position w:val="-1"/>
      <w:sz w:val="24"/>
      <w:szCs w:val="24"/>
      <w:u w:val="single"/>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uppressAutoHyphens w:val="1"/>
      <w:spacing w:line="1" w:lineRule="atLeast"/>
      <w:ind w:leftChars="-1" w:rightChars="0" w:firstLineChars="-1"/>
      <w:textDirection w:val="btLr"/>
      <w:textAlignment w:val="top"/>
      <w:outlineLvl w:val="8"/>
    </w:pPr>
    <w:rPr>
      <w:rFonts w:ascii="Arial" w:cs="Arial" w:hAnsi="Arial"/>
      <w:b w:val="1"/>
      <w:snapToGrid w:val="0"/>
      <w:w w:val="100"/>
      <w:position w:val="-1"/>
      <w:sz w:val="28"/>
      <w:szCs w:val="24"/>
      <w:u w:val="sing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Arial" w:cs="Arial" w:hAnsi="Arial"/>
      <w:b w:val="1"/>
      <w:snapToGrid w:val="0"/>
      <w:w w:val="100"/>
      <w:position w:val="-1"/>
      <w:sz w:val="36"/>
      <w:szCs w:val="24"/>
      <w:effect w:val="none"/>
      <w:vertAlign w:val="baseline"/>
      <w:cs w:val="0"/>
      <w:em w:val="none"/>
      <w:lang w:bidi="ar-SA" w:eastAsia="en-US" w:val="en-US"/>
    </w:rPr>
  </w:style>
  <w:style w:type="paragraph" w:styleId="Header">
    <w:name w:val="Header"/>
    <w:basedOn w:val="Normal"/>
    <w:next w:val="Header"/>
    <w:autoRedefine w:val="0"/>
    <w:hidden w:val="0"/>
    <w:qFormat w:val="0"/>
    <w:pPr>
      <w:widowControl w:val="0"/>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Courier New" w:cs="Arial" w:hAnsi="Courier New"/>
      <w:snapToGrid w:val="0"/>
      <w:w w:val="100"/>
      <w:position w:val="-1"/>
      <w:sz w:val="24"/>
      <w:szCs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tabs>
        <w:tab w:val="left" w:leader="none" w:pos="1080"/>
        <w:tab w:val="left" w:leader="none" w:pos="1440"/>
        <w:tab w:val="left" w:leader="none" w:pos="1800"/>
        <w:tab w:val="left" w:leader="none" w:pos="2160"/>
        <w:tab w:val="left" w:leader="none" w:pos="2520"/>
        <w:tab w:val="left" w:leader="none" w:pos="2880"/>
      </w:tabs>
      <w:suppressAutoHyphens w:val="1"/>
      <w:spacing w:line="1" w:lineRule="atLeast"/>
      <w:ind w:left="1080" w:leftChars="-1" w:rightChars="0" w:firstLineChars="-1"/>
      <w:textDirection w:val="btLr"/>
      <w:textAlignment w:val="top"/>
      <w:outlineLvl w:val="0"/>
    </w:pPr>
    <w:rPr>
      <w:rFonts w:ascii="Arial" w:cs="Arial" w:hAnsi="Arial"/>
      <w:snapToGrid w:val="0"/>
      <w:w w:val="100"/>
      <w:position w:val="-1"/>
      <w:sz w:val="24"/>
      <w:szCs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uppressAutoHyphens w:val="1"/>
      <w:spacing w:line="1" w:lineRule="atLeast"/>
      <w:ind w:left="360" w:leftChars="-1" w:rightChars="0" w:firstLineChars="-1"/>
      <w:textDirection w:val="btLr"/>
      <w:textAlignment w:val="top"/>
      <w:outlineLvl w:val="0"/>
    </w:pPr>
    <w:rPr>
      <w:rFonts w:ascii="Arial" w:cs="Arial" w:hAnsi="Arial"/>
      <w:snapToGrid w:val="0"/>
      <w:w w:val="100"/>
      <w:position w:val="-1"/>
      <w:sz w:val="24"/>
      <w:szCs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widowControl w:val="0"/>
      <w:pBdr>
        <w:top w:color="auto" w:space="1" w:sz="4" w:val="single"/>
        <w:left w:color="auto" w:space="4" w:sz="4" w:val="single"/>
        <w:bottom w:color="auto" w:space="1" w:sz="4" w:val="single"/>
        <w:right w:color="auto" w:space="4" w:sz="4" w:val="single"/>
      </w:pBdr>
      <w:tabs>
        <w:tab w:val="left" w:leader="none" w:pos="720"/>
        <w:tab w:val="left" w:leader="none" w:pos="1080"/>
        <w:tab w:val="left" w:leader="none" w:pos="1440"/>
        <w:tab w:val="left" w:leader="none" w:pos="1800"/>
        <w:tab w:val="left" w:leader="none" w:pos="2160"/>
        <w:tab w:val="left" w:leader="none" w:pos="2520"/>
        <w:tab w:val="left" w:leader="none" w:pos="2880"/>
      </w:tabs>
      <w:suppressAutoHyphens w:val="1"/>
      <w:spacing w:line="1" w:lineRule="atLeast"/>
      <w:ind w:left="360" w:leftChars="-1" w:rightChars="0" w:firstLineChars="-1"/>
      <w:textDirection w:val="btLr"/>
      <w:textAlignment w:val="top"/>
      <w:outlineLvl w:val="0"/>
    </w:pPr>
    <w:rPr>
      <w:rFonts w:ascii="Arial" w:cs="Arial" w:hAnsi="Arial"/>
      <w:snapToGrid w:val="0"/>
      <w:w w:val="100"/>
      <w:position w:val="-1"/>
      <w:sz w:val="24"/>
      <w:szCs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Arial" w:cs="Arial" w:hAnsi="Arial"/>
      <w:snapToGrid w:val="0"/>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cs="Arial" w:hAnsi="Arial"/>
      <w:snapToGrid w:val="0"/>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Arial" w:hAnsi="Tahoma"/>
      <w:snapToGrid w:val="0"/>
      <w:w w:val="100"/>
      <w:position w:val="-1"/>
      <w:sz w:val="24"/>
      <w:szCs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textDirection w:val="btLr"/>
      <w:textAlignment w:val="top"/>
      <w:outlineLvl w:val="0"/>
    </w:pPr>
    <w:rPr>
      <w:rFonts w:ascii="Arial" w:cs="Arial" w:hAnsi="Arial"/>
      <w:b w:val="1"/>
      <w:snapToGrid w:val="0"/>
      <w:w w:val="100"/>
      <w:position w:val="-1"/>
      <w:sz w:val="24"/>
      <w:szCs w:val="24"/>
      <w:u w:val="single"/>
      <w:effect w:val="none"/>
      <w:vertAlign w:val="baseline"/>
      <w:cs w:val="0"/>
      <w:em w:val="none"/>
      <w:lang w:bidi="ar-SA" w:eastAsia="en-US" w:val="en-US"/>
    </w:rPr>
  </w:style>
  <w:style w:type="character" w:styleId="FollowedHyperlink">
    <w:name w:val="FollowedHyperlink"/>
    <w:basedOn w:val="DefaultParagraphFont"/>
    <w:next w:val="FollowedHyperlink"/>
    <w:autoRedefine w:val="0"/>
    <w:hidden w:val="0"/>
    <w:qFormat w:val="0"/>
    <w:rPr>
      <w:color w:val="800080"/>
      <w:w w:val="100"/>
      <w:position w:val="-1"/>
      <w:u w:val="single"/>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bCs w:val="1"/>
      <w:snapToGrid w:val="0"/>
      <w:w w:val="100"/>
      <w:position w:val="-1"/>
      <w:sz w:val="22"/>
      <w:szCs w:val="24"/>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rFonts w:ascii="Times New Roman" w:cs="Arial" w:hAnsi="Times New Roman"/>
      <w:b w:val="1"/>
      <w:snapToGrid w:val="0"/>
      <w:w w:val="100"/>
      <w:position w:val="-1"/>
      <w:sz w:val="20"/>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snapToGrid w:val="0"/>
      <w:w w:val="100"/>
      <w:position w:val="-1"/>
      <w:sz w:val="16"/>
      <w:szCs w:val="1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snapToGrid w:val="0"/>
      <w:w w:val="100"/>
      <w:position w:val="-1"/>
      <w:sz w:val="20"/>
      <w:szCs w:val="24"/>
      <w:effect w:val="none"/>
      <w:vertAlign w:val="baseline"/>
      <w:cs w:val="0"/>
      <w:em w:val="none"/>
      <w:lang w:bidi="ar-SA" w:eastAsia="en-US"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b w:val="1"/>
      <w:bCs w:val="1"/>
      <w:snapToGrid w:val="0"/>
      <w:w w:val="100"/>
      <w:position w:val="-1"/>
      <w:sz w:val="20"/>
      <w:szCs w:val="24"/>
      <w:effect w:val="none"/>
      <w:vertAlign w:val="baseline"/>
      <w:cs w:val="0"/>
      <w:em w:val="none"/>
      <w:lang w:bidi="ar-SA" w:eastAsia="en-US" w:val="en-US"/>
    </w:rPr>
  </w:style>
  <w:style w:type="character" w:styleId="story_black1">
    <w:name w:val="story_black1"/>
    <w:basedOn w:val="DefaultParagraphFont"/>
    <w:next w:val="story_black1"/>
    <w:autoRedefine w:val="0"/>
    <w:hidden w:val="0"/>
    <w:qFormat w:val="0"/>
    <w:rPr>
      <w:rFonts w:ascii="Verdana" w:hAnsi="Verdana" w:hint="default"/>
      <w:color w:val="000000"/>
      <w:w w:val="100"/>
      <w:position w:val="-1"/>
      <w:sz w:val="17"/>
      <w:szCs w:val="17"/>
      <w:effect w:val="none"/>
      <w:vertAlign w:val="baseline"/>
      <w:cs w:val="0"/>
      <w:em w:val="none"/>
      <w:lang/>
    </w:rPr>
  </w:style>
  <w:style w:type="paragraph" w:styleId="List2">
    <w:name w:val="List 2"/>
    <w:basedOn w:val="Normal"/>
    <w:next w:val="List2"/>
    <w:autoRedefine w:val="0"/>
    <w:hidden w:val="0"/>
    <w:qFormat w:val="0"/>
    <w:pPr>
      <w:suppressAutoHyphens w:val="1"/>
      <w:spacing w:line="1" w:lineRule="atLeast"/>
      <w:ind w:left="720" w:leftChars="-1" w:rightChars="0" w:hanging="360" w:firstLineChars="-1"/>
      <w:textDirection w:val="btLr"/>
      <w:textAlignment w:val="top"/>
      <w:outlineLvl w:val="0"/>
    </w:pPr>
    <w:rPr>
      <w:rFonts w:ascii="Arial" w:cs="Arial" w:hAnsi="Arial"/>
      <w:bCs w:val="1"/>
      <w:snapToGrid w:val="1"/>
      <w:w w:val="100"/>
      <w:position w:val="-1"/>
      <w:sz w:val="24"/>
      <w:szCs w:val="24"/>
      <w:effect w:val="none"/>
      <w:vertAlign w:val="baseline"/>
      <w:cs w:val="0"/>
      <w:em w:val="none"/>
      <w:lang w:bidi="ar-SA" w:eastAsia="en-US" w:val="en-US"/>
    </w:rPr>
  </w:style>
  <w:style w:type="paragraph" w:styleId="Level1">
    <w:name w:val="Level 1"/>
    <w:basedOn w:val="Normal"/>
    <w:next w:val="Level1"/>
    <w:autoRedefine w:val="0"/>
    <w:hidden w:val="0"/>
    <w:qFormat w:val="0"/>
    <w:pPr>
      <w:widowControl w:val="0"/>
      <w:suppressAutoHyphens w:val="1"/>
      <w:spacing w:line="1" w:lineRule="atLeast"/>
      <w:ind w:leftChars="-1" w:rightChars="0" w:firstLineChars="-1"/>
      <w:textDirection w:val="btLr"/>
      <w:textAlignment w:val="top"/>
      <w:outlineLvl w:val="0"/>
    </w:pPr>
    <w:rPr>
      <w:rFonts w:ascii="Times New Roman" w:cs="Times New Roman" w:hAnsi="Times New Roman"/>
      <w:snapToGrid w:val="1"/>
      <w:w w:val="100"/>
      <w:position w:val="-1"/>
      <w:sz w:val="24"/>
      <w:szCs w:val="20"/>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Arial" w:cs="Arial" w:hAnsi="Arial"/>
      <w:snapToGrid w:val="0"/>
      <w:w w:val="100"/>
      <w:position w:val="-1"/>
      <w:sz w:val="24"/>
      <w:szCs w:val="24"/>
      <w:effect w:val="none"/>
      <w:vertAlign w:val="baseline"/>
      <w:cs w:val="0"/>
      <w:em w:val="none"/>
      <w:lang w:bidi="ar-SA" w:eastAsia="en-US" w:val="en-US"/>
    </w:rPr>
  </w:style>
  <w:style w:type="character" w:styleId="CommentReference">
    <w:name w:val="Comment Reference"/>
    <w:basedOn w:val="DefaultParagraphFont"/>
    <w:next w:val="CommentReference"/>
    <w:autoRedefine w:val="0"/>
    <w:hidden w:val="0"/>
    <w:qFormat w:val="0"/>
    <w:rPr>
      <w:w w:val="100"/>
      <w:position w:val="-1"/>
      <w:sz w:val="16"/>
      <w:szCs w:val="16"/>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pageBreakBefore w:val="0"/>
    </w:pPr>
    <w:rPr>
      <w:rFonts w:ascii="Times New Roman" w:cs="Times New Roman" w:eastAsia="Times New Roman" w:hAnsi="Times New Roman"/>
      <w:b w:val="1"/>
      <w:sz w:val="20"/>
      <w:szCs w:val="20"/>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5" Type="http://schemas.openxmlformats.org/officeDocument/2006/relationships/image" Target="media/image3.png"/><Relationship Id="rId14" Type="http://schemas.openxmlformats.org/officeDocument/2006/relationships/header" Target="header3.xml"/><Relationship Id="rId17" Type="http://schemas.openxmlformats.org/officeDocument/2006/relationships/image" Target="media/image1.png"/><Relationship Id="rId16"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eader" Target="header4.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5BnWtKAJmvLcHLkQDo6068k9Fw==">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2017-04-06T14:07:00Z</dcterms:created>
  <dc:creator>user</dc:creator>
</cp:coreProperties>
</file>