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1E" w:rsidRDefault="006F2F1E">
      <w:pPr>
        <w:pStyle w:val="normal0"/>
        <w:spacing w:line="276" w:lineRule="auto"/>
        <w:rPr>
          <w:rFonts w:ascii="Arial" w:eastAsia="Arial" w:hAnsi="Arial" w:cs="Arial"/>
          <w:sz w:val="22"/>
          <w:szCs w:val="22"/>
        </w:rPr>
      </w:pPr>
    </w:p>
    <w:tbl>
      <w:tblPr>
        <w:tblStyle w:val="a"/>
        <w:tblW w:w="10890" w:type="dxa"/>
        <w:tblInd w:w="-548" w:type="dxa"/>
        <w:tblLayout w:type="fixed"/>
        <w:tblLook w:val="0000"/>
      </w:tblPr>
      <w:tblGrid>
        <w:gridCol w:w="5400"/>
        <w:gridCol w:w="5490"/>
      </w:tblGrid>
      <w:tr w:rsidR="006F2F1E" w:rsidTr="009E435E">
        <w:tc>
          <w:tcPr>
            <w:tcW w:w="5400" w:type="dxa"/>
            <w:tcBorders>
              <w:top w:val="single" w:sz="12" w:space="0" w:color="000000"/>
              <w:left w:val="single" w:sz="12" w:space="0" w:color="000000"/>
              <w:bottom w:val="single" w:sz="6" w:space="0" w:color="000000"/>
              <w:right w:val="single" w:sz="6" w:space="0" w:color="FFFFFF"/>
            </w:tcBorders>
          </w:tcPr>
          <w:p w:rsidR="006F2F1E" w:rsidRDefault="00241132">
            <w:pPr>
              <w:pStyle w:val="normal0"/>
              <w:spacing w:line="276" w:lineRule="auto"/>
              <w:jc w:val="center"/>
              <w:rPr>
                <w:rFonts w:ascii="Arial" w:eastAsia="Arial" w:hAnsi="Arial" w:cs="Arial"/>
                <w:sz w:val="20"/>
                <w:szCs w:val="20"/>
              </w:rPr>
            </w:pPr>
            <w:r>
              <w:rPr>
                <w:noProof/>
              </w:rPr>
              <w:drawing>
                <wp:inline distT="0" distB="0" distL="114300" distR="114300">
                  <wp:extent cx="1250315" cy="741045"/>
                  <wp:effectExtent l="0" t="0" r="0" b="0"/>
                  <wp:docPr id="1" name="image2.png" descr="http://dhrnet.dhr/directory/logos/DHS_Primary_Logo_Color_Web.png"/>
                  <wp:cNvGraphicFramePr/>
                  <a:graphic xmlns:a="http://schemas.openxmlformats.org/drawingml/2006/main">
                    <a:graphicData uri="http://schemas.openxmlformats.org/drawingml/2006/picture">
                      <pic:pic xmlns:pic="http://schemas.openxmlformats.org/drawingml/2006/picture">
                        <pic:nvPicPr>
                          <pic:cNvPr id="0" name="image2.png" descr="http://dhrnet.dhr/directory/logos/DHS_Primary_Logo_Color_Web.png"/>
                          <pic:cNvPicPr preferRelativeResize="0"/>
                        </pic:nvPicPr>
                        <pic:blipFill>
                          <a:blip r:embed="rId7" cstate="print"/>
                          <a:srcRect/>
                          <a:stretch>
                            <a:fillRect/>
                          </a:stretch>
                        </pic:blipFill>
                        <pic:spPr>
                          <a:xfrm>
                            <a:off x="0" y="0"/>
                            <a:ext cx="1250315" cy="741045"/>
                          </a:xfrm>
                          <a:prstGeom prst="rect">
                            <a:avLst/>
                          </a:prstGeom>
                          <a:ln/>
                        </pic:spPr>
                      </pic:pic>
                    </a:graphicData>
                  </a:graphic>
                </wp:inline>
              </w:drawing>
            </w:r>
          </w:p>
          <w:p w:rsidR="006F2F1E" w:rsidRDefault="00241132">
            <w:pPr>
              <w:pStyle w:val="Heading1"/>
              <w:spacing w:after="0" w:line="276" w:lineRule="auto"/>
              <w:rPr>
                <w:rFonts w:ascii="Arial" w:eastAsia="Arial" w:hAnsi="Arial" w:cs="Arial"/>
                <w:sz w:val="20"/>
                <w:szCs w:val="20"/>
              </w:rPr>
            </w:pPr>
            <w:r>
              <w:rPr>
                <w:rFonts w:ascii="Arial" w:eastAsia="Arial" w:hAnsi="Arial" w:cs="Arial"/>
                <w:sz w:val="20"/>
                <w:szCs w:val="20"/>
              </w:rPr>
              <w:t>Department of Human Services</w:t>
            </w:r>
          </w:p>
          <w:p w:rsidR="006F2F1E" w:rsidRDefault="00241132">
            <w:pPr>
              <w:pStyle w:val="Heading1"/>
              <w:spacing w:after="0" w:line="276" w:lineRule="auto"/>
              <w:rPr>
                <w:rFonts w:ascii="Arial" w:eastAsia="Arial" w:hAnsi="Arial" w:cs="Arial"/>
                <w:sz w:val="20"/>
                <w:szCs w:val="20"/>
              </w:rPr>
            </w:pPr>
            <w:r>
              <w:rPr>
                <w:rFonts w:ascii="Arial" w:eastAsia="Arial" w:hAnsi="Arial" w:cs="Arial"/>
                <w:sz w:val="20"/>
                <w:szCs w:val="20"/>
              </w:rPr>
              <w:t xml:space="preserve">311 West Saratoga Street </w:t>
            </w:r>
          </w:p>
          <w:p w:rsidR="006F2F1E" w:rsidRDefault="00241132">
            <w:pPr>
              <w:pStyle w:val="Heading1"/>
              <w:spacing w:after="0" w:line="276" w:lineRule="auto"/>
              <w:rPr>
                <w:rFonts w:ascii="Arial" w:eastAsia="Arial" w:hAnsi="Arial" w:cs="Arial"/>
                <w:sz w:val="20"/>
                <w:szCs w:val="20"/>
              </w:rPr>
            </w:pPr>
            <w:r>
              <w:rPr>
                <w:rFonts w:ascii="Arial" w:eastAsia="Arial" w:hAnsi="Arial" w:cs="Arial"/>
                <w:sz w:val="20"/>
                <w:szCs w:val="20"/>
              </w:rPr>
              <w:t>Baltimore MD  21201</w:t>
            </w:r>
          </w:p>
        </w:tc>
        <w:tc>
          <w:tcPr>
            <w:tcW w:w="5490" w:type="dxa"/>
            <w:tcBorders>
              <w:top w:val="single" w:sz="12" w:space="0" w:color="000000"/>
              <w:left w:val="single" w:sz="6" w:space="0" w:color="000000"/>
              <w:bottom w:val="single" w:sz="6" w:space="0" w:color="FFFFFF"/>
              <w:right w:val="single" w:sz="12" w:space="0" w:color="000000"/>
            </w:tcBorders>
          </w:tcPr>
          <w:p w:rsidR="006F2F1E" w:rsidRDefault="006F2F1E">
            <w:pPr>
              <w:pStyle w:val="normal0"/>
              <w:spacing w:line="276" w:lineRule="auto"/>
              <w:rPr>
                <w:rFonts w:ascii="Arial" w:eastAsia="Arial" w:hAnsi="Arial" w:cs="Arial"/>
                <w:sz w:val="32"/>
                <w:szCs w:val="32"/>
              </w:rPr>
            </w:pPr>
          </w:p>
          <w:p w:rsidR="006F2F1E" w:rsidRDefault="006F2F1E">
            <w:pPr>
              <w:pStyle w:val="normal0"/>
              <w:spacing w:line="276" w:lineRule="auto"/>
              <w:jc w:val="center"/>
              <w:rPr>
                <w:rFonts w:ascii="Arial" w:eastAsia="Arial" w:hAnsi="Arial" w:cs="Arial"/>
                <w:sz w:val="32"/>
                <w:szCs w:val="32"/>
              </w:rPr>
            </w:pPr>
          </w:p>
          <w:p w:rsidR="006F2F1E" w:rsidRDefault="00241132">
            <w:pPr>
              <w:pStyle w:val="normal0"/>
              <w:spacing w:line="276" w:lineRule="auto"/>
              <w:jc w:val="center"/>
              <w:rPr>
                <w:rFonts w:ascii="Arial" w:eastAsia="Arial" w:hAnsi="Arial" w:cs="Arial"/>
                <w:b/>
                <w:sz w:val="32"/>
                <w:szCs w:val="32"/>
              </w:rPr>
            </w:pPr>
            <w:r>
              <w:rPr>
                <w:rFonts w:ascii="Arial" w:eastAsia="Arial" w:hAnsi="Arial" w:cs="Arial"/>
                <w:b/>
                <w:sz w:val="32"/>
                <w:szCs w:val="32"/>
              </w:rPr>
              <w:t>FIA INFORMATION MEMO</w:t>
            </w:r>
          </w:p>
          <w:p w:rsidR="006F2F1E" w:rsidRDefault="00241132">
            <w:pPr>
              <w:pStyle w:val="normal0"/>
              <w:spacing w:line="276" w:lineRule="auto"/>
              <w:jc w:val="center"/>
              <w:rPr>
                <w:rFonts w:ascii="Arial" w:eastAsia="Arial" w:hAnsi="Arial" w:cs="Arial"/>
                <w:sz w:val="32"/>
                <w:szCs w:val="32"/>
              </w:rPr>
            </w:pPr>
            <w:r>
              <w:rPr>
                <w:rFonts w:ascii="Arial" w:eastAsia="Arial" w:hAnsi="Arial" w:cs="Arial"/>
                <w:b/>
                <w:sz w:val="32"/>
                <w:szCs w:val="32"/>
              </w:rPr>
              <w:t xml:space="preserve">  </w:t>
            </w:r>
          </w:p>
        </w:tc>
      </w:tr>
      <w:tr w:rsidR="009E435E" w:rsidTr="009E435E">
        <w:tc>
          <w:tcPr>
            <w:tcW w:w="5400" w:type="dxa"/>
            <w:vMerge w:val="restart"/>
            <w:tcBorders>
              <w:top w:val="single" w:sz="6" w:space="0" w:color="000000"/>
              <w:left w:val="single" w:sz="12" w:space="0" w:color="000000"/>
              <w:bottom w:val="single" w:sz="4" w:space="0" w:color="auto"/>
              <w:right w:val="single" w:sz="6" w:space="0" w:color="FFFFFF"/>
            </w:tcBorders>
          </w:tcPr>
          <w:p w:rsidR="009E435E" w:rsidRDefault="009E435E" w:rsidP="00985F59">
            <w:pPr>
              <w:pStyle w:val="normal0"/>
              <w:spacing w:line="276" w:lineRule="auto"/>
              <w:rPr>
                <w:rFonts w:ascii="Arial" w:eastAsia="Arial" w:hAnsi="Arial" w:cs="Arial"/>
              </w:rPr>
            </w:pPr>
            <w:r>
              <w:rPr>
                <w:rFonts w:ascii="Arial" w:eastAsia="Arial" w:hAnsi="Arial" w:cs="Arial"/>
                <w:b/>
              </w:rPr>
              <w:t>Control Number:  18-</w:t>
            </w:r>
            <w:r w:rsidR="008D2828">
              <w:rPr>
                <w:rFonts w:ascii="Arial" w:eastAsia="Arial" w:hAnsi="Arial" w:cs="Arial"/>
                <w:b/>
              </w:rPr>
              <w:t xml:space="preserve"> 1</w:t>
            </w:r>
            <w:r w:rsidR="00200543">
              <w:rPr>
                <w:rFonts w:ascii="Arial" w:eastAsia="Arial" w:hAnsi="Arial" w:cs="Arial"/>
                <w:b/>
              </w:rPr>
              <w:t>3</w:t>
            </w:r>
          </w:p>
        </w:tc>
        <w:tc>
          <w:tcPr>
            <w:tcW w:w="5490" w:type="dxa"/>
            <w:tcBorders>
              <w:top w:val="single" w:sz="6" w:space="0" w:color="000000"/>
              <w:left w:val="single" w:sz="6" w:space="0" w:color="000000"/>
              <w:bottom w:val="single" w:sz="6" w:space="0" w:color="FFFFFF"/>
              <w:right w:val="single" w:sz="12" w:space="0" w:color="000000"/>
            </w:tcBorders>
          </w:tcPr>
          <w:p w:rsidR="009E435E" w:rsidRDefault="009E435E">
            <w:pPr>
              <w:pStyle w:val="normal0"/>
              <w:spacing w:line="276" w:lineRule="auto"/>
              <w:rPr>
                <w:rFonts w:ascii="Arial" w:eastAsia="Arial" w:hAnsi="Arial" w:cs="Arial"/>
              </w:rPr>
            </w:pPr>
            <w:r>
              <w:rPr>
                <w:rFonts w:ascii="Arial" w:eastAsia="Arial" w:hAnsi="Arial" w:cs="Arial"/>
                <w:b/>
              </w:rPr>
              <w:t>Effective Date:  Immediately</w:t>
            </w:r>
          </w:p>
        </w:tc>
      </w:tr>
      <w:tr w:rsidR="009E435E" w:rsidTr="009E435E">
        <w:tc>
          <w:tcPr>
            <w:tcW w:w="5400" w:type="dxa"/>
            <w:vMerge/>
            <w:tcBorders>
              <w:top w:val="single" w:sz="6" w:space="0" w:color="000000"/>
              <w:left w:val="single" w:sz="12" w:space="0" w:color="000000"/>
              <w:bottom w:val="single" w:sz="12" w:space="0" w:color="000000"/>
              <w:right w:val="single" w:sz="6" w:space="0" w:color="FFFFFF"/>
            </w:tcBorders>
          </w:tcPr>
          <w:p w:rsidR="009E435E" w:rsidRDefault="009E435E">
            <w:pPr>
              <w:pStyle w:val="normal0"/>
              <w:spacing w:line="276" w:lineRule="auto"/>
              <w:rPr>
                <w:rFonts w:ascii="Arial" w:eastAsia="Arial" w:hAnsi="Arial" w:cs="Arial"/>
              </w:rPr>
            </w:pPr>
          </w:p>
        </w:tc>
        <w:tc>
          <w:tcPr>
            <w:tcW w:w="5490" w:type="dxa"/>
            <w:tcBorders>
              <w:top w:val="single" w:sz="6" w:space="0" w:color="000000"/>
              <w:left w:val="single" w:sz="6" w:space="0" w:color="000000"/>
              <w:bottom w:val="single" w:sz="12" w:space="0" w:color="000000"/>
              <w:right w:val="single" w:sz="12" w:space="0" w:color="000000"/>
            </w:tcBorders>
          </w:tcPr>
          <w:p w:rsidR="009E435E" w:rsidRDefault="009E435E" w:rsidP="00200543">
            <w:pPr>
              <w:pStyle w:val="normal0"/>
              <w:spacing w:line="276" w:lineRule="auto"/>
              <w:rPr>
                <w:rFonts w:ascii="Arial" w:eastAsia="Arial" w:hAnsi="Arial" w:cs="Arial"/>
              </w:rPr>
            </w:pPr>
            <w:r>
              <w:rPr>
                <w:rFonts w:ascii="Arial" w:eastAsia="Arial" w:hAnsi="Arial" w:cs="Arial"/>
                <w:b/>
              </w:rPr>
              <w:t xml:space="preserve">Issuance Date:  </w:t>
            </w:r>
            <w:r w:rsidR="008D2828">
              <w:rPr>
                <w:rFonts w:ascii="Arial" w:eastAsia="Arial" w:hAnsi="Arial" w:cs="Arial"/>
                <w:b/>
              </w:rPr>
              <w:t>January 1</w:t>
            </w:r>
            <w:r w:rsidR="00200543">
              <w:rPr>
                <w:rFonts w:ascii="Arial" w:eastAsia="Arial" w:hAnsi="Arial" w:cs="Arial"/>
                <w:b/>
              </w:rPr>
              <w:t>8</w:t>
            </w:r>
            <w:r w:rsidR="008D2828">
              <w:rPr>
                <w:rFonts w:ascii="Arial" w:eastAsia="Arial" w:hAnsi="Arial" w:cs="Arial"/>
                <w:b/>
              </w:rPr>
              <w:t>, 2018</w:t>
            </w:r>
          </w:p>
        </w:tc>
      </w:tr>
    </w:tbl>
    <w:p w:rsidR="006F2F1E" w:rsidRDefault="006F2F1E">
      <w:pPr>
        <w:pStyle w:val="normal0"/>
        <w:spacing w:line="276" w:lineRule="auto"/>
        <w:rPr>
          <w:rFonts w:ascii="Arial" w:eastAsia="Arial" w:hAnsi="Arial" w:cs="Arial"/>
        </w:rPr>
      </w:pPr>
    </w:p>
    <w:p w:rsidR="006F2F1E" w:rsidRDefault="00241132">
      <w:pPr>
        <w:pStyle w:val="normal0"/>
        <w:tabs>
          <w:tab w:val="left" w:pos="-1440"/>
        </w:tabs>
        <w:spacing w:line="276" w:lineRule="auto"/>
        <w:ind w:left="1440" w:hanging="1440"/>
        <w:rPr>
          <w:rFonts w:ascii="Arial" w:eastAsia="Arial" w:hAnsi="Arial" w:cs="Arial"/>
        </w:rPr>
      </w:pPr>
      <w:r>
        <w:rPr>
          <w:rFonts w:ascii="Arial" w:eastAsia="Arial" w:hAnsi="Arial" w:cs="Arial"/>
          <w:b/>
        </w:rPr>
        <w:t>TO:</w:t>
      </w:r>
      <w:r>
        <w:rPr>
          <w:rFonts w:ascii="Arial" w:eastAsia="Arial" w:hAnsi="Arial" w:cs="Arial"/>
          <w:b/>
        </w:rPr>
        <w:tab/>
        <w:t>DIRECTORS, LOCAL DEPARTMENTS OF SOCIAL SERVICES</w:t>
      </w:r>
    </w:p>
    <w:p w:rsidR="006F2F1E" w:rsidRDefault="00241132">
      <w:pPr>
        <w:pStyle w:val="normal0"/>
        <w:spacing w:line="276" w:lineRule="auto"/>
        <w:ind w:left="1440"/>
        <w:rPr>
          <w:rFonts w:ascii="Arial" w:eastAsia="Arial" w:hAnsi="Arial" w:cs="Arial"/>
        </w:rPr>
      </w:pPr>
      <w:r>
        <w:rPr>
          <w:rFonts w:ascii="Arial" w:eastAsia="Arial" w:hAnsi="Arial" w:cs="Arial"/>
          <w:b/>
        </w:rPr>
        <w:t>DEPUTY/ASSISTANT DIRECTORS FOR FAMILY INVESTMENT</w:t>
      </w:r>
    </w:p>
    <w:p w:rsidR="006F2F1E" w:rsidRDefault="00241132">
      <w:pPr>
        <w:pStyle w:val="normal0"/>
        <w:spacing w:line="276" w:lineRule="auto"/>
        <w:ind w:left="1440"/>
        <w:rPr>
          <w:rFonts w:ascii="Arial" w:eastAsia="Arial" w:hAnsi="Arial" w:cs="Arial"/>
        </w:rPr>
      </w:pPr>
      <w:r>
        <w:rPr>
          <w:rFonts w:ascii="Arial" w:eastAsia="Arial" w:hAnsi="Arial" w:cs="Arial"/>
          <w:b/>
        </w:rPr>
        <w:t xml:space="preserve">FAMILY INVESTMENT SUPERVISORS </w:t>
      </w:r>
    </w:p>
    <w:p w:rsidR="006F2F1E" w:rsidRDefault="00241132">
      <w:pPr>
        <w:pStyle w:val="normal0"/>
        <w:spacing w:line="276" w:lineRule="auto"/>
        <w:rPr>
          <w:rFonts w:ascii="Arial" w:eastAsia="Arial" w:hAnsi="Arial" w:cs="Arial"/>
          <w:sz w:val="16"/>
          <w:szCs w:val="16"/>
        </w:rPr>
      </w:pPr>
      <w:r>
        <w:rPr>
          <w:rFonts w:ascii="Arial" w:eastAsia="Arial" w:hAnsi="Arial" w:cs="Arial"/>
          <w:b/>
        </w:rPr>
        <w:tab/>
      </w:r>
      <w:r>
        <w:rPr>
          <w:rFonts w:ascii="Arial" w:eastAsia="Arial" w:hAnsi="Arial" w:cs="Arial"/>
          <w:b/>
        </w:rPr>
        <w:tab/>
      </w:r>
    </w:p>
    <w:p w:rsidR="006F2F1E" w:rsidRDefault="00241132">
      <w:pPr>
        <w:pStyle w:val="normal0"/>
        <w:tabs>
          <w:tab w:val="left" w:pos="-1440"/>
        </w:tabs>
        <w:spacing w:line="276" w:lineRule="auto"/>
        <w:ind w:left="1440" w:hanging="1440"/>
        <w:rPr>
          <w:rFonts w:ascii="Arial" w:eastAsia="Arial" w:hAnsi="Arial" w:cs="Arial"/>
        </w:rPr>
      </w:pPr>
      <w:r>
        <w:rPr>
          <w:rFonts w:ascii="Arial" w:eastAsia="Arial" w:hAnsi="Arial" w:cs="Arial"/>
          <w:b/>
        </w:rPr>
        <w:t>FROM:</w:t>
      </w:r>
      <w:r>
        <w:rPr>
          <w:rFonts w:ascii="Arial" w:eastAsia="Arial" w:hAnsi="Arial" w:cs="Arial"/>
          <w:b/>
        </w:rPr>
        <w:tab/>
        <w:t xml:space="preserve">NICHOLETTE SMITH-BLIGEN, EXECUTIVE DIRECTOR  </w:t>
      </w:r>
    </w:p>
    <w:p w:rsidR="006F2F1E" w:rsidRDefault="006F2F1E">
      <w:pPr>
        <w:pStyle w:val="normal0"/>
        <w:tabs>
          <w:tab w:val="left" w:pos="-1440"/>
        </w:tabs>
        <w:spacing w:line="276" w:lineRule="auto"/>
        <w:ind w:left="1440" w:hanging="1440"/>
        <w:rPr>
          <w:rFonts w:ascii="Arial" w:eastAsia="Arial" w:hAnsi="Arial" w:cs="Arial"/>
        </w:rPr>
      </w:pPr>
    </w:p>
    <w:p w:rsidR="006F2F1E" w:rsidRDefault="00241132">
      <w:pPr>
        <w:pStyle w:val="normal0"/>
        <w:tabs>
          <w:tab w:val="left" w:pos="-1440"/>
        </w:tabs>
        <w:spacing w:line="276" w:lineRule="auto"/>
        <w:ind w:left="1440" w:hanging="1440"/>
        <w:rPr>
          <w:rFonts w:ascii="Arial" w:eastAsia="Arial" w:hAnsi="Arial" w:cs="Arial"/>
        </w:rPr>
      </w:pPr>
      <w:r>
        <w:rPr>
          <w:rFonts w:ascii="Arial" w:eastAsia="Arial" w:hAnsi="Arial" w:cs="Arial"/>
          <w:b/>
        </w:rPr>
        <w:t>RE:</w:t>
      </w:r>
      <w:r>
        <w:rPr>
          <w:rFonts w:ascii="Arial" w:eastAsia="Arial" w:hAnsi="Arial" w:cs="Arial"/>
          <w:b/>
        </w:rPr>
        <w:tab/>
        <w:t xml:space="preserve">FIA QUARTERLY BRIEFINGS </w:t>
      </w:r>
    </w:p>
    <w:p w:rsidR="006F2F1E" w:rsidRDefault="006F2F1E">
      <w:pPr>
        <w:pStyle w:val="normal0"/>
        <w:spacing w:line="276" w:lineRule="auto"/>
        <w:rPr>
          <w:rFonts w:ascii="Arial" w:eastAsia="Arial" w:hAnsi="Arial" w:cs="Arial"/>
        </w:rPr>
      </w:pPr>
    </w:p>
    <w:p w:rsidR="006F2F1E" w:rsidRDefault="00241132">
      <w:pPr>
        <w:pStyle w:val="normal0"/>
        <w:spacing w:line="276" w:lineRule="auto"/>
        <w:rPr>
          <w:rFonts w:ascii="Arial" w:eastAsia="Arial" w:hAnsi="Arial" w:cs="Arial"/>
        </w:rPr>
      </w:pPr>
      <w:r>
        <w:rPr>
          <w:rFonts w:ascii="Arial" w:eastAsia="Arial" w:hAnsi="Arial" w:cs="Arial"/>
          <w:b/>
        </w:rPr>
        <w:t>ORIGINATING OFFICE:</w:t>
      </w:r>
      <w:r>
        <w:rPr>
          <w:rFonts w:ascii="Arial" w:eastAsia="Arial" w:hAnsi="Arial" w:cs="Arial"/>
          <w:b/>
        </w:rPr>
        <w:tab/>
        <w:t>OFFICE OF PROGRAMS</w:t>
      </w:r>
    </w:p>
    <w:p w:rsidR="006F2F1E" w:rsidRDefault="006F2F1E">
      <w:pPr>
        <w:pStyle w:val="normal0"/>
        <w:spacing w:line="276" w:lineRule="auto"/>
        <w:ind w:firstLine="2880"/>
        <w:rPr>
          <w:rFonts w:ascii="Arial" w:eastAsia="Arial" w:hAnsi="Arial" w:cs="Arial"/>
        </w:rPr>
      </w:pPr>
    </w:p>
    <w:p w:rsidR="006F2F1E" w:rsidRDefault="005F4648">
      <w:pPr>
        <w:pStyle w:val="normal0"/>
        <w:spacing w:line="276" w:lineRule="auto"/>
        <w:rPr>
          <w:rFonts w:ascii="Arial" w:eastAsia="Arial" w:hAnsi="Arial" w:cs="Arial"/>
          <w:highlight w:val="white"/>
        </w:rPr>
      </w:pPr>
      <w:r>
        <w:rPr>
          <w:rFonts w:ascii="Arial" w:eastAsia="Arial" w:hAnsi="Arial" w:cs="Arial"/>
          <w:highlight w:val="white"/>
        </w:rPr>
        <w:t>T</w:t>
      </w:r>
      <w:r w:rsidR="00241132">
        <w:rPr>
          <w:rFonts w:ascii="Arial" w:eastAsia="Arial" w:hAnsi="Arial" w:cs="Arial"/>
          <w:highlight w:val="white"/>
        </w:rPr>
        <w:t xml:space="preserve">he Family Investment Administration (FIA) </w:t>
      </w:r>
      <w:r>
        <w:rPr>
          <w:rFonts w:ascii="Arial" w:eastAsia="Arial" w:hAnsi="Arial" w:cs="Arial"/>
          <w:highlight w:val="white"/>
        </w:rPr>
        <w:t xml:space="preserve">will conduct </w:t>
      </w:r>
      <w:r w:rsidR="00241132">
        <w:rPr>
          <w:rFonts w:ascii="Arial" w:eastAsia="Arial" w:hAnsi="Arial" w:cs="Arial"/>
          <w:highlight w:val="white"/>
        </w:rPr>
        <w:t>regional, in-person Quarterly Briefing</w:t>
      </w:r>
      <w:r>
        <w:rPr>
          <w:rFonts w:ascii="Arial" w:eastAsia="Arial" w:hAnsi="Arial" w:cs="Arial"/>
          <w:highlight w:val="white"/>
        </w:rPr>
        <w:t xml:space="preserve"> Sessions</w:t>
      </w:r>
      <w:r w:rsidR="00241132">
        <w:rPr>
          <w:rFonts w:ascii="Arial" w:eastAsia="Arial" w:hAnsi="Arial" w:cs="Arial"/>
          <w:highlight w:val="white"/>
        </w:rPr>
        <w:t xml:space="preserve"> for </w:t>
      </w:r>
      <w:r>
        <w:rPr>
          <w:rFonts w:ascii="Arial" w:eastAsia="Arial" w:hAnsi="Arial" w:cs="Arial"/>
          <w:highlight w:val="white"/>
        </w:rPr>
        <w:t>L</w:t>
      </w:r>
      <w:r w:rsidR="00241132">
        <w:rPr>
          <w:rFonts w:ascii="Arial" w:eastAsia="Arial" w:hAnsi="Arial" w:cs="Arial"/>
          <w:highlight w:val="white"/>
        </w:rPr>
        <w:t xml:space="preserve">ocal </w:t>
      </w:r>
      <w:r>
        <w:rPr>
          <w:rFonts w:ascii="Arial" w:eastAsia="Arial" w:hAnsi="Arial" w:cs="Arial"/>
          <w:highlight w:val="white"/>
        </w:rPr>
        <w:t>D</w:t>
      </w:r>
      <w:r w:rsidR="00241132">
        <w:rPr>
          <w:rFonts w:ascii="Arial" w:eastAsia="Arial" w:hAnsi="Arial" w:cs="Arial"/>
          <w:highlight w:val="white"/>
        </w:rPr>
        <w:t xml:space="preserve">epartment of </w:t>
      </w:r>
      <w:r>
        <w:rPr>
          <w:rFonts w:ascii="Arial" w:eastAsia="Arial" w:hAnsi="Arial" w:cs="Arial"/>
          <w:highlight w:val="white"/>
        </w:rPr>
        <w:t>S</w:t>
      </w:r>
      <w:r w:rsidR="00241132">
        <w:rPr>
          <w:rFonts w:ascii="Arial" w:eastAsia="Arial" w:hAnsi="Arial" w:cs="Arial"/>
          <w:highlight w:val="white"/>
        </w:rPr>
        <w:t xml:space="preserve">ocial </w:t>
      </w:r>
      <w:r>
        <w:rPr>
          <w:rFonts w:ascii="Arial" w:eastAsia="Arial" w:hAnsi="Arial" w:cs="Arial"/>
          <w:highlight w:val="white"/>
        </w:rPr>
        <w:t>S</w:t>
      </w:r>
      <w:r w:rsidR="00241132">
        <w:rPr>
          <w:rFonts w:ascii="Arial" w:eastAsia="Arial" w:hAnsi="Arial" w:cs="Arial"/>
          <w:highlight w:val="white"/>
        </w:rPr>
        <w:t xml:space="preserve">ervices (LDSS) </w:t>
      </w:r>
      <w:r>
        <w:rPr>
          <w:rFonts w:ascii="Arial" w:eastAsia="Arial" w:hAnsi="Arial" w:cs="Arial"/>
          <w:highlight w:val="white"/>
        </w:rPr>
        <w:t>D</w:t>
      </w:r>
      <w:r w:rsidR="00241132">
        <w:rPr>
          <w:rFonts w:ascii="Arial" w:eastAsia="Arial" w:hAnsi="Arial" w:cs="Arial"/>
          <w:highlight w:val="white"/>
        </w:rPr>
        <w:t xml:space="preserve">istrict </w:t>
      </w:r>
      <w:r>
        <w:rPr>
          <w:rFonts w:ascii="Arial" w:eastAsia="Arial" w:hAnsi="Arial" w:cs="Arial"/>
          <w:highlight w:val="white"/>
        </w:rPr>
        <w:t>M</w:t>
      </w:r>
      <w:r w:rsidR="00241132">
        <w:rPr>
          <w:rFonts w:ascii="Arial" w:eastAsia="Arial" w:hAnsi="Arial" w:cs="Arial"/>
          <w:highlight w:val="white"/>
        </w:rPr>
        <w:t xml:space="preserve">anagers, </w:t>
      </w:r>
      <w:r>
        <w:rPr>
          <w:rFonts w:ascii="Arial" w:eastAsia="Arial" w:hAnsi="Arial" w:cs="Arial"/>
          <w:highlight w:val="white"/>
        </w:rPr>
        <w:t>Assistant District Managers, S</w:t>
      </w:r>
      <w:r w:rsidR="00241132">
        <w:rPr>
          <w:rFonts w:ascii="Arial" w:eastAsia="Arial" w:hAnsi="Arial" w:cs="Arial"/>
          <w:highlight w:val="white"/>
        </w:rPr>
        <w:t xml:space="preserve">upervisors, </w:t>
      </w:r>
      <w:r>
        <w:rPr>
          <w:rFonts w:ascii="Arial" w:eastAsia="Arial" w:hAnsi="Arial" w:cs="Arial"/>
          <w:highlight w:val="white"/>
        </w:rPr>
        <w:t>Assistant Supervisors,</w:t>
      </w:r>
      <w:r w:rsidR="00241132">
        <w:rPr>
          <w:rFonts w:ascii="Arial" w:eastAsia="Arial" w:hAnsi="Arial" w:cs="Arial"/>
          <w:highlight w:val="white"/>
        </w:rPr>
        <w:t xml:space="preserve"> and </w:t>
      </w:r>
      <w:r>
        <w:rPr>
          <w:rFonts w:ascii="Arial" w:eastAsia="Arial" w:hAnsi="Arial" w:cs="Arial"/>
          <w:highlight w:val="white"/>
        </w:rPr>
        <w:t>LDSS</w:t>
      </w:r>
      <w:r w:rsidR="00241132">
        <w:rPr>
          <w:rFonts w:ascii="Arial" w:eastAsia="Arial" w:hAnsi="Arial" w:cs="Arial"/>
          <w:highlight w:val="white"/>
        </w:rPr>
        <w:t xml:space="preserve"> </w:t>
      </w:r>
      <w:r>
        <w:rPr>
          <w:rFonts w:ascii="Arial" w:eastAsia="Arial" w:hAnsi="Arial" w:cs="Arial"/>
          <w:highlight w:val="white"/>
        </w:rPr>
        <w:t>T</w:t>
      </w:r>
      <w:r w:rsidR="00241132">
        <w:rPr>
          <w:rFonts w:ascii="Arial" w:eastAsia="Arial" w:hAnsi="Arial" w:cs="Arial"/>
          <w:highlight w:val="white"/>
        </w:rPr>
        <w:t xml:space="preserve">rainers. The purpose of these </w:t>
      </w:r>
      <w:r>
        <w:rPr>
          <w:rFonts w:ascii="Arial" w:eastAsia="Arial" w:hAnsi="Arial" w:cs="Arial"/>
          <w:highlight w:val="white"/>
        </w:rPr>
        <w:t xml:space="preserve">sessions </w:t>
      </w:r>
      <w:r w:rsidR="00241132">
        <w:rPr>
          <w:rFonts w:ascii="Arial" w:eastAsia="Arial" w:hAnsi="Arial" w:cs="Arial"/>
          <w:highlight w:val="white"/>
        </w:rPr>
        <w:t xml:space="preserve">is to review Action Transmittals, Information Memos, Policy and Training Alerts </w:t>
      </w:r>
      <w:r>
        <w:rPr>
          <w:rFonts w:ascii="Arial" w:eastAsia="Arial" w:hAnsi="Arial" w:cs="Arial"/>
          <w:highlight w:val="white"/>
        </w:rPr>
        <w:t xml:space="preserve">issued during the </w:t>
      </w:r>
      <w:r w:rsidR="009E435E">
        <w:rPr>
          <w:rFonts w:ascii="Arial" w:eastAsia="Arial" w:hAnsi="Arial" w:cs="Arial"/>
          <w:highlight w:val="white"/>
        </w:rPr>
        <w:t>previous quarter.  In addition</w:t>
      </w:r>
      <w:r>
        <w:rPr>
          <w:rFonts w:ascii="Arial" w:eastAsia="Arial" w:hAnsi="Arial" w:cs="Arial"/>
          <w:highlight w:val="white"/>
        </w:rPr>
        <w:t xml:space="preserve">, these sessions will </w:t>
      </w:r>
      <w:r w:rsidR="00241132">
        <w:rPr>
          <w:rFonts w:ascii="Arial" w:eastAsia="Arial" w:hAnsi="Arial" w:cs="Arial"/>
          <w:highlight w:val="white"/>
        </w:rPr>
        <w:t xml:space="preserve">provide </w:t>
      </w:r>
      <w:r>
        <w:rPr>
          <w:rFonts w:ascii="Arial" w:eastAsia="Arial" w:hAnsi="Arial" w:cs="Arial"/>
          <w:highlight w:val="white"/>
        </w:rPr>
        <w:t xml:space="preserve">the ability </w:t>
      </w:r>
      <w:r w:rsidR="00547CAA">
        <w:rPr>
          <w:rFonts w:ascii="Arial" w:eastAsia="Arial" w:hAnsi="Arial" w:cs="Arial"/>
          <w:highlight w:val="white"/>
        </w:rPr>
        <w:t xml:space="preserve">to </w:t>
      </w:r>
      <w:r w:rsidR="006F093A">
        <w:rPr>
          <w:rFonts w:ascii="Arial" w:eastAsia="Arial" w:hAnsi="Arial" w:cs="Arial"/>
          <w:highlight w:val="white"/>
        </w:rPr>
        <w:t xml:space="preserve">share </w:t>
      </w:r>
      <w:r w:rsidR="00241132">
        <w:rPr>
          <w:rFonts w:ascii="Arial" w:eastAsia="Arial" w:hAnsi="Arial" w:cs="Arial"/>
          <w:highlight w:val="white"/>
        </w:rPr>
        <w:t>LDSS-relevant FIA updates.</w:t>
      </w:r>
    </w:p>
    <w:p w:rsidR="006F2F1E" w:rsidRDefault="006F2F1E">
      <w:pPr>
        <w:pStyle w:val="normal0"/>
        <w:spacing w:line="276" w:lineRule="auto"/>
        <w:rPr>
          <w:rFonts w:ascii="Arial" w:eastAsia="Arial" w:hAnsi="Arial" w:cs="Arial"/>
          <w:highlight w:val="white"/>
        </w:rPr>
      </w:pPr>
    </w:p>
    <w:p w:rsidR="006F2F1E" w:rsidRPr="00547CAA" w:rsidRDefault="00241132" w:rsidP="006F093A">
      <w:pPr>
        <w:pStyle w:val="normal0"/>
        <w:spacing w:line="276" w:lineRule="auto"/>
        <w:rPr>
          <w:rFonts w:ascii="Arial" w:eastAsia="Arial" w:hAnsi="Arial" w:cs="Arial"/>
          <w:highlight w:val="white"/>
        </w:rPr>
      </w:pPr>
      <w:r>
        <w:rPr>
          <w:rFonts w:ascii="Arial" w:eastAsia="Arial" w:hAnsi="Arial" w:cs="Arial"/>
          <w:highlight w:val="white"/>
        </w:rPr>
        <w:t>The first Quarter</w:t>
      </w:r>
      <w:r w:rsidR="006F093A">
        <w:rPr>
          <w:rFonts w:ascii="Arial" w:eastAsia="Arial" w:hAnsi="Arial" w:cs="Arial"/>
          <w:highlight w:val="white"/>
        </w:rPr>
        <w:t>ly</w:t>
      </w:r>
      <w:r>
        <w:rPr>
          <w:rFonts w:ascii="Arial" w:eastAsia="Arial" w:hAnsi="Arial" w:cs="Arial"/>
          <w:highlight w:val="white"/>
        </w:rPr>
        <w:t xml:space="preserve"> Briefing </w:t>
      </w:r>
      <w:r w:rsidR="00547CAA">
        <w:rPr>
          <w:rFonts w:ascii="Arial" w:eastAsia="Arial" w:hAnsi="Arial" w:cs="Arial"/>
          <w:highlight w:val="white"/>
        </w:rPr>
        <w:t>Session</w:t>
      </w:r>
      <w:r w:rsidR="006F093A">
        <w:rPr>
          <w:rFonts w:ascii="Arial" w:eastAsia="Arial" w:hAnsi="Arial" w:cs="Arial"/>
          <w:highlight w:val="white"/>
        </w:rPr>
        <w:t xml:space="preserve"> </w:t>
      </w:r>
      <w:r w:rsidR="00547CAA">
        <w:rPr>
          <w:rFonts w:ascii="Arial" w:eastAsia="Arial" w:hAnsi="Arial" w:cs="Arial"/>
          <w:highlight w:val="white"/>
        </w:rPr>
        <w:t xml:space="preserve">is </w:t>
      </w:r>
      <w:r w:rsidR="006F093A">
        <w:rPr>
          <w:rFonts w:ascii="Arial" w:eastAsia="Arial" w:hAnsi="Arial" w:cs="Arial"/>
          <w:highlight w:val="white"/>
        </w:rPr>
        <w:t xml:space="preserve">scheduled </w:t>
      </w:r>
      <w:r w:rsidR="00547CAA">
        <w:rPr>
          <w:rFonts w:ascii="Arial" w:eastAsia="Arial" w:hAnsi="Arial" w:cs="Arial"/>
          <w:highlight w:val="white"/>
        </w:rPr>
        <w:t xml:space="preserve">for January </w:t>
      </w:r>
      <w:r w:rsidR="008D2828">
        <w:rPr>
          <w:rFonts w:ascii="Arial" w:eastAsia="Arial" w:hAnsi="Arial" w:cs="Arial"/>
          <w:highlight w:val="white"/>
        </w:rPr>
        <w:t>22</w:t>
      </w:r>
      <w:r w:rsidR="00547CAA">
        <w:rPr>
          <w:rFonts w:ascii="Arial" w:eastAsia="Arial" w:hAnsi="Arial" w:cs="Arial"/>
          <w:highlight w:val="white"/>
        </w:rPr>
        <w:t xml:space="preserve">, 2018. Sessions will </w:t>
      </w:r>
      <w:r>
        <w:rPr>
          <w:rFonts w:ascii="Arial" w:eastAsia="Arial" w:hAnsi="Arial" w:cs="Arial"/>
          <w:highlight w:val="white"/>
        </w:rPr>
        <w:t xml:space="preserve">continue through early February. </w:t>
      </w:r>
      <w:r w:rsidR="006F093A">
        <w:rPr>
          <w:rFonts w:ascii="Arial" w:eastAsia="Arial" w:hAnsi="Arial" w:cs="Arial"/>
        </w:rPr>
        <w:t>The table</w:t>
      </w:r>
      <w:r w:rsidR="00080F1A">
        <w:rPr>
          <w:rFonts w:ascii="Arial" w:eastAsia="Arial" w:hAnsi="Arial" w:cs="Arial"/>
        </w:rPr>
        <w:t>s</w:t>
      </w:r>
      <w:r w:rsidR="008914FA">
        <w:rPr>
          <w:rFonts w:ascii="Arial" w:eastAsia="Arial" w:hAnsi="Arial" w:cs="Arial"/>
        </w:rPr>
        <w:t xml:space="preserve"> below detail</w:t>
      </w:r>
      <w:r w:rsidR="006F093A">
        <w:rPr>
          <w:rFonts w:ascii="Arial" w:eastAsia="Arial" w:hAnsi="Arial" w:cs="Arial"/>
        </w:rPr>
        <w:t xml:space="preserve"> the region designation and the Quarterly Briefing Session dates. </w:t>
      </w:r>
    </w:p>
    <w:p w:rsidR="008914FA" w:rsidRDefault="008914FA" w:rsidP="006F093A">
      <w:pPr>
        <w:pStyle w:val="normal0"/>
        <w:spacing w:line="276" w:lineRule="auto"/>
        <w:rPr>
          <w:rFonts w:ascii="Times New Roman" w:eastAsia="Times New Roman" w:hAnsi="Times New Roman" w:cs="Times New Roman"/>
        </w:rPr>
      </w:pPr>
    </w:p>
    <w:p w:rsidR="006F2F1E" w:rsidRDefault="008914FA">
      <w:pPr>
        <w:pStyle w:val="normal0"/>
        <w:spacing w:line="276" w:lineRule="auto"/>
        <w:rPr>
          <w:rFonts w:ascii="Arial" w:eastAsia="Arial" w:hAnsi="Arial" w:cs="Arial"/>
        </w:rPr>
      </w:pPr>
      <w:r>
        <w:rPr>
          <w:rFonts w:ascii="Arial" w:eastAsia="Arial" w:hAnsi="Arial" w:cs="Arial"/>
        </w:rPr>
        <w:t xml:space="preserve">Table 1- Local </w:t>
      </w:r>
      <w:r w:rsidR="00241132">
        <w:rPr>
          <w:rFonts w:ascii="Arial" w:eastAsia="Arial" w:hAnsi="Arial" w:cs="Arial"/>
        </w:rPr>
        <w:t>Department of Social Services Region Designation</w:t>
      </w:r>
    </w:p>
    <w:tbl>
      <w:tblPr>
        <w:tblStyle w:val="TableGrid"/>
        <w:tblW w:w="10548" w:type="dxa"/>
        <w:tblInd w:w="-585" w:type="dxa"/>
        <w:tblLook w:val="04A0"/>
      </w:tblPr>
      <w:tblGrid>
        <w:gridCol w:w="1080"/>
        <w:gridCol w:w="1710"/>
        <w:gridCol w:w="1620"/>
        <w:gridCol w:w="1530"/>
        <w:gridCol w:w="1440"/>
        <w:gridCol w:w="1530"/>
        <w:gridCol w:w="1638"/>
      </w:tblGrid>
      <w:tr w:rsidR="00C956FD" w:rsidTr="00E71A73">
        <w:tc>
          <w:tcPr>
            <w:tcW w:w="1080" w:type="dxa"/>
          </w:tcPr>
          <w:p w:rsidR="006F093A" w:rsidRPr="00D073B8" w:rsidRDefault="006F093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b/>
                <w:sz w:val="20"/>
                <w:szCs w:val="20"/>
              </w:rPr>
            </w:pPr>
            <w:r w:rsidRPr="00D073B8">
              <w:rPr>
                <w:rFonts w:ascii="Arial" w:eastAsia="Arial" w:hAnsi="Arial" w:cs="Arial"/>
                <w:b/>
                <w:sz w:val="20"/>
                <w:szCs w:val="20"/>
              </w:rPr>
              <w:t>REGION</w:t>
            </w:r>
          </w:p>
        </w:tc>
        <w:tc>
          <w:tcPr>
            <w:tcW w:w="1710" w:type="dxa"/>
          </w:tcPr>
          <w:p w:rsidR="006F093A" w:rsidRPr="00D073B8" w:rsidRDefault="006F093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b/>
                <w:sz w:val="20"/>
                <w:szCs w:val="20"/>
              </w:rPr>
            </w:pPr>
            <w:r w:rsidRPr="00D073B8">
              <w:rPr>
                <w:rFonts w:ascii="Arial" w:eastAsia="Arial" w:hAnsi="Arial" w:cs="Arial"/>
                <w:b/>
                <w:sz w:val="20"/>
                <w:szCs w:val="20"/>
              </w:rPr>
              <w:t>Region 1</w:t>
            </w:r>
          </w:p>
        </w:tc>
        <w:tc>
          <w:tcPr>
            <w:tcW w:w="1620" w:type="dxa"/>
          </w:tcPr>
          <w:p w:rsidR="006F093A" w:rsidRPr="00D073B8" w:rsidRDefault="006F093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b/>
                <w:sz w:val="20"/>
                <w:szCs w:val="20"/>
              </w:rPr>
            </w:pPr>
            <w:r w:rsidRPr="00D073B8">
              <w:rPr>
                <w:rFonts w:ascii="Arial" w:eastAsia="Arial" w:hAnsi="Arial" w:cs="Arial"/>
                <w:b/>
                <w:sz w:val="20"/>
                <w:szCs w:val="20"/>
              </w:rPr>
              <w:t>Region 2</w:t>
            </w:r>
          </w:p>
        </w:tc>
        <w:tc>
          <w:tcPr>
            <w:tcW w:w="1530" w:type="dxa"/>
          </w:tcPr>
          <w:p w:rsidR="006F093A" w:rsidRPr="00D073B8" w:rsidRDefault="006F093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b/>
                <w:sz w:val="20"/>
                <w:szCs w:val="20"/>
              </w:rPr>
            </w:pPr>
            <w:r w:rsidRPr="00D073B8">
              <w:rPr>
                <w:rFonts w:ascii="Arial" w:eastAsia="Arial" w:hAnsi="Arial" w:cs="Arial"/>
                <w:b/>
                <w:sz w:val="20"/>
                <w:szCs w:val="20"/>
              </w:rPr>
              <w:t>Region 3</w:t>
            </w:r>
          </w:p>
        </w:tc>
        <w:tc>
          <w:tcPr>
            <w:tcW w:w="1440" w:type="dxa"/>
          </w:tcPr>
          <w:p w:rsidR="006F093A" w:rsidRPr="00D073B8" w:rsidRDefault="006F093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b/>
                <w:sz w:val="20"/>
                <w:szCs w:val="20"/>
              </w:rPr>
            </w:pPr>
            <w:r w:rsidRPr="00D073B8">
              <w:rPr>
                <w:rFonts w:ascii="Arial" w:eastAsia="Arial" w:hAnsi="Arial" w:cs="Arial"/>
                <w:b/>
                <w:sz w:val="20"/>
                <w:szCs w:val="20"/>
              </w:rPr>
              <w:t>Region 4</w:t>
            </w:r>
          </w:p>
        </w:tc>
        <w:tc>
          <w:tcPr>
            <w:tcW w:w="1530" w:type="dxa"/>
          </w:tcPr>
          <w:p w:rsidR="006F093A" w:rsidRPr="00D073B8" w:rsidRDefault="006F093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b/>
                <w:sz w:val="20"/>
                <w:szCs w:val="20"/>
              </w:rPr>
            </w:pPr>
            <w:r w:rsidRPr="00D073B8">
              <w:rPr>
                <w:rFonts w:ascii="Arial" w:eastAsia="Arial" w:hAnsi="Arial" w:cs="Arial"/>
                <w:b/>
                <w:sz w:val="20"/>
                <w:szCs w:val="20"/>
              </w:rPr>
              <w:t>Region 5</w:t>
            </w:r>
          </w:p>
        </w:tc>
        <w:tc>
          <w:tcPr>
            <w:tcW w:w="1638" w:type="dxa"/>
          </w:tcPr>
          <w:p w:rsidR="006F093A" w:rsidRPr="00D073B8" w:rsidRDefault="006F093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b/>
                <w:sz w:val="20"/>
                <w:szCs w:val="20"/>
              </w:rPr>
            </w:pPr>
            <w:r w:rsidRPr="00D073B8">
              <w:rPr>
                <w:rFonts w:ascii="Arial" w:eastAsia="Arial" w:hAnsi="Arial" w:cs="Arial"/>
                <w:b/>
                <w:sz w:val="20"/>
                <w:szCs w:val="20"/>
              </w:rPr>
              <w:t>Region 6</w:t>
            </w:r>
          </w:p>
        </w:tc>
      </w:tr>
      <w:tr w:rsidR="00080F1A" w:rsidTr="00E71A73">
        <w:tc>
          <w:tcPr>
            <w:tcW w:w="1080" w:type="dxa"/>
            <w:vMerge w:val="restart"/>
          </w:tcPr>
          <w:p w:rsidR="00D073B8" w:rsidRPr="00D073B8"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b/>
                <w:sz w:val="20"/>
                <w:szCs w:val="20"/>
              </w:rPr>
            </w:pPr>
            <w:r w:rsidRPr="00D073B8">
              <w:rPr>
                <w:rFonts w:ascii="Arial" w:eastAsia="Arial" w:hAnsi="Arial" w:cs="Arial"/>
                <w:b/>
                <w:sz w:val="20"/>
                <w:szCs w:val="20"/>
              </w:rPr>
              <w:t xml:space="preserve">LDSS’s </w:t>
            </w:r>
          </w:p>
        </w:tc>
        <w:tc>
          <w:tcPr>
            <w:tcW w:w="171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sidRPr="006F093A">
              <w:rPr>
                <w:rFonts w:ascii="Arial" w:eastAsia="Arial" w:hAnsi="Arial" w:cs="Arial"/>
                <w:sz w:val="20"/>
                <w:szCs w:val="20"/>
              </w:rPr>
              <w:t xml:space="preserve">Anne Arundel </w:t>
            </w:r>
          </w:p>
        </w:tc>
        <w:tc>
          <w:tcPr>
            <w:tcW w:w="162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sidRPr="006F093A">
              <w:rPr>
                <w:rFonts w:ascii="Arial" w:eastAsia="Arial" w:hAnsi="Arial" w:cs="Arial"/>
                <w:sz w:val="20"/>
                <w:szCs w:val="20"/>
              </w:rPr>
              <w:t>Howard</w:t>
            </w:r>
          </w:p>
        </w:tc>
        <w:tc>
          <w:tcPr>
            <w:tcW w:w="153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sidRPr="006F093A">
              <w:rPr>
                <w:rFonts w:ascii="Arial" w:eastAsia="Arial" w:hAnsi="Arial" w:cs="Arial"/>
                <w:sz w:val="20"/>
                <w:szCs w:val="20"/>
              </w:rPr>
              <w:t>Allegany</w:t>
            </w:r>
          </w:p>
        </w:tc>
        <w:tc>
          <w:tcPr>
            <w:tcW w:w="144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Calvert</w:t>
            </w:r>
          </w:p>
        </w:tc>
        <w:tc>
          <w:tcPr>
            <w:tcW w:w="153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Cecil</w:t>
            </w:r>
          </w:p>
        </w:tc>
        <w:tc>
          <w:tcPr>
            <w:tcW w:w="1638"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Caroline</w:t>
            </w:r>
          </w:p>
        </w:tc>
      </w:tr>
      <w:tr w:rsidR="00080F1A" w:rsidTr="00E71A73">
        <w:tc>
          <w:tcPr>
            <w:tcW w:w="1080" w:type="dxa"/>
            <w:vMerge/>
          </w:tcPr>
          <w:p w:rsidR="00D073B8" w:rsidRPr="00D073B8"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b/>
                <w:sz w:val="20"/>
                <w:szCs w:val="20"/>
              </w:rPr>
            </w:pPr>
          </w:p>
        </w:tc>
        <w:tc>
          <w:tcPr>
            <w:tcW w:w="171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sidRPr="006F093A">
              <w:rPr>
                <w:rFonts w:ascii="Arial" w:eastAsia="Arial" w:hAnsi="Arial" w:cs="Arial"/>
                <w:sz w:val="20"/>
                <w:szCs w:val="20"/>
              </w:rPr>
              <w:t>Baltimore City</w:t>
            </w:r>
          </w:p>
        </w:tc>
        <w:tc>
          <w:tcPr>
            <w:tcW w:w="162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Montgomery</w:t>
            </w:r>
          </w:p>
        </w:tc>
        <w:tc>
          <w:tcPr>
            <w:tcW w:w="153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Carroll</w:t>
            </w:r>
          </w:p>
        </w:tc>
        <w:tc>
          <w:tcPr>
            <w:tcW w:w="144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Charles</w:t>
            </w:r>
          </w:p>
        </w:tc>
        <w:tc>
          <w:tcPr>
            <w:tcW w:w="153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Harford</w:t>
            </w:r>
          </w:p>
        </w:tc>
        <w:tc>
          <w:tcPr>
            <w:tcW w:w="1638"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Dorchester</w:t>
            </w:r>
          </w:p>
        </w:tc>
      </w:tr>
      <w:tr w:rsidR="00080F1A" w:rsidTr="00E71A73">
        <w:tc>
          <w:tcPr>
            <w:tcW w:w="1080" w:type="dxa"/>
            <w:vMerge/>
          </w:tcPr>
          <w:p w:rsidR="00D073B8" w:rsidRPr="00D073B8"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b/>
                <w:sz w:val="20"/>
                <w:szCs w:val="20"/>
              </w:rPr>
            </w:pPr>
          </w:p>
        </w:tc>
        <w:tc>
          <w:tcPr>
            <w:tcW w:w="171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sidRPr="006F093A">
              <w:rPr>
                <w:rFonts w:ascii="Arial" w:eastAsia="Arial" w:hAnsi="Arial" w:cs="Arial"/>
                <w:sz w:val="20"/>
                <w:szCs w:val="20"/>
              </w:rPr>
              <w:t>Baltimore County</w:t>
            </w:r>
          </w:p>
        </w:tc>
        <w:tc>
          <w:tcPr>
            <w:tcW w:w="162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Prince George’s</w:t>
            </w:r>
          </w:p>
        </w:tc>
        <w:tc>
          <w:tcPr>
            <w:tcW w:w="153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Frederick</w:t>
            </w:r>
          </w:p>
        </w:tc>
        <w:tc>
          <w:tcPr>
            <w:tcW w:w="144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St. Mary’s</w:t>
            </w:r>
          </w:p>
        </w:tc>
        <w:tc>
          <w:tcPr>
            <w:tcW w:w="153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Kent</w:t>
            </w:r>
          </w:p>
        </w:tc>
        <w:tc>
          <w:tcPr>
            <w:tcW w:w="1638"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Somerset</w:t>
            </w:r>
          </w:p>
        </w:tc>
      </w:tr>
      <w:tr w:rsidR="00080F1A" w:rsidTr="00E71A73">
        <w:tc>
          <w:tcPr>
            <w:tcW w:w="1080" w:type="dxa"/>
            <w:vMerge/>
          </w:tcPr>
          <w:p w:rsidR="00D073B8" w:rsidRPr="00D073B8"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b/>
                <w:sz w:val="20"/>
                <w:szCs w:val="20"/>
              </w:rPr>
            </w:pPr>
          </w:p>
        </w:tc>
        <w:tc>
          <w:tcPr>
            <w:tcW w:w="171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p>
        </w:tc>
        <w:tc>
          <w:tcPr>
            <w:tcW w:w="162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p>
        </w:tc>
        <w:tc>
          <w:tcPr>
            <w:tcW w:w="153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Garrett</w:t>
            </w:r>
          </w:p>
        </w:tc>
        <w:tc>
          <w:tcPr>
            <w:tcW w:w="144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p>
        </w:tc>
        <w:tc>
          <w:tcPr>
            <w:tcW w:w="153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Queen Anne’s</w:t>
            </w:r>
          </w:p>
        </w:tc>
        <w:tc>
          <w:tcPr>
            <w:tcW w:w="1638"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Wicomico</w:t>
            </w:r>
          </w:p>
        </w:tc>
      </w:tr>
      <w:tr w:rsidR="00080F1A" w:rsidTr="00E71A73">
        <w:tc>
          <w:tcPr>
            <w:tcW w:w="1080" w:type="dxa"/>
            <w:vMerge/>
          </w:tcPr>
          <w:p w:rsidR="00D073B8" w:rsidRPr="00D073B8"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b/>
                <w:sz w:val="20"/>
                <w:szCs w:val="20"/>
              </w:rPr>
            </w:pPr>
          </w:p>
        </w:tc>
        <w:tc>
          <w:tcPr>
            <w:tcW w:w="171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p>
        </w:tc>
        <w:tc>
          <w:tcPr>
            <w:tcW w:w="162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p>
        </w:tc>
        <w:tc>
          <w:tcPr>
            <w:tcW w:w="153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Washington</w:t>
            </w:r>
          </w:p>
        </w:tc>
        <w:tc>
          <w:tcPr>
            <w:tcW w:w="144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p>
        </w:tc>
        <w:tc>
          <w:tcPr>
            <w:tcW w:w="1530"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Talbot</w:t>
            </w:r>
          </w:p>
        </w:tc>
        <w:tc>
          <w:tcPr>
            <w:tcW w:w="1638" w:type="dxa"/>
          </w:tcPr>
          <w:p w:rsidR="00D073B8" w:rsidRPr="006F093A" w:rsidRDefault="00D073B8">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Worcester</w:t>
            </w:r>
          </w:p>
        </w:tc>
      </w:tr>
    </w:tbl>
    <w:p w:rsidR="006F093A" w:rsidRDefault="006F093A">
      <w:pPr>
        <w:pStyle w:val="normal0"/>
        <w:spacing w:line="276" w:lineRule="auto"/>
        <w:rPr>
          <w:rFonts w:ascii="Arial" w:eastAsia="Arial" w:hAnsi="Arial" w:cs="Arial"/>
        </w:rPr>
      </w:pPr>
    </w:p>
    <w:p w:rsidR="006F093A" w:rsidRDefault="006F093A">
      <w:pPr>
        <w:pStyle w:val="normal0"/>
        <w:spacing w:line="276" w:lineRule="auto"/>
        <w:rPr>
          <w:rFonts w:ascii="Arial" w:eastAsia="Arial" w:hAnsi="Arial" w:cs="Arial"/>
        </w:rPr>
      </w:pPr>
    </w:p>
    <w:p w:rsidR="00080F1A" w:rsidRDefault="00080F1A">
      <w:pPr>
        <w:pStyle w:val="normal0"/>
        <w:spacing w:line="276" w:lineRule="auto"/>
        <w:rPr>
          <w:rFonts w:ascii="Arial" w:eastAsia="Arial" w:hAnsi="Arial" w:cs="Arial"/>
        </w:rPr>
      </w:pPr>
    </w:p>
    <w:p w:rsidR="00080F1A" w:rsidRDefault="00080F1A">
      <w:pPr>
        <w:pStyle w:val="normal0"/>
        <w:spacing w:line="276" w:lineRule="auto"/>
        <w:rPr>
          <w:rFonts w:ascii="Arial" w:eastAsia="Arial" w:hAnsi="Arial" w:cs="Arial"/>
        </w:rPr>
      </w:pPr>
    </w:p>
    <w:p w:rsidR="00080F1A" w:rsidRDefault="00080F1A">
      <w:pPr>
        <w:pStyle w:val="normal0"/>
        <w:spacing w:line="276" w:lineRule="auto"/>
        <w:rPr>
          <w:rFonts w:ascii="Arial" w:eastAsia="Arial" w:hAnsi="Arial" w:cs="Arial"/>
        </w:rPr>
      </w:pPr>
    </w:p>
    <w:p w:rsidR="006F093A" w:rsidRDefault="00241132">
      <w:pPr>
        <w:pStyle w:val="normal0"/>
        <w:spacing w:line="276" w:lineRule="auto"/>
        <w:rPr>
          <w:rFonts w:ascii="Arial" w:eastAsia="Arial" w:hAnsi="Arial" w:cs="Arial"/>
        </w:rPr>
      </w:pPr>
      <w:r>
        <w:rPr>
          <w:rFonts w:ascii="Arial" w:eastAsia="Arial" w:hAnsi="Arial" w:cs="Arial"/>
        </w:rPr>
        <w:lastRenderedPageBreak/>
        <w:t>Table 2- Quarterly Briefing Dates and Locations</w:t>
      </w:r>
    </w:p>
    <w:tbl>
      <w:tblPr>
        <w:tblStyle w:val="TableGrid"/>
        <w:tblW w:w="10800" w:type="dxa"/>
        <w:tblInd w:w="-612" w:type="dxa"/>
        <w:tblLayout w:type="fixed"/>
        <w:tblLook w:val="04A0"/>
      </w:tblPr>
      <w:tblGrid>
        <w:gridCol w:w="3330"/>
        <w:gridCol w:w="1350"/>
        <w:gridCol w:w="3150"/>
        <w:gridCol w:w="1620"/>
        <w:gridCol w:w="1350"/>
      </w:tblGrid>
      <w:tr w:rsidR="00080F1A" w:rsidTr="0029639D">
        <w:tc>
          <w:tcPr>
            <w:tcW w:w="3330" w:type="dxa"/>
          </w:tcPr>
          <w:p w:rsidR="00080F1A" w:rsidRDefault="00080F1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rPr>
            </w:pPr>
            <w:r>
              <w:rPr>
                <w:rFonts w:ascii="Arial" w:eastAsia="Arial" w:hAnsi="Arial" w:cs="Arial"/>
              </w:rPr>
              <w:t>DATE</w:t>
            </w:r>
          </w:p>
        </w:tc>
        <w:tc>
          <w:tcPr>
            <w:tcW w:w="1350" w:type="dxa"/>
          </w:tcPr>
          <w:p w:rsidR="00080F1A" w:rsidRDefault="00080F1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rPr>
            </w:pPr>
            <w:r>
              <w:rPr>
                <w:rFonts w:ascii="Arial" w:eastAsia="Arial" w:hAnsi="Arial" w:cs="Arial"/>
              </w:rPr>
              <w:t>REGION</w:t>
            </w:r>
          </w:p>
        </w:tc>
        <w:tc>
          <w:tcPr>
            <w:tcW w:w="3150" w:type="dxa"/>
          </w:tcPr>
          <w:p w:rsidR="00080F1A" w:rsidRDefault="00080F1A"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rPr>
            </w:pPr>
            <w:r>
              <w:rPr>
                <w:rFonts w:ascii="Arial" w:eastAsia="Arial" w:hAnsi="Arial" w:cs="Arial"/>
              </w:rPr>
              <w:t>LOCATION</w:t>
            </w:r>
          </w:p>
        </w:tc>
        <w:tc>
          <w:tcPr>
            <w:tcW w:w="1620" w:type="dxa"/>
          </w:tcPr>
          <w:p w:rsidR="00080F1A" w:rsidRDefault="00080F1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rPr>
            </w:pPr>
            <w:r>
              <w:rPr>
                <w:rFonts w:ascii="Arial" w:eastAsia="Arial" w:hAnsi="Arial" w:cs="Arial"/>
              </w:rPr>
              <w:t>Session I</w:t>
            </w:r>
          </w:p>
        </w:tc>
        <w:tc>
          <w:tcPr>
            <w:tcW w:w="1350" w:type="dxa"/>
          </w:tcPr>
          <w:p w:rsidR="00080F1A" w:rsidRDefault="00080F1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rPr>
            </w:pPr>
            <w:r>
              <w:rPr>
                <w:rFonts w:ascii="Arial" w:eastAsia="Arial" w:hAnsi="Arial" w:cs="Arial"/>
              </w:rPr>
              <w:t>Session II</w:t>
            </w:r>
          </w:p>
        </w:tc>
      </w:tr>
      <w:tr w:rsidR="00080F1A" w:rsidTr="0029639D">
        <w:tc>
          <w:tcPr>
            <w:tcW w:w="3330" w:type="dxa"/>
          </w:tcPr>
          <w:p w:rsidR="00080F1A" w:rsidRPr="00080F1A" w:rsidRDefault="00080F1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Monday, January 22, 2018</w:t>
            </w:r>
          </w:p>
        </w:tc>
        <w:tc>
          <w:tcPr>
            <w:tcW w:w="1350" w:type="dxa"/>
          </w:tcPr>
          <w:p w:rsidR="00080F1A" w:rsidRPr="00080F1A" w:rsidRDefault="00080F1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Region 2</w:t>
            </w:r>
          </w:p>
        </w:tc>
        <w:tc>
          <w:tcPr>
            <w:tcW w:w="3150" w:type="dxa"/>
          </w:tcPr>
          <w:p w:rsidR="00080F1A" w:rsidRPr="00080F1A" w:rsidRDefault="00080F1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sidRPr="00080F1A">
              <w:rPr>
                <w:rFonts w:ascii="Arial" w:eastAsia="Arial" w:hAnsi="Arial" w:cs="Arial"/>
                <w:sz w:val="20"/>
                <w:szCs w:val="20"/>
              </w:rPr>
              <w:t xml:space="preserve">Prince George’s County LDSS  </w:t>
            </w:r>
          </w:p>
        </w:tc>
        <w:tc>
          <w:tcPr>
            <w:tcW w:w="1620" w:type="dxa"/>
          </w:tcPr>
          <w:p w:rsidR="00080F1A" w:rsidRPr="00080F1A" w:rsidRDefault="00080F1A"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10 am- 12 pm</w:t>
            </w:r>
          </w:p>
        </w:tc>
        <w:tc>
          <w:tcPr>
            <w:tcW w:w="1350" w:type="dxa"/>
          </w:tcPr>
          <w:p w:rsidR="00080F1A" w:rsidRPr="00080F1A" w:rsidRDefault="00080F1A"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 pm – 3 pm</w:t>
            </w:r>
          </w:p>
        </w:tc>
      </w:tr>
      <w:tr w:rsidR="00080F1A" w:rsidTr="0029639D">
        <w:tc>
          <w:tcPr>
            <w:tcW w:w="3330" w:type="dxa"/>
          </w:tcPr>
          <w:p w:rsidR="00080F1A" w:rsidRPr="00080F1A" w:rsidRDefault="00080F1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Thursday, January 25, 2018</w:t>
            </w:r>
          </w:p>
        </w:tc>
        <w:tc>
          <w:tcPr>
            <w:tcW w:w="1350" w:type="dxa"/>
          </w:tcPr>
          <w:p w:rsidR="00080F1A" w:rsidRPr="00080F1A" w:rsidRDefault="00080F1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Region 3</w:t>
            </w:r>
          </w:p>
        </w:tc>
        <w:tc>
          <w:tcPr>
            <w:tcW w:w="3150" w:type="dxa"/>
          </w:tcPr>
          <w:p w:rsidR="00080F1A" w:rsidRPr="00080F1A" w:rsidRDefault="00080F1A">
            <w:pPr>
              <w:rPr>
                <w:sz w:val="20"/>
                <w:szCs w:val="20"/>
              </w:rPr>
            </w:pPr>
            <w:r w:rsidRPr="00080F1A">
              <w:rPr>
                <w:rFonts w:ascii="Arial" w:eastAsia="Arial" w:hAnsi="Arial" w:cs="Arial"/>
                <w:sz w:val="20"/>
                <w:szCs w:val="20"/>
              </w:rPr>
              <w:t xml:space="preserve">Carroll County LDSS </w:t>
            </w:r>
          </w:p>
        </w:tc>
        <w:tc>
          <w:tcPr>
            <w:tcW w:w="1620" w:type="dxa"/>
          </w:tcPr>
          <w:p w:rsidR="00080F1A" w:rsidRPr="00080F1A" w:rsidRDefault="00080F1A"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10 am- 12 pm</w:t>
            </w:r>
          </w:p>
        </w:tc>
        <w:tc>
          <w:tcPr>
            <w:tcW w:w="1350" w:type="dxa"/>
          </w:tcPr>
          <w:p w:rsidR="00080F1A" w:rsidRPr="00080F1A" w:rsidRDefault="00080F1A"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 pm – 3 pm</w:t>
            </w:r>
          </w:p>
        </w:tc>
      </w:tr>
      <w:tr w:rsidR="00080F1A" w:rsidTr="0029639D">
        <w:tc>
          <w:tcPr>
            <w:tcW w:w="3330" w:type="dxa"/>
          </w:tcPr>
          <w:p w:rsidR="00080F1A" w:rsidRPr="00080F1A" w:rsidRDefault="00080F1A" w:rsidP="00080F1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Friday, January 26, 2018</w:t>
            </w:r>
          </w:p>
        </w:tc>
        <w:tc>
          <w:tcPr>
            <w:tcW w:w="1350" w:type="dxa"/>
          </w:tcPr>
          <w:p w:rsidR="00080F1A" w:rsidRPr="00080F1A" w:rsidRDefault="00080F1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Region 3</w:t>
            </w:r>
          </w:p>
        </w:tc>
        <w:tc>
          <w:tcPr>
            <w:tcW w:w="3150" w:type="dxa"/>
          </w:tcPr>
          <w:p w:rsidR="00080F1A" w:rsidRPr="00080F1A" w:rsidRDefault="00080F1A">
            <w:pPr>
              <w:rPr>
                <w:sz w:val="20"/>
                <w:szCs w:val="20"/>
              </w:rPr>
            </w:pPr>
            <w:r w:rsidRPr="00080F1A">
              <w:rPr>
                <w:rFonts w:ascii="Arial" w:eastAsia="Arial" w:hAnsi="Arial" w:cs="Arial"/>
                <w:sz w:val="20"/>
                <w:szCs w:val="20"/>
              </w:rPr>
              <w:t xml:space="preserve">Carroll County LDSS </w:t>
            </w:r>
          </w:p>
        </w:tc>
        <w:tc>
          <w:tcPr>
            <w:tcW w:w="1620" w:type="dxa"/>
          </w:tcPr>
          <w:p w:rsidR="00080F1A" w:rsidRPr="00080F1A" w:rsidRDefault="00080F1A"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10 am- 12 pm</w:t>
            </w:r>
          </w:p>
        </w:tc>
        <w:tc>
          <w:tcPr>
            <w:tcW w:w="1350" w:type="dxa"/>
          </w:tcPr>
          <w:p w:rsidR="00080F1A" w:rsidRPr="00080F1A" w:rsidRDefault="00080F1A"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 pm – 3 pm</w:t>
            </w:r>
          </w:p>
        </w:tc>
      </w:tr>
      <w:tr w:rsidR="00080F1A" w:rsidTr="0029639D">
        <w:tc>
          <w:tcPr>
            <w:tcW w:w="3330" w:type="dxa"/>
          </w:tcPr>
          <w:p w:rsidR="00080F1A" w:rsidRPr="00080F1A" w:rsidRDefault="00080F1A" w:rsidP="00080F1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Monday, January 29, 2018</w:t>
            </w:r>
          </w:p>
        </w:tc>
        <w:tc>
          <w:tcPr>
            <w:tcW w:w="1350" w:type="dxa"/>
          </w:tcPr>
          <w:p w:rsidR="00080F1A" w:rsidRPr="00080F1A" w:rsidRDefault="00080F1A"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Region 2</w:t>
            </w:r>
          </w:p>
        </w:tc>
        <w:tc>
          <w:tcPr>
            <w:tcW w:w="3150" w:type="dxa"/>
          </w:tcPr>
          <w:p w:rsidR="00080F1A" w:rsidRPr="00080F1A" w:rsidRDefault="00080F1A"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sidRPr="00080F1A">
              <w:rPr>
                <w:rFonts w:ascii="Arial" w:eastAsia="Arial" w:hAnsi="Arial" w:cs="Arial"/>
                <w:sz w:val="20"/>
                <w:szCs w:val="20"/>
              </w:rPr>
              <w:t xml:space="preserve">Prince George’s County LDSS  </w:t>
            </w:r>
          </w:p>
        </w:tc>
        <w:tc>
          <w:tcPr>
            <w:tcW w:w="1620" w:type="dxa"/>
          </w:tcPr>
          <w:p w:rsidR="00080F1A" w:rsidRPr="00080F1A" w:rsidRDefault="00080F1A"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10 am- 12 pm</w:t>
            </w:r>
          </w:p>
        </w:tc>
        <w:tc>
          <w:tcPr>
            <w:tcW w:w="1350" w:type="dxa"/>
          </w:tcPr>
          <w:p w:rsidR="00080F1A" w:rsidRPr="00080F1A" w:rsidRDefault="00080F1A"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 pm – 3 pm</w:t>
            </w:r>
          </w:p>
        </w:tc>
      </w:tr>
      <w:tr w:rsidR="0029639D" w:rsidTr="0029639D">
        <w:tc>
          <w:tcPr>
            <w:tcW w:w="3330" w:type="dxa"/>
          </w:tcPr>
          <w:p w:rsidR="0029639D" w:rsidRDefault="0029639D" w:rsidP="00080F1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Monday, February 5, 2018</w:t>
            </w:r>
          </w:p>
        </w:tc>
        <w:tc>
          <w:tcPr>
            <w:tcW w:w="1350" w:type="dxa"/>
          </w:tcPr>
          <w:p w:rsidR="0029639D" w:rsidRDefault="0029639D" w:rsidP="00080F1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Region 4</w:t>
            </w:r>
          </w:p>
        </w:tc>
        <w:tc>
          <w:tcPr>
            <w:tcW w:w="3150" w:type="dxa"/>
          </w:tcPr>
          <w:p w:rsidR="0029639D" w:rsidRDefault="0029639D"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Charles County LDSS</w:t>
            </w:r>
          </w:p>
        </w:tc>
        <w:tc>
          <w:tcPr>
            <w:tcW w:w="1620" w:type="dxa"/>
          </w:tcPr>
          <w:p w:rsidR="0029639D" w:rsidRPr="00080F1A" w:rsidRDefault="0029639D"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10 am- 12 pm</w:t>
            </w:r>
          </w:p>
        </w:tc>
        <w:tc>
          <w:tcPr>
            <w:tcW w:w="1350" w:type="dxa"/>
          </w:tcPr>
          <w:p w:rsidR="0029639D" w:rsidRPr="00080F1A" w:rsidRDefault="0029639D"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 pm – 3 pm</w:t>
            </w:r>
          </w:p>
        </w:tc>
      </w:tr>
      <w:tr w:rsidR="0029639D" w:rsidTr="0029639D">
        <w:tc>
          <w:tcPr>
            <w:tcW w:w="3330" w:type="dxa"/>
          </w:tcPr>
          <w:p w:rsidR="0029639D" w:rsidRPr="00080F1A" w:rsidRDefault="0029639D" w:rsidP="00080F1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Wednesday, February</w:t>
            </w:r>
            <w:r w:rsidR="009E435E">
              <w:rPr>
                <w:rFonts w:ascii="Arial" w:eastAsia="Arial" w:hAnsi="Arial" w:cs="Arial"/>
                <w:sz w:val="20"/>
                <w:szCs w:val="20"/>
              </w:rPr>
              <w:t xml:space="preserve"> </w:t>
            </w:r>
            <w:r>
              <w:rPr>
                <w:rFonts w:ascii="Arial" w:eastAsia="Arial" w:hAnsi="Arial" w:cs="Arial"/>
                <w:sz w:val="20"/>
                <w:szCs w:val="20"/>
              </w:rPr>
              <w:t>8, 2018</w:t>
            </w:r>
          </w:p>
        </w:tc>
        <w:tc>
          <w:tcPr>
            <w:tcW w:w="1350" w:type="dxa"/>
          </w:tcPr>
          <w:p w:rsidR="0029639D" w:rsidRPr="00080F1A" w:rsidRDefault="0029639D" w:rsidP="00080F1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Region 6</w:t>
            </w:r>
          </w:p>
        </w:tc>
        <w:tc>
          <w:tcPr>
            <w:tcW w:w="3150" w:type="dxa"/>
          </w:tcPr>
          <w:p w:rsidR="0029639D" w:rsidRPr="00080F1A" w:rsidRDefault="0029639D"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Dorchester</w:t>
            </w:r>
            <w:r w:rsidRPr="00080F1A">
              <w:rPr>
                <w:rFonts w:ascii="Arial" w:eastAsia="Arial" w:hAnsi="Arial" w:cs="Arial"/>
                <w:sz w:val="20"/>
                <w:szCs w:val="20"/>
              </w:rPr>
              <w:t xml:space="preserve"> County LDSS  </w:t>
            </w:r>
          </w:p>
        </w:tc>
        <w:tc>
          <w:tcPr>
            <w:tcW w:w="1620" w:type="dxa"/>
          </w:tcPr>
          <w:p w:rsidR="0029639D" w:rsidRPr="00080F1A" w:rsidRDefault="0029639D"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10 am- 12 pm</w:t>
            </w:r>
          </w:p>
        </w:tc>
        <w:tc>
          <w:tcPr>
            <w:tcW w:w="1350" w:type="dxa"/>
          </w:tcPr>
          <w:p w:rsidR="0029639D" w:rsidRPr="00080F1A" w:rsidRDefault="0029639D"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 pm – 3 pm</w:t>
            </w:r>
          </w:p>
        </w:tc>
      </w:tr>
      <w:tr w:rsidR="0029639D" w:rsidTr="0029639D">
        <w:tc>
          <w:tcPr>
            <w:tcW w:w="3330" w:type="dxa"/>
          </w:tcPr>
          <w:p w:rsidR="0029639D" w:rsidRPr="00080F1A" w:rsidRDefault="0029639D" w:rsidP="008914F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Monday, February 12, 2018</w:t>
            </w:r>
          </w:p>
        </w:tc>
        <w:tc>
          <w:tcPr>
            <w:tcW w:w="1350" w:type="dxa"/>
          </w:tcPr>
          <w:p w:rsidR="0029639D" w:rsidRPr="00080F1A" w:rsidRDefault="0029639D" w:rsidP="008914F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Region 1</w:t>
            </w:r>
          </w:p>
        </w:tc>
        <w:tc>
          <w:tcPr>
            <w:tcW w:w="3150" w:type="dxa"/>
          </w:tcPr>
          <w:p w:rsidR="0029639D" w:rsidRPr="00080F1A" w:rsidRDefault="0029639D" w:rsidP="008914FA">
            <w:pPr>
              <w:rPr>
                <w:sz w:val="20"/>
                <w:szCs w:val="20"/>
              </w:rPr>
            </w:pPr>
            <w:r>
              <w:rPr>
                <w:rFonts w:ascii="Arial" w:eastAsia="Arial" w:hAnsi="Arial" w:cs="Arial"/>
                <w:sz w:val="20"/>
                <w:szCs w:val="20"/>
              </w:rPr>
              <w:t>Baltimore City LDSS</w:t>
            </w:r>
            <w:r w:rsidRPr="00080F1A">
              <w:rPr>
                <w:rFonts w:ascii="Arial" w:eastAsia="Arial" w:hAnsi="Arial" w:cs="Arial"/>
                <w:sz w:val="20"/>
                <w:szCs w:val="20"/>
              </w:rPr>
              <w:t xml:space="preserve"> </w:t>
            </w:r>
          </w:p>
        </w:tc>
        <w:tc>
          <w:tcPr>
            <w:tcW w:w="1620" w:type="dxa"/>
          </w:tcPr>
          <w:p w:rsidR="0029639D" w:rsidRPr="00080F1A" w:rsidRDefault="0029639D"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10 am- 12 pm</w:t>
            </w:r>
          </w:p>
        </w:tc>
        <w:tc>
          <w:tcPr>
            <w:tcW w:w="1350" w:type="dxa"/>
          </w:tcPr>
          <w:p w:rsidR="0029639D" w:rsidRPr="00080F1A" w:rsidRDefault="0029639D"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 pm – 3 pm</w:t>
            </w:r>
          </w:p>
        </w:tc>
      </w:tr>
      <w:tr w:rsidR="0029639D" w:rsidTr="0029639D">
        <w:tc>
          <w:tcPr>
            <w:tcW w:w="3330" w:type="dxa"/>
          </w:tcPr>
          <w:p w:rsidR="0029639D" w:rsidRPr="00080F1A" w:rsidRDefault="0029639D" w:rsidP="008914FA">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Tuesday, February 13, 2018</w:t>
            </w:r>
          </w:p>
        </w:tc>
        <w:tc>
          <w:tcPr>
            <w:tcW w:w="1350" w:type="dxa"/>
          </w:tcPr>
          <w:p w:rsidR="0029639D" w:rsidRPr="00080F1A" w:rsidRDefault="0029639D"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Region 1</w:t>
            </w:r>
          </w:p>
        </w:tc>
        <w:tc>
          <w:tcPr>
            <w:tcW w:w="3150" w:type="dxa"/>
          </w:tcPr>
          <w:p w:rsidR="0029639D" w:rsidRPr="00080F1A" w:rsidRDefault="0029639D" w:rsidP="0029639D">
            <w:pPr>
              <w:rPr>
                <w:sz w:val="20"/>
                <w:szCs w:val="20"/>
              </w:rPr>
            </w:pPr>
            <w:r>
              <w:rPr>
                <w:rFonts w:ascii="Arial" w:eastAsia="Arial" w:hAnsi="Arial" w:cs="Arial"/>
                <w:sz w:val="20"/>
                <w:szCs w:val="20"/>
              </w:rPr>
              <w:t>Baltimore City LDSS</w:t>
            </w:r>
          </w:p>
        </w:tc>
        <w:tc>
          <w:tcPr>
            <w:tcW w:w="1620" w:type="dxa"/>
          </w:tcPr>
          <w:p w:rsidR="0029639D" w:rsidRPr="00080F1A" w:rsidRDefault="0029639D"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10 am- 12 pm</w:t>
            </w:r>
          </w:p>
        </w:tc>
        <w:tc>
          <w:tcPr>
            <w:tcW w:w="1350" w:type="dxa"/>
          </w:tcPr>
          <w:p w:rsidR="0029639D" w:rsidRPr="00080F1A" w:rsidRDefault="0029639D"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 pm – 3 pm</w:t>
            </w:r>
          </w:p>
        </w:tc>
      </w:tr>
      <w:tr w:rsidR="0029639D" w:rsidTr="0029639D">
        <w:tc>
          <w:tcPr>
            <w:tcW w:w="3330" w:type="dxa"/>
          </w:tcPr>
          <w:p w:rsidR="0029639D" w:rsidRPr="00080F1A" w:rsidRDefault="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Wednesday, February 14, 2018</w:t>
            </w:r>
          </w:p>
        </w:tc>
        <w:tc>
          <w:tcPr>
            <w:tcW w:w="1350" w:type="dxa"/>
          </w:tcPr>
          <w:p w:rsidR="0029639D" w:rsidRDefault="0029639D" w:rsidP="008914FA">
            <w:r w:rsidRPr="009921CC">
              <w:rPr>
                <w:rFonts w:ascii="Arial" w:eastAsia="Arial" w:hAnsi="Arial" w:cs="Arial"/>
                <w:sz w:val="20"/>
                <w:szCs w:val="20"/>
              </w:rPr>
              <w:t xml:space="preserve">Region </w:t>
            </w:r>
            <w:r>
              <w:rPr>
                <w:rFonts w:ascii="Arial" w:eastAsia="Arial" w:hAnsi="Arial" w:cs="Arial"/>
                <w:sz w:val="20"/>
                <w:szCs w:val="20"/>
              </w:rPr>
              <w:t>5</w:t>
            </w:r>
          </w:p>
        </w:tc>
        <w:tc>
          <w:tcPr>
            <w:tcW w:w="3150" w:type="dxa"/>
          </w:tcPr>
          <w:p w:rsidR="0029639D" w:rsidRPr="00080F1A" w:rsidRDefault="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Harford Community College</w:t>
            </w:r>
          </w:p>
        </w:tc>
        <w:tc>
          <w:tcPr>
            <w:tcW w:w="1620" w:type="dxa"/>
          </w:tcPr>
          <w:p w:rsidR="0029639D" w:rsidRPr="00080F1A" w:rsidRDefault="0029639D"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10 am- 12 pm</w:t>
            </w:r>
          </w:p>
        </w:tc>
        <w:tc>
          <w:tcPr>
            <w:tcW w:w="1350" w:type="dxa"/>
          </w:tcPr>
          <w:p w:rsidR="0029639D" w:rsidRPr="00080F1A" w:rsidRDefault="0029639D"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 pm – 3 pm</w:t>
            </w:r>
          </w:p>
        </w:tc>
      </w:tr>
      <w:tr w:rsidR="0029639D" w:rsidTr="0029639D">
        <w:tc>
          <w:tcPr>
            <w:tcW w:w="3330" w:type="dxa"/>
          </w:tcPr>
          <w:p w:rsidR="0029639D" w:rsidRPr="00080F1A" w:rsidRDefault="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Thursday, February 15, 2018</w:t>
            </w:r>
          </w:p>
        </w:tc>
        <w:tc>
          <w:tcPr>
            <w:tcW w:w="1350" w:type="dxa"/>
          </w:tcPr>
          <w:p w:rsidR="0029639D" w:rsidRDefault="0029639D" w:rsidP="0029639D">
            <w:r w:rsidRPr="009921CC">
              <w:rPr>
                <w:rFonts w:ascii="Arial" w:eastAsia="Arial" w:hAnsi="Arial" w:cs="Arial"/>
                <w:sz w:val="20"/>
                <w:szCs w:val="20"/>
              </w:rPr>
              <w:t xml:space="preserve">Region </w:t>
            </w:r>
            <w:r>
              <w:rPr>
                <w:rFonts w:ascii="Arial" w:eastAsia="Arial" w:hAnsi="Arial" w:cs="Arial"/>
                <w:sz w:val="20"/>
                <w:szCs w:val="20"/>
              </w:rPr>
              <w:t>5</w:t>
            </w:r>
          </w:p>
        </w:tc>
        <w:tc>
          <w:tcPr>
            <w:tcW w:w="3150" w:type="dxa"/>
          </w:tcPr>
          <w:p w:rsidR="0029639D" w:rsidRPr="00080F1A" w:rsidRDefault="0029639D"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Harford Community College</w:t>
            </w:r>
          </w:p>
        </w:tc>
        <w:tc>
          <w:tcPr>
            <w:tcW w:w="1620" w:type="dxa"/>
          </w:tcPr>
          <w:p w:rsidR="0029639D" w:rsidRPr="00080F1A" w:rsidRDefault="0029639D"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10 am- 12 pm</w:t>
            </w:r>
          </w:p>
        </w:tc>
        <w:tc>
          <w:tcPr>
            <w:tcW w:w="1350" w:type="dxa"/>
          </w:tcPr>
          <w:p w:rsidR="0029639D" w:rsidRPr="00080F1A" w:rsidRDefault="0029639D" w:rsidP="0029639D">
            <w:pPr>
              <w:pStyle w:val="normal0"/>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0"/>
                <w:szCs w:val="20"/>
              </w:rPr>
            </w:pPr>
            <w:r>
              <w:rPr>
                <w:rFonts w:ascii="Arial" w:eastAsia="Arial" w:hAnsi="Arial" w:cs="Arial"/>
                <w:sz w:val="20"/>
                <w:szCs w:val="20"/>
              </w:rPr>
              <w:t>1 pm – 3 pm</w:t>
            </w:r>
          </w:p>
        </w:tc>
      </w:tr>
    </w:tbl>
    <w:p w:rsidR="006F093A" w:rsidRDefault="006F093A">
      <w:pPr>
        <w:pStyle w:val="normal0"/>
        <w:spacing w:line="276" w:lineRule="auto"/>
        <w:rPr>
          <w:rFonts w:ascii="Arial" w:eastAsia="Arial" w:hAnsi="Arial" w:cs="Arial"/>
        </w:rPr>
      </w:pPr>
    </w:p>
    <w:p w:rsidR="006F2F1E" w:rsidRDefault="006F2F1E">
      <w:pPr>
        <w:pStyle w:val="normal0"/>
        <w:spacing w:line="276" w:lineRule="auto"/>
        <w:rPr>
          <w:rFonts w:ascii="Arial" w:eastAsia="Arial" w:hAnsi="Arial" w:cs="Arial"/>
        </w:rPr>
      </w:pPr>
    </w:p>
    <w:p w:rsidR="006F2F1E" w:rsidRDefault="00241132">
      <w:pPr>
        <w:pStyle w:val="normal0"/>
        <w:spacing w:line="276" w:lineRule="auto"/>
        <w:rPr>
          <w:rFonts w:ascii="Arial" w:eastAsia="Arial" w:hAnsi="Arial" w:cs="Arial"/>
        </w:rPr>
      </w:pPr>
      <w:r>
        <w:rPr>
          <w:rFonts w:ascii="Arial" w:eastAsia="Arial" w:hAnsi="Arial" w:cs="Arial"/>
        </w:rPr>
        <w:t>The 2018 Quarterly Briefings are tentatively set for the following months:</w:t>
      </w:r>
    </w:p>
    <w:p w:rsidR="006F2F1E" w:rsidRDefault="006F2F1E">
      <w:pPr>
        <w:pStyle w:val="normal0"/>
        <w:spacing w:line="276" w:lineRule="auto"/>
        <w:rPr>
          <w:rFonts w:ascii="Arial" w:eastAsia="Arial" w:hAnsi="Arial" w:cs="Arial"/>
        </w:rPr>
      </w:pPr>
    </w:p>
    <w:p w:rsidR="006F2F1E" w:rsidRDefault="00241132">
      <w:pPr>
        <w:pStyle w:val="normal0"/>
        <w:numPr>
          <w:ilvl w:val="0"/>
          <w:numId w:val="2"/>
        </w:numPr>
        <w:spacing w:line="276" w:lineRule="auto"/>
      </w:pPr>
      <w:r>
        <w:rPr>
          <w:rFonts w:ascii="Arial" w:eastAsia="Arial" w:hAnsi="Arial" w:cs="Arial"/>
        </w:rPr>
        <w:t>2</w:t>
      </w:r>
      <w:r>
        <w:rPr>
          <w:rFonts w:ascii="Arial" w:eastAsia="Arial" w:hAnsi="Arial" w:cs="Arial"/>
          <w:vertAlign w:val="superscript"/>
        </w:rPr>
        <w:t>nd</w:t>
      </w:r>
      <w:r>
        <w:rPr>
          <w:rFonts w:ascii="Arial" w:eastAsia="Arial" w:hAnsi="Arial" w:cs="Arial"/>
        </w:rPr>
        <w:t xml:space="preserve"> Quarter</w:t>
      </w:r>
      <w:r w:rsidR="008D2828">
        <w:rPr>
          <w:rFonts w:ascii="Arial" w:eastAsia="Arial" w:hAnsi="Arial" w:cs="Arial"/>
        </w:rPr>
        <w:t>ly</w:t>
      </w:r>
      <w:r>
        <w:rPr>
          <w:rFonts w:ascii="Arial" w:eastAsia="Arial" w:hAnsi="Arial" w:cs="Arial"/>
        </w:rPr>
        <w:t xml:space="preserve"> Briefing: June 2018</w:t>
      </w:r>
    </w:p>
    <w:p w:rsidR="006F2F1E" w:rsidRDefault="00241132">
      <w:pPr>
        <w:pStyle w:val="normal0"/>
        <w:numPr>
          <w:ilvl w:val="0"/>
          <w:numId w:val="2"/>
        </w:numPr>
        <w:spacing w:line="276" w:lineRule="auto"/>
      </w:pPr>
      <w:r>
        <w:rPr>
          <w:rFonts w:ascii="Arial" w:eastAsia="Arial" w:hAnsi="Arial" w:cs="Arial"/>
        </w:rPr>
        <w:t>3</w:t>
      </w:r>
      <w:r>
        <w:rPr>
          <w:rFonts w:ascii="Arial" w:eastAsia="Arial" w:hAnsi="Arial" w:cs="Arial"/>
          <w:vertAlign w:val="superscript"/>
        </w:rPr>
        <w:t>rd</w:t>
      </w:r>
      <w:r>
        <w:rPr>
          <w:rFonts w:ascii="Arial" w:eastAsia="Arial" w:hAnsi="Arial" w:cs="Arial"/>
        </w:rPr>
        <w:t xml:space="preserve"> Quarterly Briefing: August 2018</w:t>
      </w:r>
    </w:p>
    <w:p w:rsidR="006F2F1E" w:rsidRDefault="00241132">
      <w:pPr>
        <w:pStyle w:val="normal0"/>
        <w:numPr>
          <w:ilvl w:val="0"/>
          <w:numId w:val="2"/>
        </w:numPr>
        <w:spacing w:line="276" w:lineRule="auto"/>
      </w:pPr>
      <w:r>
        <w:rPr>
          <w:rFonts w:ascii="Arial" w:eastAsia="Arial" w:hAnsi="Arial" w:cs="Arial"/>
        </w:rPr>
        <w:t>4</w:t>
      </w:r>
      <w:r>
        <w:rPr>
          <w:rFonts w:ascii="Arial" w:eastAsia="Arial" w:hAnsi="Arial" w:cs="Arial"/>
          <w:vertAlign w:val="superscript"/>
        </w:rPr>
        <w:t>th</w:t>
      </w:r>
      <w:r>
        <w:rPr>
          <w:rFonts w:ascii="Arial" w:eastAsia="Arial" w:hAnsi="Arial" w:cs="Arial"/>
        </w:rPr>
        <w:t xml:space="preserve"> Quarterly Briefing: October 2018</w:t>
      </w:r>
    </w:p>
    <w:p w:rsidR="006F2F1E" w:rsidRDefault="006F2F1E">
      <w:pPr>
        <w:pStyle w:val="normal0"/>
        <w:spacing w:line="276" w:lineRule="auto"/>
        <w:rPr>
          <w:rFonts w:ascii="Arial" w:eastAsia="Arial" w:hAnsi="Arial" w:cs="Arial"/>
        </w:rPr>
      </w:pPr>
    </w:p>
    <w:p w:rsidR="006F2F1E" w:rsidRDefault="00241132">
      <w:pPr>
        <w:pStyle w:val="normal0"/>
        <w:spacing w:line="276" w:lineRule="auto"/>
        <w:rPr>
          <w:rFonts w:ascii="Arial" w:eastAsia="Arial" w:hAnsi="Arial" w:cs="Arial"/>
        </w:rPr>
      </w:pPr>
      <w:r>
        <w:rPr>
          <w:rFonts w:ascii="Arial" w:eastAsia="Arial" w:hAnsi="Arial" w:cs="Arial"/>
        </w:rPr>
        <w:t xml:space="preserve">Registration links with site details for each </w:t>
      </w:r>
      <w:r w:rsidR="008914FA">
        <w:rPr>
          <w:rFonts w:ascii="Arial" w:eastAsia="Arial" w:hAnsi="Arial" w:cs="Arial"/>
        </w:rPr>
        <w:t xml:space="preserve">regional Quarterly Briefing </w:t>
      </w:r>
      <w:r w:rsidR="009E435E">
        <w:rPr>
          <w:rFonts w:ascii="Arial" w:eastAsia="Arial" w:hAnsi="Arial" w:cs="Arial"/>
        </w:rPr>
        <w:t>was</w:t>
      </w:r>
      <w:r>
        <w:rPr>
          <w:rFonts w:ascii="Arial" w:eastAsia="Arial" w:hAnsi="Arial" w:cs="Arial"/>
        </w:rPr>
        <w:t xml:space="preserve"> </w:t>
      </w:r>
      <w:r w:rsidR="00E71A73">
        <w:rPr>
          <w:rFonts w:ascii="Arial" w:eastAsia="Arial" w:hAnsi="Arial" w:cs="Arial"/>
        </w:rPr>
        <w:t xml:space="preserve">forwarded to the </w:t>
      </w:r>
      <w:r w:rsidR="00E8522F">
        <w:rPr>
          <w:rFonts w:ascii="Arial" w:eastAsia="Arial" w:hAnsi="Arial" w:cs="Arial"/>
        </w:rPr>
        <w:t>LDSS training coordinator</w:t>
      </w:r>
      <w:r w:rsidR="00E71A73">
        <w:rPr>
          <w:rFonts w:ascii="Arial" w:eastAsia="Arial" w:hAnsi="Arial" w:cs="Arial"/>
        </w:rPr>
        <w:t xml:space="preserve">s </w:t>
      </w:r>
      <w:r w:rsidR="009E435E">
        <w:rPr>
          <w:rFonts w:ascii="Arial" w:eastAsia="Arial" w:hAnsi="Arial" w:cs="Arial"/>
        </w:rPr>
        <w:t xml:space="preserve">on </w:t>
      </w:r>
      <w:r w:rsidR="00E8522F">
        <w:rPr>
          <w:rFonts w:ascii="Arial" w:eastAsia="Arial" w:hAnsi="Arial" w:cs="Arial"/>
        </w:rPr>
        <w:t>January 1</w:t>
      </w:r>
      <w:r w:rsidR="008D2828">
        <w:rPr>
          <w:rFonts w:ascii="Arial" w:eastAsia="Arial" w:hAnsi="Arial" w:cs="Arial"/>
        </w:rPr>
        <w:t>8</w:t>
      </w:r>
      <w:r w:rsidR="00E8522F">
        <w:rPr>
          <w:rFonts w:ascii="Arial" w:eastAsia="Arial" w:hAnsi="Arial" w:cs="Arial"/>
        </w:rPr>
        <w:t>, 2018</w:t>
      </w:r>
      <w:r>
        <w:rPr>
          <w:rFonts w:ascii="Arial" w:eastAsia="Arial" w:hAnsi="Arial" w:cs="Arial"/>
        </w:rPr>
        <w:t>. Additionally, the PowerPoint presentation</w:t>
      </w:r>
      <w:r w:rsidR="008914FA">
        <w:rPr>
          <w:rFonts w:ascii="Arial" w:eastAsia="Arial" w:hAnsi="Arial" w:cs="Arial"/>
        </w:rPr>
        <w:t xml:space="preserve"> and a “Frequently Asked Questions” document will be posted to The HUB two weeks after the completion of regional tour. </w:t>
      </w:r>
    </w:p>
    <w:p w:rsidR="006F2F1E" w:rsidRDefault="006F2F1E">
      <w:pPr>
        <w:pStyle w:val="normal0"/>
        <w:spacing w:line="276" w:lineRule="auto"/>
        <w:rPr>
          <w:rFonts w:ascii="Arial" w:eastAsia="Arial" w:hAnsi="Arial" w:cs="Arial"/>
        </w:rPr>
      </w:pPr>
    </w:p>
    <w:p w:rsidR="006F2F1E" w:rsidRDefault="00241132">
      <w:pPr>
        <w:pStyle w:val="normal0"/>
        <w:spacing w:line="276" w:lineRule="auto"/>
        <w:rPr>
          <w:rFonts w:ascii="Arial" w:eastAsia="Arial" w:hAnsi="Arial" w:cs="Arial"/>
        </w:rPr>
      </w:pPr>
      <w:r>
        <w:rPr>
          <w:rFonts w:ascii="Arial" w:eastAsia="Arial" w:hAnsi="Arial" w:cs="Arial"/>
          <w:b/>
          <w:u w:val="single"/>
        </w:rPr>
        <w:t>Inclement Weather Policy</w:t>
      </w:r>
      <w:r>
        <w:rPr>
          <w:rFonts w:ascii="Arial" w:eastAsia="Arial" w:hAnsi="Arial" w:cs="Arial"/>
        </w:rPr>
        <w:t xml:space="preserve">: Please pay attention to the school cancellations in the county where the briefing is scheduled. If school is delayed, closed, or if the State of Maryland offices are on liberal leave or closed, the briefing will be cancelled. The briefing will </w:t>
      </w:r>
      <w:r>
        <w:rPr>
          <w:rFonts w:ascii="Arial" w:eastAsia="Arial" w:hAnsi="Arial" w:cs="Arial"/>
          <w:b/>
        </w:rPr>
        <w:t>not</w:t>
      </w:r>
      <w:r>
        <w:rPr>
          <w:rFonts w:ascii="Arial" w:eastAsia="Arial" w:hAnsi="Arial" w:cs="Arial"/>
        </w:rPr>
        <w:t xml:space="preserve"> be rescheduled. All briefing materials and LDSS questions and FIA answers will be accessible on The HUB.</w:t>
      </w:r>
    </w:p>
    <w:p w:rsidR="006F2F1E" w:rsidRDefault="006F2F1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u w:val="single"/>
        </w:rPr>
      </w:pPr>
    </w:p>
    <w:p w:rsidR="006F2F1E" w:rsidRDefault="002411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u w:val="single"/>
        </w:rPr>
      </w:pPr>
      <w:r>
        <w:rPr>
          <w:rFonts w:ascii="Arial" w:eastAsia="Arial" w:hAnsi="Arial" w:cs="Arial"/>
          <w:b/>
          <w:u w:val="single"/>
        </w:rPr>
        <w:t>INQUIRIES</w:t>
      </w:r>
    </w:p>
    <w:p w:rsidR="006F2F1E" w:rsidRDefault="006F2F1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u w:val="single"/>
        </w:rPr>
      </w:pPr>
    </w:p>
    <w:p w:rsidR="006F2F1E" w:rsidRDefault="002411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rPr>
      </w:pPr>
      <w:r>
        <w:rPr>
          <w:rFonts w:ascii="Arial" w:eastAsia="Arial" w:hAnsi="Arial" w:cs="Arial"/>
        </w:rPr>
        <w:t xml:space="preserve">If you have any questions, please email fia.policy@maryland.gov.   </w:t>
      </w:r>
    </w:p>
    <w:p w:rsidR="006F2F1E" w:rsidRDefault="006F2F1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rPr>
      </w:pPr>
    </w:p>
    <w:p w:rsidR="006F2F1E" w:rsidRDefault="006F2F1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rPr>
      </w:pPr>
    </w:p>
    <w:p w:rsidR="006F2F1E" w:rsidRDefault="002411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rPr>
      </w:pPr>
      <w:r>
        <w:rPr>
          <w:rFonts w:ascii="Arial" w:eastAsia="Arial" w:hAnsi="Arial" w:cs="Arial"/>
        </w:rPr>
        <w:t>cc</w:t>
      </w:r>
      <w:r>
        <w:rPr>
          <w:rFonts w:ascii="Arial" w:eastAsia="Arial" w:hAnsi="Arial" w:cs="Arial"/>
        </w:rPr>
        <w:tab/>
        <w:t>DHS Executive Staff</w:t>
      </w:r>
    </w:p>
    <w:p w:rsidR="006F2F1E" w:rsidRDefault="002411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rPr>
      </w:pPr>
      <w:r>
        <w:rPr>
          <w:rFonts w:ascii="Arial" w:eastAsia="Arial" w:hAnsi="Arial" w:cs="Arial"/>
        </w:rPr>
        <w:tab/>
        <w:t>FIA Management Staff</w:t>
      </w:r>
    </w:p>
    <w:p w:rsidR="006F2F1E" w:rsidRDefault="002411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rPr>
      </w:pPr>
      <w:r>
        <w:rPr>
          <w:rFonts w:ascii="Arial" w:eastAsia="Arial" w:hAnsi="Arial" w:cs="Arial"/>
        </w:rPr>
        <w:t xml:space="preserve">      </w:t>
      </w:r>
      <w:r>
        <w:rPr>
          <w:rFonts w:ascii="Arial" w:eastAsia="Arial" w:hAnsi="Arial" w:cs="Arial"/>
        </w:rPr>
        <w:tab/>
        <w:t>Constituent Services</w:t>
      </w:r>
    </w:p>
    <w:p w:rsidR="006F2F1E" w:rsidRDefault="002411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rPr>
      </w:pPr>
      <w:r>
        <w:rPr>
          <w:rFonts w:ascii="Arial" w:eastAsia="Arial" w:hAnsi="Arial" w:cs="Arial"/>
        </w:rPr>
        <w:tab/>
        <w:t>DHS Help Desk</w:t>
      </w:r>
    </w:p>
    <w:sectPr w:rsidR="006F2F1E" w:rsidSect="006F2F1E">
      <w:footerReference w:type="even" r:id="rId8"/>
      <w:pgSz w:w="12240" w:h="15840"/>
      <w:pgMar w:top="720" w:right="1440" w:bottom="1440" w:left="1440" w:header="1440" w:footer="144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510" w:rsidRDefault="00436510" w:rsidP="006F2F1E">
      <w:r>
        <w:separator/>
      </w:r>
    </w:p>
  </w:endnote>
  <w:endnote w:type="continuationSeparator" w:id="0">
    <w:p w:rsidR="00436510" w:rsidRDefault="00436510" w:rsidP="006F2F1E">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73" w:rsidRDefault="00A34D26">
    <w:pPr>
      <w:pStyle w:val="normal0"/>
      <w:tabs>
        <w:tab w:val="center" w:pos="4320"/>
        <w:tab w:val="right" w:pos="8640"/>
      </w:tabs>
      <w:jc w:val="center"/>
    </w:pPr>
    <w:r>
      <w:fldChar w:fldCharType="begin"/>
    </w:r>
    <w:r w:rsidR="00E71A73">
      <w:instrText>PAGE</w:instrText>
    </w:r>
    <w:r>
      <w:fldChar w:fldCharType="end"/>
    </w:r>
  </w:p>
  <w:p w:rsidR="00E71A73" w:rsidRDefault="00E71A73">
    <w:pPr>
      <w:pStyle w:val="normal0"/>
      <w:tabs>
        <w:tab w:val="center" w:pos="4320"/>
        <w:tab w:val="righ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510" w:rsidRDefault="00436510" w:rsidP="006F2F1E">
      <w:r>
        <w:separator/>
      </w:r>
    </w:p>
  </w:footnote>
  <w:footnote w:type="continuationSeparator" w:id="0">
    <w:p w:rsidR="00436510" w:rsidRDefault="00436510" w:rsidP="006F2F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9705A"/>
    <w:multiLevelType w:val="multilevel"/>
    <w:tmpl w:val="FA2AA8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78D55F28"/>
    <w:multiLevelType w:val="multilevel"/>
    <w:tmpl w:val="A3D25F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F2F1E"/>
    <w:rsid w:val="00080F1A"/>
    <w:rsid w:val="00200543"/>
    <w:rsid w:val="00241132"/>
    <w:rsid w:val="0029639D"/>
    <w:rsid w:val="0031662A"/>
    <w:rsid w:val="00336B03"/>
    <w:rsid w:val="0043621B"/>
    <w:rsid w:val="00436510"/>
    <w:rsid w:val="00493B98"/>
    <w:rsid w:val="00547CAA"/>
    <w:rsid w:val="005F4648"/>
    <w:rsid w:val="006F093A"/>
    <w:rsid w:val="006F2F1E"/>
    <w:rsid w:val="00707949"/>
    <w:rsid w:val="007374D9"/>
    <w:rsid w:val="008914FA"/>
    <w:rsid w:val="008D2828"/>
    <w:rsid w:val="009E435E"/>
    <w:rsid w:val="00A34D26"/>
    <w:rsid w:val="00AF1FC2"/>
    <w:rsid w:val="00BA6173"/>
    <w:rsid w:val="00C956FD"/>
    <w:rsid w:val="00CE736A"/>
    <w:rsid w:val="00D073B8"/>
    <w:rsid w:val="00E34FAF"/>
    <w:rsid w:val="00E71A73"/>
    <w:rsid w:val="00E8522F"/>
    <w:rsid w:val="00F95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36A"/>
  </w:style>
  <w:style w:type="paragraph" w:styleId="Heading1">
    <w:name w:val="heading 1"/>
    <w:basedOn w:val="normal0"/>
    <w:next w:val="normal0"/>
    <w:rsid w:val="006F2F1E"/>
    <w:pPr>
      <w:keepNext/>
      <w:spacing w:after="134"/>
      <w:jc w:val="center"/>
      <w:outlineLvl w:val="0"/>
    </w:pPr>
    <w:rPr>
      <w:rFonts w:ascii="Times New Roman" w:eastAsia="Times New Roman" w:hAnsi="Times New Roman" w:cs="Times New Roman"/>
      <w:b/>
    </w:rPr>
  </w:style>
  <w:style w:type="paragraph" w:styleId="Heading2">
    <w:name w:val="heading 2"/>
    <w:basedOn w:val="normal0"/>
    <w:next w:val="normal0"/>
    <w:rsid w:val="006F2F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Times New Roman" w:eastAsia="Times New Roman" w:hAnsi="Times New Roman" w:cs="Times New Roman"/>
      <w:b/>
      <w:u w:val="single"/>
    </w:rPr>
  </w:style>
  <w:style w:type="paragraph" w:styleId="Heading3">
    <w:name w:val="heading 3"/>
    <w:basedOn w:val="normal0"/>
    <w:next w:val="normal0"/>
    <w:rsid w:val="006F2F1E"/>
    <w:pPr>
      <w:keepNext/>
      <w:outlineLvl w:val="2"/>
    </w:pPr>
    <w:rPr>
      <w:rFonts w:ascii="Times New Roman" w:eastAsia="Times New Roman" w:hAnsi="Times New Roman" w:cs="Times New Roman"/>
      <w:b/>
    </w:rPr>
  </w:style>
  <w:style w:type="paragraph" w:styleId="Heading4">
    <w:name w:val="heading 4"/>
    <w:basedOn w:val="normal0"/>
    <w:next w:val="normal0"/>
    <w:rsid w:val="006F2F1E"/>
    <w:pPr>
      <w:keepNext/>
      <w:keepLines/>
      <w:spacing w:before="240" w:after="40"/>
      <w:outlineLvl w:val="3"/>
    </w:pPr>
    <w:rPr>
      <w:b/>
    </w:rPr>
  </w:style>
  <w:style w:type="paragraph" w:styleId="Heading5">
    <w:name w:val="heading 5"/>
    <w:basedOn w:val="normal0"/>
    <w:next w:val="normal0"/>
    <w:rsid w:val="006F2F1E"/>
    <w:pPr>
      <w:keepNext/>
      <w:keepLines/>
      <w:spacing w:before="220" w:after="40"/>
      <w:outlineLvl w:val="4"/>
    </w:pPr>
    <w:rPr>
      <w:b/>
      <w:sz w:val="22"/>
      <w:szCs w:val="22"/>
    </w:rPr>
  </w:style>
  <w:style w:type="paragraph" w:styleId="Heading6">
    <w:name w:val="heading 6"/>
    <w:basedOn w:val="normal0"/>
    <w:next w:val="normal0"/>
    <w:rsid w:val="006F2F1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F2F1E"/>
  </w:style>
  <w:style w:type="paragraph" w:styleId="Title">
    <w:name w:val="Title"/>
    <w:basedOn w:val="normal0"/>
    <w:next w:val="normal0"/>
    <w:rsid w:val="006F2F1E"/>
    <w:pPr>
      <w:keepNext/>
      <w:keepLines/>
      <w:spacing w:before="480" w:after="120"/>
    </w:pPr>
    <w:rPr>
      <w:b/>
      <w:sz w:val="72"/>
      <w:szCs w:val="72"/>
    </w:rPr>
  </w:style>
  <w:style w:type="paragraph" w:styleId="Subtitle">
    <w:name w:val="Subtitle"/>
    <w:basedOn w:val="normal0"/>
    <w:next w:val="normal0"/>
    <w:rsid w:val="006F2F1E"/>
    <w:pPr>
      <w:keepNext/>
      <w:keepLines/>
      <w:spacing w:before="360" w:after="80"/>
    </w:pPr>
    <w:rPr>
      <w:rFonts w:ascii="Georgia" w:eastAsia="Georgia" w:hAnsi="Georgia" w:cs="Georgia"/>
      <w:i/>
      <w:color w:val="666666"/>
      <w:sz w:val="48"/>
      <w:szCs w:val="48"/>
    </w:rPr>
  </w:style>
  <w:style w:type="table" w:customStyle="1" w:styleId="a">
    <w:basedOn w:val="TableNormal"/>
    <w:rsid w:val="006F2F1E"/>
    <w:tblPr>
      <w:tblStyleRowBandSize w:val="1"/>
      <w:tblStyleColBandSize w:val="1"/>
      <w:tblInd w:w="0" w:type="dxa"/>
      <w:tblCellMar>
        <w:top w:w="0" w:type="dxa"/>
        <w:left w:w="172" w:type="dxa"/>
        <w:bottom w:w="0" w:type="dxa"/>
        <w:right w:w="172" w:type="dxa"/>
      </w:tblCellMar>
    </w:tblPr>
  </w:style>
  <w:style w:type="table" w:customStyle="1" w:styleId="a0">
    <w:basedOn w:val="TableNormal"/>
    <w:rsid w:val="006F2F1E"/>
    <w:tblPr>
      <w:tblStyleRowBandSize w:val="1"/>
      <w:tblStyleColBandSize w:val="1"/>
      <w:tblInd w:w="0" w:type="dxa"/>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rsid w:val="006F2F1E"/>
    <w:rPr>
      <w:sz w:val="20"/>
      <w:szCs w:val="20"/>
    </w:rPr>
  </w:style>
  <w:style w:type="character" w:customStyle="1" w:styleId="CommentTextChar">
    <w:name w:val="Comment Text Char"/>
    <w:basedOn w:val="DefaultParagraphFont"/>
    <w:link w:val="CommentText"/>
    <w:uiPriority w:val="99"/>
    <w:semiHidden/>
    <w:rsid w:val="006F2F1E"/>
    <w:rPr>
      <w:sz w:val="20"/>
      <w:szCs w:val="20"/>
    </w:rPr>
  </w:style>
  <w:style w:type="character" w:styleId="CommentReference">
    <w:name w:val="annotation reference"/>
    <w:basedOn w:val="DefaultParagraphFont"/>
    <w:uiPriority w:val="99"/>
    <w:semiHidden/>
    <w:unhideWhenUsed/>
    <w:rsid w:val="006F2F1E"/>
    <w:rPr>
      <w:sz w:val="16"/>
      <w:szCs w:val="16"/>
    </w:rPr>
  </w:style>
  <w:style w:type="paragraph" w:styleId="BalloonText">
    <w:name w:val="Balloon Text"/>
    <w:basedOn w:val="Normal"/>
    <w:link w:val="BalloonTextChar"/>
    <w:uiPriority w:val="99"/>
    <w:semiHidden/>
    <w:unhideWhenUsed/>
    <w:rsid w:val="005F4648"/>
    <w:rPr>
      <w:rFonts w:ascii="Tahoma" w:hAnsi="Tahoma" w:cs="Tahoma"/>
      <w:sz w:val="16"/>
      <w:szCs w:val="16"/>
    </w:rPr>
  </w:style>
  <w:style w:type="character" w:customStyle="1" w:styleId="BalloonTextChar">
    <w:name w:val="Balloon Text Char"/>
    <w:basedOn w:val="DefaultParagraphFont"/>
    <w:link w:val="BalloonText"/>
    <w:uiPriority w:val="99"/>
    <w:semiHidden/>
    <w:rsid w:val="005F4648"/>
    <w:rPr>
      <w:rFonts w:ascii="Tahoma" w:hAnsi="Tahoma" w:cs="Tahoma"/>
      <w:sz w:val="16"/>
      <w:szCs w:val="16"/>
    </w:rPr>
  </w:style>
  <w:style w:type="table" w:styleId="TableGrid">
    <w:name w:val="Table Grid"/>
    <w:basedOn w:val="TableNormal"/>
    <w:uiPriority w:val="59"/>
    <w:rsid w:val="006F09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Lightfoot</dc:creator>
  <cp:lastModifiedBy>DHRAdmin</cp:lastModifiedBy>
  <cp:revision>2</cp:revision>
  <cp:lastPrinted>2018-01-18T16:19:00Z</cp:lastPrinted>
  <dcterms:created xsi:type="dcterms:W3CDTF">2018-01-31T19:10:00Z</dcterms:created>
  <dcterms:modified xsi:type="dcterms:W3CDTF">2018-01-31T19:10:00Z</dcterms:modified>
</cp:coreProperties>
</file>