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62366" w14:textId="77777777" w:rsidR="00CD0FDE" w:rsidRPr="00502B27" w:rsidRDefault="00D6236F" w:rsidP="00CD0FDE">
      <w:pPr>
        <w:pStyle w:val="p1"/>
        <w:pBdr>
          <w:top w:val="single" w:sz="4" w:space="1" w:color="auto"/>
          <w:left w:val="single" w:sz="4" w:space="4" w:color="auto"/>
          <w:bottom w:val="single" w:sz="4" w:space="1" w:color="auto"/>
          <w:right w:val="single" w:sz="4" w:space="4" w:color="auto"/>
        </w:pBdr>
        <w:shd w:val="clear" w:color="auto" w:fill="EEECE1"/>
        <w:spacing w:before="0" w:beforeAutospacing="0" w:after="0" w:afterAutospacing="0"/>
        <w:jc w:val="center"/>
        <w:rPr>
          <w:b/>
        </w:rPr>
      </w:pPr>
      <w:r>
        <w:rPr>
          <w:b/>
        </w:rPr>
        <w:t xml:space="preserve">ATTACHMENT </w:t>
      </w:r>
      <w:r w:rsidR="00836283">
        <w:rPr>
          <w:b/>
        </w:rPr>
        <w:t>C</w:t>
      </w:r>
      <w:r w:rsidR="003F58C6">
        <w:rPr>
          <w:b/>
        </w:rPr>
        <w:t xml:space="preserve"> - BID</w:t>
      </w:r>
      <w:r w:rsidR="00CD0FDE" w:rsidRPr="00502B27">
        <w:rPr>
          <w:b/>
        </w:rPr>
        <w:t xml:space="preserve"> AFFIDAVIT</w:t>
      </w:r>
    </w:p>
    <w:p w14:paraId="5968D7A5" w14:textId="2AC49855" w:rsidR="00CD0FDE" w:rsidRPr="00CD0FDE" w:rsidRDefault="00CD0FDE" w:rsidP="00CD0FDE">
      <w:pPr>
        <w:spacing w:before="100" w:beforeAutospacing="1" w:after="100" w:afterAutospacing="1"/>
        <w:jc w:val="center"/>
        <w:outlineLvl w:val="2"/>
        <w:rPr>
          <w:rFonts w:eastAsia="Times New Roman"/>
          <w:b/>
          <w:color w:val="000000"/>
        </w:rPr>
      </w:pPr>
      <w:r w:rsidRPr="00CD0FDE">
        <w:rPr>
          <w:rFonts w:eastAsia="Times New Roman"/>
          <w:b/>
          <w:color w:val="000000"/>
        </w:rPr>
        <w:t>Solicitation Number:</w:t>
      </w:r>
      <w:r w:rsidRPr="00CD0FDE">
        <w:t xml:space="preserve"> </w:t>
      </w:r>
      <w:r w:rsidR="00671BD7">
        <w:t xml:space="preserve">CHA.FAC.22.006. </w:t>
      </w:r>
      <w:proofErr w:type="gramStart"/>
      <w:r w:rsidR="00671BD7">
        <w:t>S</w:t>
      </w:r>
      <w:proofErr w:type="gramEnd"/>
      <w:r w:rsidR="00671BD7">
        <w:t xml:space="preserve"> </w:t>
      </w:r>
    </w:p>
    <w:p w14:paraId="2625BBBF"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 Authority</w:t>
      </w:r>
    </w:p>
    <w:p w14:paraId="10A049F5" w14:textId="41A0B14B" w:rsidR="002C0D13" w:rsidRPr="002C0D13" w:rsidRDefault="00A432EB" w:rsidP="00A432EB">
      <w:pPr>
        <w:spacing w:before="100" w:beforeAutospacing="1" w:after="100" w:afterAutospacing="1"/>
        <w:ind w:left="360"/>
        <w:rPr>
          <w:rFonts w:eastAsia="Times New Roman"/>
          <w:color w:val="000000"/>
        </w:rPr>
      </w:pPr>
      <w:r w:rsidRPr="00A432EB">
        <w:rPr>
          <w:rFonts w:eastAsia="Times New Roman"/>
          <w:color w:val="000000"/>
        </w:rPr>
        <w:t xml:space="preserve">I hereby affirm that I, </w:t>
      </w:r>
      <w:r w:rsidR="00671BD7" w:rsidRPr="00671BD7">
        <w:rPr>
          <w:rFonts w:eastAsia="Times New Roman"/>
          <w:color w:val="000000"/>
          <w:u w:val="single"/>
        </w:rPr>
        <w:fldChar w:fldCharType="begin">
          <w:ffData>
            <w:name w:val="Text3"/>
            <w:enabled/>
            <w:calcOnExit w:val="0"/>
            <w:textInput/>
          </w:ffData>
        </w:fldChar>
      </w:r>
      <w:r w:rsidR="00671BD7" w:rsidRPr="00671BD7">
        <w:rPr>
          <w:rFonts w:eastAsia="Times New Roman"/>
          <w:color w:val="000000"/>
          <w:u w:val="single"/>
        </w:rPr>
        <w:instrText xml:space="preserve"> FORMTEXT </w:instrText>
      </w:r>
      <w:r w:rsidR="00671BD7" w:rsidRPr="00671BD7">
        <w:rPr>
          <w:rFonts w:eastAsia="Times New Roman"/>
          <w:color w:val="000000"/>
          <w:u w:val="single"/>
        </w:rPr>
      </w:r>
      <w:r w:rsidR="00671BD7" w:rsidRPr="00671BD7">
        <w:rPr>
          <w:rFonts w:eastAsia="Times New Roman"/>
          <w:color w:val="000000"/>
          <w:u w:val="single"/>
        </w:rPr>
        <w:fldChar w:fldCharType="separate"/>
      </w:r>
      <w:r w:rsidR="00671BD7" w:rsidRPr="00671BD7">
        <w:rPr>
          <w:rFonts w:eastAsia="Times New Roman"/>
          <w:color w:val="000000"/>
          <w:u w:val="single"/>
        </w:rPr>
        <w:t> </w:t>
      </w:r>
      <w:r w:rsidR="00671BD7" w:rsidRPr="00671BD7">
        <w:rPr>
          <w:rFonts w:eastAsia="Times New Roman"/>
          <w:color w:val="000000"/>
          <w:u w:val="single"/>
        </w:rPr>
        <w:t> </w:t>
      </w:r>
      <w:r w:rsidR="00671BD7" w:rsidRPr="00671BD7">
        <w:rPr>
          <w:rFonts w:eastAsia="Times New Roman"/>
          <w:color w:val="000000"/>
          <w:u w:val="single"/>
        </w:rPr>
        <w:t> </w:t>
      </w:r>
      <w:r w:rsidR="00671BD7" w:rsidRPr="00671BD7">
        <w:rPr>
          <w:rFonts w:eastAsia="Times New Roman"/>
          <w:color w:val="000000"/>
          <w:u w:val="single"/>
        </w:rPr>
        <w:t> </w:t>
      </w:r>
      <w:r w:rsidR="00671BD7" w:rsidRPr="00671BD7">
        <w:rPr>
          <w:rFonts w:eastAsia="Times New Roman"/>
          <w:color w:val="000000"/>
          <w:u w:val="single"/>
        </w:rPr>
        <w:t> </w:t>
      </w:r>
      <w:r w:rsidR="00671BD7" w:rsidRPr="00671BD7">
        <w:rPr>
          <w:rFonts w:eastAsia="Times New Roman"/>
          <w:color w:val="000000"/>
        </w:rPr>
        <w:fldChar w:fldCharType="end"/>
      </w:r>
      <w:r w:rsidRPr="00A432EB">
        <w:rPr>
          <w:rFonts w:eastAsia="Times New Roman"/>
          <w:color w:val="000000"/>
        </w:rPr>
        <w:t>(name of affiant) am the</w:t>
      </w:r>
      <w:r w:rsidR="00671BD7">
        <w:rPr>
          <w:rFonts w:eastAsia="Times New Roman"/>
          <w:color w:val="000000"/>
          <w:u w:val="single"/>
        </w:rPr>
        <w:fldChar w:fldCharType="begin">
          <w:ffData>
            <w:name w:val="Text3"/>
            <w:enabled/>
            <w:calcOnExit w:val="0"/>
            <w:textInput/>
          </w:ffData>
        </w:fldChar>
      </w:r>
      <w:r w:rsidR="00671BD7">
        <w:rPr>
          <w:rFonts w:eastAsia="Times New Roman"/>
          <w:color w:val="000000"/>
          <w:u w:val="single"/>
        </w:rPr>
        <w:instrText xml:space="preserve"> FORMTEXT </w:instrText>
      </w:r>
      <w:r w:rsidR="00671BD7">
        <w:rPr>
          <w:rFonts w:eastAsia="Times New Roman"/>
          <w:color w:val="000000"/>
          <w:u w:val="single"/>
        </w:rPr>
      </w:r>
      <w:r w:rsidR="00671BD7">
        <w:rPr>
          <w:rFonts w:eastAsia="Times New Roman"/>
          <w:color w:val="000000"/>
          <w:u w:val="single"/>
        </w:rPr>
        <w:fldChar w:fldCharType="separate"/>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color w:val="000000"/>
          <w:u w:val="single"/>
        </w:rPr>
        <w:fldChar w:fldCharType="end"/>
      </w:r>
      <w:r w:rsidRPr="00A432EB">
        <w:rPr>
          <w:rFonts w:eastAsia="Times New Roman"/>
          <w:color w:val="000000"/>
        </w:rPr>
        <w:t xml:space="preserve"> </w:t>
      </w:r>
      <w:r>
        <w:rPr>
          <w:rFonts w:eastAsia="Times New Roman"/>
          <w:color w:val="000000"/>
        </w:rPr>
        <w:t xml:space="preserve"> </w:t>
      </w:r>
      <w:r w:rsidRPr="00A432EB">
        <w:rPr>
          <w:rFonts w:eastAsia="Times New Roman"/>
          <w:color w:val="000000"/>
        </w:rPr>
        <w:t xml:space="preserve">(title) and duly authorized representative of </w:t>
      </w:r>
      <w:bookmarkStart w:id="0" w:name="_Hlk83379672"/>
      <w:r w:rsidR="004638D2">
        <w:rPr>
          <w:rFonts w:eastAsia="Times New Roman"/>
          <w:color w:val="000000"/>
          <w:u w:val="single"/>
        </w:rPr>
        <w:fldChar w:fldCharType="begin">
          <w:ffData>
            <w:name w:val="Text3"/>
            <w:enabled/>
            <w:calcOnExit w:val="0"/>
            <w:textInput/>
          </w:ffData>
        </w:fldChar>
      </w:r>
      <w:bookmarkStart w:id="1" w:name="Text3"/>
      <w:r>
        <w:rPr>
          <w:rFonts w:eastAsia="Times New Roman"/>
          <w:color w:val="000000"/>
          <w:u w:val="single"/>
        </w:rPr>
        <w:instrText xml:space="preserve"> FORMTEXT </w:instrText>
      </w:r>
      <w:r w:rsidR="004638D2">
        <w:rPr>
          <w:rFonts w:eastAsia="Times New Roman"/>
          <w:color w:val="000000"/>
          <w:u w:val="single"/>
        </w:rPr>
      </w:r>
      <w:r w:rsidR="004638D2">
        <w:rPr>
          <w:rFonts w:eastAsia="Times New Roman"/>
          <w:color w:val="000000"/>
          <w:u w:val="single"/>
        </w:rPr>
        <w:fldChar w:fldCharType="separate"/>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sidR="004638D2">
        <w:rPr>
          <w:rFonts w:eastAsia="Times New Roman"/>
          <w:color w:val="000000"/>
          <w:u w:val="single"/>
        </w:rPr>
        <w:fldChar w:fldCharType="end"/>
      </w:r>
      <w:bookmarkEnd w:id="1"/>
      <w:bookmarkEnd w:id="0"/>
      <w:r>
        <w:rPr>
          <w:rFonts w:eastAsia="Times New Roman"/>
          <w:color w:val="000000"/>
        </w:rPr>
        <w:t xml:space="preserve"> </w:t>
      </w:r>
      <w:r w:rsidRPr="00A432EB">
        <w:rPr>
          <w:rFonts w:eastAsia="Times New Roman"/>
          <w:color w:val="000000"/>
        </w:rPr>
        <w:t>(name of business entity) and that I possess the legal authority to make this affidavit on behalf of the business for which I am acting.</w:t>
      </w:r>
    </w:p>
    <w:p w14:paraId="7041FEFD"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 CERTIFICATION REGARDING COMMERCIAL NONDISCRIMINATION</w:t>
      </w:r>
    </w:p>
    <w:p w14:paraId="2EE01896" w14:textId="77777777"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14:paraId="661C02E3"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B-1. Certification Regarding Minority Business Enterprises.</w:t>
      </w:r>
    </w:p>
    <w:p w14:paraId="5BA7BAD8" w14:textId="77777777"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4CB7DE63" w14:textId="77777777"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request, receive, or otherwise obtain authorization from the certified minority business enterprise to identify the certified minority proposal;</w:t>
      </w:r>
    </w:p>
    <w:p w14:paraId="44DB67B6" w14:textId="77777777" w:rsidR="00CD0FDE" w:rsidRDefault="00CD0FDE" w:rsidP="00CD0FDE">
      <w:pPr>
        <w:pStyle w:val="ListParagraph"/>
        <w:spacing w:before="100" w:beforeAutospacing="1" w:after="100" w:afterAutospacing="1"/>
        <w:ind w:left="630"/>
        <w:rPr>
          <w:rFonts w:eastAsia="Times New Roman"/>
          <w:color w:val="000000"/>
        </w:rPr>
      </w:pPr>
    </w:p>
    <w:p w14:paraId="3026929A" w14:textId="77777777"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notify the certified minority business enterprise before execution of the contract of its inclusion in the bid or proposal;</w:t>
      </w:r>
    </w:p>
    <w:p w14:paraId="52D2DD7C" w14:textId="77777777" w:rsidR="00CD0FDE" w:rsidRPr="00CD0FDE" w:rsidRDefault="00CD0FDE" w:rsidP="00CD0FDE">
      <w:pPr>
        <w:pStyle w:val="ListParagraph"/>
        <w:rPr>
          <w:rFonts w:eastAsia="Times New Roman"/>
          <w:color w:val="000000"/>
        </w:rPr>
      </w:pPr>
    </w:p>
    <w:p w14:paraId="7E87B915" w14:textId="77777777" w:rsid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t>Fail to use the certified minority business enterprise in the performance of the contract; or</w:t>
      </w:r>
    </w:p>
    <w:p w14:paraId="37D44F11" w14:textId="77777777" w:rsidR="00CD0FDE" w:rsidRPr="00CD0FDE" w:rsidRDefault="00CD0FDE" w:rsidP="00CD0FDE">
      <w:pPr>
        <w:pStyle w:val="ListParagraph"/>
        <w:rPr>
          <w:rFonts w:eastAsia="Times New Roman"/>
          <w:color w:val="000000"/>
        </w:rPr>
      </w:pPr>
    </w:p>
    <w:p w14:paraId="66EA2381" w14:textId="77777777" w:rsidR="002C0D13" w:rsidRPr="00CD0FDE" w:rsidRDefault="002C0D13" w:rsidP="00CD0FDE">
      <w:pPr>
        <w:pStyle w:val="ListParagraph"/>
        <w:numPr>
          <w:ilvl w:val="0"/>
          <w:numId w:val="1"/>
        </w:numPr>
        <w:spacing w:before="100" w:beforeAutospacing="1" w:after="100" w:afterAutospacing="1"/>
        <w:ind w:left="630"/>
        <w:rPr>
          <w:rFonts w:eastAsia="Times New Roman"/>
          <w:color w:val="000000"/>
        </w:rPr>
      </w:pPr>
      <w:r w:rsidRPr="00CD0FDE">
        <w:rPr>
          <w:rFonts w:eastAsia="Times New Roman"/>
          <w:color w:val="000000"/>
        </w:rPr>
        <w:lastRenderedPageBreak/>
        <w:t>Pay the certified minority business enterprise solely for the use of its name in the bid or proposal.</w:t>
      </w:r>
    </w:p>
    <w:p w14:paraId="3F60EE05" w14:textId="77777777" w:rsidR="002C0D13" w:rsidRPr="002C0D13" w:rsidRDefault="002C0D13" w:rsidP="00CD0FDE">
      <w:pPr>
        <w:spacing w:before="100" w:beforeAutospacing="1" w:after="100" w:afterAutospacing="1"/>
        <w:ind w:left="270"/>
        <w:rPr>
          <w:rFonts w:eastAsia="Times New Roman"/>
          <w:color w:val="000000"/>
        </w:rPr>
      </w:pPr>
      <w:r w:rsidRPr="002C0D13">
        <w:rPr>
          <w:rFonts w:eastAsia="Times New Roman"/>
          <w:color w:val="000000"/>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14:paraId="04980DB6" w14:textId="77777777" w:rsidR="002C0D13" w:rsidRPr="002C0D13" w:rsidRDefault="002C0D13" w:rsidP="006813D5">
      <w:pPr>
        <w:spacing w:before="100" w:beforeAutospacing="1" w:after="100" w:afterAutospacing="1"/>
        <w:ind w:left="270" w:hanging="270"/>
        <w:rPr>
          <w:rFonts w:eastAsia="Times New Roman"/>
          <w:color w:val="000000"/>
        </w:rPr>
      </w:pPr>
      <w:r w:rsidRPr="002C0D13">
        <w:rPr>
          <w:rFonts w:eastAsia="Times New Roman"/>
          <w:color w:val="000000"/>
        </w:rPr>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14:paraId="5852B510" w14:textId="77777777"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77F91E9F" w14:textId="77777777" w:rsidR="006813D5" w:rsidRDefault="006813D5" w:rsidP="006813D5">
      <w:pPr>
        <w:pStyle w:val="ListParagraph"/>
        <w:spacing w:before="100" w:beforeAutospacing="1" w:after="100" w:afterAutospacing="1"/>
        <w:rPr>
          <w:rFonts w:eastAsia="Times New Roman"/>
          <w:color w:val="000000"/>
        </w:rPr>
      </w:pPr>
    </w:p>
    <w:p w14:paraId="2B18A49C" w14:textId="77777777"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Knowingly and with intent to defraud, fraudulently represent participation of a veteran–owned small business enterprise in order to obtain or retain a bid preference or a procurement contract;</w:t>
      </w:r>
    </w:p>
    <w:p w14:paraId="6B6FCF68" w14:textId="77777777" w:rsidR="006813D5" w:rsidRPr="006813D5" w:rsidRDefault="006813D5" w:rsidP="006813D5">
      <w:pPr>
        <w:pStyle w:val="ListParagraph"/>
        <w:rPr>
          <w:rFonts w:eastAsia="Times New Roman"/>
          <w:color w:val="000000"/>
        </w:rPr>
      </w:pPr>
    </w:p>
    <w:p w14:paraId="3B74C7B6" w14:textId="77777777"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14:paraId="0A1E5F92" w14:textId="77777777" w:rsidR="006813D5" w:rsidRPr="006813D5" w:rsidRDefault="006813D5" w:rsidP="006813D5">
      <w:pPr>
        <w:pStyle w:val="ListParagraph"/>
        <w:rPr>
          <w:rFonts w:eastAsia="Times New Roman"/>
          <w:color w:val="000000"/>
        </w:rPr>
      </w:pPr>
    </w:p>
    <w:p w14:paraId="4A451E55" w14:textId="77777777" w:rsidR="006813D5" w:rsidRDefault="002C0D13" w:rsidP="002C0D13">
      <w:pPr>
        <w:pStyle w:val="ListParagraph"/>
        <w:numPr>
          <w:ilvl w:val="0"/>
          <w:numId w:val="2"/>
        </w:numPr>
        <w:spacing w:before="100" w:beforeAutospacing="1" w:after="100" w:afterAutospacing="1"/>
        <w:rPr>
          <w:rFonts w:eastAsia="Times New Roman"/>
          <w:color w:val="000000"/>
        </w:rPr>
      </w:pPr>
      <w:r w:rsidRPr="002C0D13">
        <w:rPr>
          <w:rFonts w:eastAsia="Times New Roman"/>
          <w:color w:val="000000"/>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14:paraId="58A988DB" w14:textId="77777777" w:rsidR="006813D5" w:rsidRPr="006813D5" w:rsidRDefault="006813D5" w:rsidP="006813D5">
      <w:pPr>
        <w:pStyle w:val="ListParagraph"/>
        <w:rPr>
          <w:rFonts w:eastAsia="Times New Roman"/>
          <w:color w:val="000000"/>
        </w:rPr>
      </w:pPr>
    </w:p>
    <w:p w14:paraId="7AF41B90" w14:textId="77777777" w:rsid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Willfully and knowingly fail to file any declaration or notice with the unit that is required by COMAR 21.11.12; or</w:t>
      </w:r>
    </w:p>
    <w:p w14:paraId="01D253A2" w14:textId="77777777" w:rsidR="006813D5" w:rsidRPr="006813D5" w:rsidRDefault="006813D5" w:rsidP="006813D5">
      <w:pPr>
        <w:pStyle w:val="ListParagraph"/>
        <w:rPr>
          <w:rFonts w:eastAsia="Times New Roman"/>
          <w:color w:val="000000"/>
        </w:rPr>
      </w:pPr>
    </w:p>
    <w:p w14:paraId="7CDF2C1D" w14:textId="77777777" w:rsidR="002C0D13" w:rsidRPr="006813D5" w:rsidRDefault="002C0D13" w:rsidP="002C0D13">
      <w:pPr>
        <w:pStyle w:val="ListParagraph"/>
        <w:numPr>
          <w:ilvl w:val="0"/>
          <w:numId w:val="2"/>
        </w:numPr>
        <w:spacing w:before="100" w:beforeAutospacing="1" w:after="100" w:afterAutospacing="1"/>
        <w:rPr>
          <w:rFonts w:eastAsia="Times New Roman"/>
          <w:color w:val="000000"/>
        </w:rPr>
      </w:pPr>
      <w:r w:rsidRPr="006813D5">
        <w:rPr>
          <w:rFonts w:eastAsia="Times New Roman"/>
          <w:color w:val="000000"/>
        </w:rPr>
        <w:t>Establish, knowingly aid in the establishment of, or exercise control over a business found to have violated a provision of §B-2(1)—(5) of this regulation.</w:t>
      </w:r>
    </w:p>
    <w:p w14:paraId="18AC5292"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C. AFFIRMATION REGARDING BRIBERY CONVICTIONS</w:t>
      </w:r>
    </w:p>
    <w:p w14:paraId="25E8632A" w14:textId="77777777" w:rsidR="002C0D13" w:rsidRPr="002C0D13" w:rsidRDefault="006813D5" w:rsidP="006813D5">
      <w:pPr>
        <w:tabs>
          <w:tab w:val="left" w:pos="27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FURTHER AFFIRM THAT:</w:t>
      </w:r>
    </w:p>
    <w:p w14:paraId="5F30F79B"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t>
      </w:r>
      <w:r w:rsidRPr="002C0D13">
        <w:rPr>
          <w:rFonts w:eastAsia="Times New Roman"/>
          <w:color w:val="000000"/>
        </w:rPr>
        <w:lastRenderedPageBreak/>
        <w:t>with the date, court, official or administrative body, the sentence or disposition, the name(s) of person(s) involved, and their current positions and responsibilities with the business):</w:t>
      </w:r>
    </w:p>
    <w:p w14:paraId="7497DBBC" w14:textId="132CFFF8" w:rsidR="001C066F" w:rsidRDefault="001F4386" w:rsidP="002C0D13">
      <w:pPr>
        <w:spacing w:before="100" w:beforeAutospacing="1" w:after="100" w:afterAutospacing="1"/>
        <w:rPr>
          <w:u w:val="single"/>
        </w:rPr>
      </w:pPr>
      <w:r>
        <w:rPr>
          <w:u w:val="single"/>
        </w:rPr>
        <w:t>JMB</w:t>
      </w:r>
      <w:r w:rsidR="001C066F">
        <w:rPr>
          <w:u w:val="single"/>
        </w:rPr>
        <w:t>.</w:t>
      </w:r>
    </w:p>
    <w:p w14:paraId="00D5A0C1"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D. AFFIRMATION REGARDING OTHER CONVICTIONS</w:t>
      </w:r>
    </w:p>
    <w:p w14:paraId="1E84BD7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65665926" w14:textId="77777777" w:rsidR="006813D5" w:rsidRDefault="002C0D13" w:rsidP="006813D5">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2276EBFF" w14:textId="77777777" w:rsidR="006813D5" w:rsidRPr="006813D5" w:rsidRDefault="002C0D13" w:rsidP="006813D5">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under state or federal statute of:</w:t>
      </w:r>
    </w:p>
    <w:p w14:paraId="4748680F" w14:textId="77777777" w:rsidR="006813D5" w:rsidRDefault="006813D5" w:rsidP="006813D5">
      <w:pPr>
        <w:pStyle w:val="ListParagraph"/>
        <w:spacing w:before="100" w:beforeAutospacing="1" w:after="100" w:afterAutospacing="1"/>
        <w:ind w:left="1080"/>
        <w:rPr>
          <w:rFonts w:eastAsia="Times New Roman"/>
          <w:color w:val="000000"/>
        </w:rPr>
      </w:pPr>
    </w:p>
    <w:p w14:paraId="3FCCD9CC" w14:textId="77777777" w:rsidR="006813D5" w:rsidRDefault="002C0D13" w:rsidP="006813D5">
      <w:pPr>
        <w:pStyle w:val="ListParagraph"/>
        <w:numPr>
          <w:ilvl w:val="0"/>
          <w:numId w:val="3"/>
        </w:numPr>
        <w:spacing w:before="100" w:beforeAutospacing="1" w:after="100" w:afterAutospacing="1"/>
        <w:ind w:left="1080"/>
        <w:rPr>
          <w:rFonts w:eastAsia="Times New Roman"/>
          <w:color w:val="000000"/>
        </w:rPr>
      </w:pPr>
      <w:r w:rsidRPr="006813D5">
        <w:rPr>
          <w:rFonts w:eastAsia="Times New Roman"/>
          <w:color w:val="000000"/>
        </w:rPr>
        <w:t>A criminal offense incident to obtaining, attempting to obtain, or performing a public or private contract; or</w:t>
      </w:r>
    </w:p>
    <w:p w14:paraId="30CC327D" w14:textId="77777777" w:rsidR="006813D5" w:rsidRDefault="006813D5" w:rsidP="006813D5">
      <w:pPr>
        <w:pStyle w:val="ListParagraph"/>
        <w:spacing w:before="100" w:beforeAutospacing="1" w:after="100" w:afterAutospacing="1"/>
        <w:ind w:left="1080"/>
        <w:rPr>
          <w:rFonts w:eastAsia="Times New Roman"/>
          <w:color w:val="000000"/>
        </w:rPr>
      </w:pPr>
    </w:p>
    <w:p w14:paraId="24B9B4E9" w14:textId="77777777" w:rsidR="002C0D13" w:rsidRDefault="002C0D13" w:rsidP="006813D5">
      <w:pPr>
        <w:pStyle w:val="ListParagraph"/>
        <w:numPr>
          <w:ilvl w:val="0"/>
          <w:numId w:val="3"/>
        </w:numPr>
        <w:spacing w:before="100" w:beforeAutospacing="1" w:after="100" w:afterAutospacing="1"/>
        <w:ind w:left="1080"/>
        <w:rPr>
          <w:rFonts w:eastAsia="Times New Roman"/>
          <w:color w:val="000000"/>
        </w:rPr>
      </w:pPr>
      <w:r w:rsidRPr="006813D5">
        <w:rPr>
          <w:rFonts w:eastAsia="Times New Roman"/>
          <w:color w:val="000000"/>
        </w:rPr>
        <w:t>Fraud, embezzlement, theft, forgery, falsification or destruction of records or receiving stolen property;</w:t>
      </w:r>
    </w:p>
    <w:p w14:paraId="035E1DC6" w14:textId="77777777" w:rsidR="006813D5" w:rsidRPr="006813D5" w:rsidRDefault="006813D5" w:rsidP="006813D5">
      <w:pPr>
        <w:pStyle w:val="ListParagraph"/>
        <w:spacing w:before="100" w:beforeAutospacing="1" w:after="100" w:afterAutospacing="1"/>
        <w:ind w:left="1080"/>
        <w:rPr>
          <w:rFonts w:eastAsia="Times New Roman"/>
          <w:color w:val="000000"/>
        </w:rPr>
      </w:pPr>
    </w:p>
    <w:p w14:paraId="4CA8E136"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of any criminal violation of a state or federal antitrust statute;</w:t>
      </w:r>
    </w:p>
    <w:p w14:paraId="05D4BBDF" w14:textId="77777777" w:rsidR="006813D5" w:rsidRDefault="006813D5" w:rsidP="006813D5">
      <w:pPr>
        <w:pStyle w:val="ListParagraph"/>
        <w:spacing w:before="100" w:beforeAutospacing="1" w:after="100" w:afterAutospacing="1"/>
        <w:rPr>
          <w:rFonts w:eastAsia="Times New Roman"/>
          <w:color w:val="000000"/>
        </w:rPr>
      </w:pPr>
    </w:p>
    <w:p w14:paraId="4D381907"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14:paraId="7C24F22A" w14:textId="77777777" w:rsidR="006813D5" w:rsidRPr="006813D5" w:rsidRDefault="006813D5" w:rsidP="006813D5">
      <w:pPr>
        <w:pStyle w:val="ListParagraph"/>
        <w:rPr>
          <w:rFonts w:eastAsia="Times New Roman"/>
          <w:color w:val="000000"/>
        </w:rPr>
      </w:pPr>
    </w:p>
    <w:p w14:paraId="306B202F"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6813D5">
        <w:rPr>
          <w:rFonts w:eastAsia="Times New Roman"/>
          <w:color w:val="000000"/>
        </w:rPr>
        <w:t>Been convicted of a violation of the State Minority Business Enterprise Law, §14-308 of the State Finance and Procurement Article of the Annotated Code of Maryland;</w:t>
      </w:r>
    </w:p>
    <w:p w14:paraId="18BE6658" w14:textId="77777777" w:rsidR="006813D5" w:rsidRPr="006813D5" w:rsidRDefault="006813D5" w:rsidP="006813D5">
      <w:pPr>
        <w:pStyle w:val="ListParagraph"/>
        <w:rPr>
          <w:rFonts w:eastAsia="Times New Roman"/>
          <w:color w:val="000000"/>
        </w:rPr>
      </w:pPr>
    </w:p>
    <w:p w14:paraId="5B690B71"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a violation of §11-205.1 of the State Finance and Procurement Article of the Annotated Code of Maryland;</w:t>
      </w:r>
    </w:p>
    <w:p w14:paraId="67E8E735" w14:textId="77777777" w:rsidR="006813D5" w:rsidRPr="006813D5" w:rsidRDefault="006813D5" w:rsidP="006813D5">
      <w:pPr>
        <w:pStyle w:val="ListParagraph"/>
        <w:rPr>
          <w:rFonts w:eastAsia="Times New Roman"/>
          <w:color w:val="000000"/>
        </w:rPr>
      </w:pPr>
    </w:p>
    <w:p w14:paraId="6CFAD170"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conspiracy to commit any act or omission that would constitute grounds for conviction or liability under any law or statute described in subsections (1)—(5) above;</w:t>
      </w:r>
    </w:p>
    <w:p w14:paraId="6D41B92F" w14:textId="77777777" w:rsidR="006813D5" w:rsidRPr="006813D5" w:rsidRDefault="006813D5" w:rsidP="006813D5">
      <w:pPr>
        <w:pStyle w:val="ListParagraph"/>
        <w:rPr>
          <w:rFonts w:eastAsia="Times New Roman"/>
          <w:color w:val="000000"/>
        </w:rPr>
      </w:pPr>
    </w:p>
    <w:p w14:paraId="0D6A37E3"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found civilly liable under a state or federal antitrust statute for acts or omissions in connection with the submission of bids or proposals for a public or private contract;</w:t>
      </w:r>
    </w:p>
    <w:p w14:paraId="3EEEC406" w14:textId="77777777" w:rsidR="006813D5" w:rsidRPr="006813D5" w:rsidRDefault="006813D5" w:rsidP="006813D5">
      <w:pPr>
        <w:pStyle w:val="ListParagraph"/>
        <w:rPr>
          <w:rFonts w:eastAsia="Times New Roman"/>
          <w:color w:val="000000"/>
        </w:rPr>
      </w:pPr>
    </w:p>
    <w:p w14:paraId="68E2FBBC" w14:textId="77777777" w:rsidR="006813D5"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found in a final adjudicated decision to have violated the Commercial Nondiscrimination Policy under Title 19 of the State Finance and Procurement Article of the Annotated Code of Maryland with regard to a public or private contract;</w:t>
      </w:r>
    </w:p>
    <w:p w14:paraId="66E0482A" w14:textId="77777777" w:rsidR="006813D5" w:rsidRPr="006813D5" w:rsidRDefault="006813D5" w:rsidP="006813D5">
      <w:pPr>
        <w:pStyle w:val="ListParagraph"/>
        <w:rPr>
          <w:rFonts w:eastAsia="Times New Roman"/>
          <w:color w:val="000000"/>
        </w:rPr>
      </w:pPr>
    </w:p>
    <w:p w14:paraId="453D708A" w14:textId="77777777" w:rsidR="002C0D13" w:rsidRPr="002C0D13" w:rsidRDefault="002C0D13" w:rsidP="002C0D13">
      <w:pPr>
        <w:pStyle w:val="ListParagraph"/>
        <w:numPr>
          <w:ilvl w:val="0"/>
          <w:numId w:val="5"/>
        </w:numPr>
        <w:spacing w:before="100" w:beforeAutospacing="1" w:after="100" w:afterAutospacing="1"/>
        <w:rPr>
          <w:rFonts w:eastAsia="Times New Roman"/>
          <w:color w:val="000000"/>
        </w:rPr>
      </w:pPr>
      <w:r w:rsidRPr="002C0D13">
        <w:rPr>
          <w:rFonts w:eastAsia="Times New Roman"/>
          <w:color w:val="000000"/>
        </w:rPr>
        <w:t>Been convicted of a violation of one or more of the following provisions of the Internal Revenue Code:</w:t>
      </w:r>
    </w:p>
    <w:p w14:paraId="61132C95" w14:textId="77777777" w:rsidR="002C0D13" w:rsidRPr="002C0D13" w:rsidRDefault="006813D5" w:rsidP="002C0D13">
      <w:pPr>
        <w:spacing w:before="100" w:beforeAutospacing="1" w:after="100" w:afterAutospacing="1"/>
        <w:rPr>
          <w:rFonts w:eastAsia="Times New Roman"/>
          <w:color w:val="000000"/>
        </w:rPr>
      </w:pPr>
      <w:r>
        <w:rPr>
          <w:rFonts w:eastAsia="Times New Roman"/>
          <w:color w:val="000000"/>
        </w:rPr>
        <w:lastRenderedPageBreak/>
        <w:tab/>
      </w:r>
      <w:r w:rsidR="002C0D13" w:rsidRPr="002C0D13">
        <w:rPr>
          <w:rFonts w:eastAsia="Times New Roman"/>
          <w:color w:val="000000"/>
        </w:rPr>
        <w:t>(a) §7201, Attempt to Evade or Defeat Tax;</w:t>
      </w:r>
    </w:p>
    <w:p w14:paraId="37A230CA" w14:textId="77777777"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(b) §7203, Willful Failure to File Return, Supply Information, or Pay Tax,</w:t>
      </w:r>
    </w:p>
    <w:p w14:paraId="643674FF" w14:textId="77777777"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(c) §7205, Fraudulent Withholding Exemption Certificate or Failure to Supply Information,</w:t>
      </w:r>
    </w:p>
    <w:p w14:paraId="18333CA5" w14:textId="77777777" w:rsidR="002C0D13" w:rsidRPr="002C0D13" w:rsidRDefault="006813D5" w:rsidP="002C0D13">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(d) §7206, Fraud and False Statements, or</w:t>
      </w:r>
    </w:p>
    <w:p w14:paraId="00AA4FE6" w14:textId="77777777" w:rsidR="006813D5" w:rsidRDefault="006813D5" w:rsidP="006813D5">
      <w:pPr>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(e) §7207 Fraudulent Returns, Statements, or Other Documents;</w:t>
      </w:r>
    </w:p>
    <w:p w14:paraId="20C7E8BF" w14:textId="77777777" w:rsidR="006813D5"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6813D5">
        <w:rPr>
          <w:rFonts w:eastAsia="Times New Roman"/>
          <w:color w:val="000000"/>
        </w:rPr>
        <w:t>Been convicted of a violation of 18 U.S.C. §286 Conspiracy to Defraud the Government with Respect to Claims, 18 U.S.C. §287, False, Fictitious, or Fraudulent Claims, or 18 U.S.C. §371, Conspiracy to Defraud the United States;</w:t>
      </w:r>
    </w:p>
    <w:p w14:paraId="3038B816" w14:textId="77777777" w:rsidR="006813D5" w:rsidRDefault="006813D5" w:rsidP="006813D5">
      <w:pPr>
        <w:pStyle w:val="ListParagraph"/>
        <w:tabs>
          <w:tab w:val="left" w:pos="810"/>
        </w:tabs>
        <w:spacing w:before="100" w:beforeAutospacing="1" w:after="100" w:afterAutospacing="1"/>
        <w:rPr>
          <w:rFonts w:eastAsia="Times New Roman"/>
          <w:color w:val="000000"/>
        </w:rPr>
      </w:pPr>
    </w:p>
    <w:p w14:paraId="0AFAFB06" w14:textId="77777777" w:rsidR="006813D5"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2C0D13">
        <w:rPr>
          <w:rFonts w:eastAsia="Times New Roman"/>
          <w:color w:val="000000"/>
        </w:rPr>
        <w:t>Been convicted of a violation of the Tax-General Article, Title 13, Subtitle 7 or Subtitle 10, Annotated Code of Maryland;</w:t>
      </w:r>
    </w:p>
    <w:p w14:paraId="597CDAE6" w14:textId="77777777" w:rsidR="006813D5" w:rsidRPr="006813D5" w:rsidRDefault="006813D5" w:rsidP="006813D5">
      <w:pPr>
        <w:pStyle w:val="ListParagraph"/>
        <w:rPr>
          <w:rFonts w:eastAsia="Times New Roman"/>
          <w:color w:val="000000"/>
        </w:rPr>
      </w:pPr>
    </w:p>
    <w:p w14:paraId="25E69737" w14:textId="77777777" w:rsidR="002C0D13" w:rsidRDefault="002C0D13" w:rsidP="002C0D13">
      <w:pPr>
        <w:pStyle w:val="ListParagraph"/>
        <w:numPr>
          <w:ilvl w:val="0"/>
          <w:numId w:val="5"/>
        </w:numPr>
        <w:tabs>
          <w:tab w:val="left" w:pos="810"/>
        </w:tabs>
        <w:spacing w:before="100" w:beforeAutospacing="1" w:after="100" w:afterAutospacing="1"/>
        <w:rPr>
          <w:rFonts w:eastAsia="Times New Roman"/>
          <w:color w:val="000000"/>
        </w:rPr>
      </w:pPr>
      <w:r w:rsidRPr="002C0D13">
        <w:rPr>
          <w:rFonts w:eastAsia="Times New Roman"/>
          <w:color w:val="000000"/>
        </w:rPr>
        <w:t>Been found to have willfully or knowingly violated State Prevailing Wage Laws as provided in the State Finance and Procurement Article, Title 17, Subtitle 2, Annotated Code of Maryland, if:</w:t>
      </w:r>
    </w:p>
    <w:p w14:paraId="1A43D91F" w14:textId="77777777" w:rsidR="006813D5" w:rsidRPr="002C0D13" w:rsidRDefault="006813D5" w:rsidP="006813D5">
      <w:pPr>
        <w:pStyle w:val="ListParagraph"/>
        <w:tabs>
          <w:tab w:val="left" w:pos="810"/>
        </w:tabs>
        <w:spacing w:before="100" w:beforeAutospacing="1" w:after="100" w:afterAutospacing="1"/>
        <w:rPr>
          <w:rFonts w:eastAsia="Times New Roman"/>
          <w:color w:val="000000"/>
        </w:rPr>
      </w:pPr>
    </w:p>
    <w:p w14:paraId="37ED4052" w14:textId="77777777" w:rsidR="002C0D13" w:rsidRPr="006813D5" w:rsidRDefault="002C0D13" w:rsidP="006813D5">
      <w:pPr>
        <w:pStyle w:val="ListParagraph"/>
        <w:numPr>
          <w:ilvl w:val="0"/>
          <w:numId w:val="10"/>
        </w:numPr>
        <w:spacing w:before="100" w:beforeAutospacing="1" w:after="100" w:afterAutospacing="1"/>
        <w:ind w:left="990"/>
        <w:rPr>
          <w:rFonts w:eastAsia="Times New Roman"/>
          <w:color w:val="000000"/>
        </w:rPr>
      </w:pPr>
      <w:r w:rsidRPr="006813D5">
        <w:rPr>
          <w:rFonts w:eastAsia="Times New Roman"/>
          <w:color w:val="000000"/>
        </w:rPr>
        <w:t>A court:</w:t>
      </w:r>
    </w:p>
    <w:p w14:paraId="23C95D43" w14:textId="77777777" w:rsidR="002C0D13" w:rsidRPr="002C0D13" w:rsidRDefault="006813D5"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14:paraId="7F0B9426" w14:textId="77777777" w:rsidR="002C0D13" w:rsidRPr="002C0D13" w:rsidRDefault="006813D5"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14:paraId="7A3F7A93" w14:textId="77777777" w:rsidR="002C0D13" w:rsidRPr="001C066F" w:rsidRDefault="002C0D13" w:rsidP="001C066F">
      <w:pPr>
        <w:pStyle w:val="ListParagraph"/>
        <w:numPr>
          <w:ilvl w:val="0"/>
          <w:numId w:val="10"/>
        </w:numPr>
        <w:spacing w:before="100" w:beforeAutospacing="1" w:after="100" w:afterAutospacing="1"/>
        <w:ind w:left="990"/>
        <w:rPr>
          <w:rFonts w:eastAsia="Times New Roman"/>
          <w:color w:val="000000"/>
        </w:rPr>
      </w:pPr>
      <w:r w:rsidRPr="001C066F">
        <w:rPr>
          <w:rFonts w:eastAsia="Times New Roman"/>
          <w:color w:val="000000"/>
        </w:rPr>
        <w:t>The finding was:</w:t>
      </w:r>
    </w:p>
    <w:p w14:paraId="704E5482"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14:paraId="080CE9DA"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w:t>
      </w:r>
    </w:p>
    <w:p w14:paraId="727415F3" w14:textId="77777777" w:rsidR="002C0D13" w:rsidRPr="001C066F" w:rsidRDefault="002C0D13" w:rsidP="001C066F">
      <w:pPr>
        <w:pStyle w:val="ListParagraph"/>
        <w:numPr>
          <w:ilvl w:val="0"/>
          <w:numId w:val="5"/>
        </w:numPr>
        <w:spacing w:before="100" w:beforeAutospacing="1" w:after="100" w:afterAutospacing="1"/>
        <w:ind w:left="810" w:hanging="450"/>
        <w:rPr>
          <w:rFonts w:eastAsia="Times New Roman"/>
          <w:color w:val="000000"/>
        </w:rPr>
      </w:pPr>
      <w:r w:rsidRPr="001C066F">
        <w:rPr>
          <w:rFonts w:eastAsia="Times New Roman"/>
          <w:color w:val="000000"/>
        </w:rPr>
        <w:t>Been found to have willfully or knowingly violated State Living Wage Laws as provided in the State Finance and Procurement Article, Title 18, Annotated Code of Maryland, if:</w:t>
      </w:r>
    </w:p>
    <w:p w14:paraId="6A7B0F99" w14:textId="77777777" w:rsidR="002C0D13" w:rsidRPr="002C0D13" w:rsidRDefault="001C066F" w:rsidP="001C066F">
      <w:pPr>
        <w:tabs>
          <w:tab w:val="left" w:pos="360"/>
          <w:tab w:val="left" w:pos="630"/>
        </w:tabs>
        <w:spacing w:before="100" w:beforeAutospacing="1" w:after="100" w:afterAutospacing="1"/>
        <w:rPr>
          <w:rFonts w:eastAsia="Times New Roman"/>
          <w:color w:val="000000"/>
        </w:rPr>
      </w:pPr>
      <w:r>
        <w:rPr>
          <w:rFonts w:eastAsia="Times New Roman"/>
          <w:color w:val="000000"/>
        </w:rPr>
        <w:tab/>
      </w:r>
      <w:r>
        <w:rPr>
          <w:rFonts w:eastAsia="Times New Roman"/>
          <w:color w:val="000000"/>
        </w:rPr>
        <w:tab/>
      </w:r>
      <w:r w:rsidR="002C0D13" w:rsidRPr="002C0D13">
        <w:rPr>
          <w:rFonts w:eastAsia="Times New Roman"/>
          <w:color w:val="000000"/>
        </w:rPr>
        <w:t>(a) A court:</w:t>
      </w:r>
    </w:p>
    <w:p w14:paraId="0E125865"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14:paraId="70D5DF2C"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14:paraId="57DF9BEF" w14:textId="77777777" w:rsidR="002C0D13" w:rsidRPr="002C0D13" w:rsidRDefault="001C066F" w:rsidP="001C066F">
      <w:pPr>
        <w:tabs>
          <w:tab w:val="left" w:pos="63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(b) The finding was:</w:t>
      </w:r>
    </w:p>
    <w:p w14:paraId="386E10E4"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14:paraId="718AD856"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w:t>
      </w:r>
    </w:p>
    <w:p w14:paraId="769A4F74" w14:textId="77777777" w:rsidR="002C0D13" w:rsidRPr="001C066F" w:rsidRDefault="002C0D13" w:rsidP="001C066F">
      <w:pPr>
        <w:pStyle w:val="ListParagraph"/>
        <w:numPr>
          <w:ilvl w:val="0"/>
          <w:numId w:val="5"/>
        </w:numPr>
        <w:tabs>
          <w:tab w:val="left" w:pos="540"/>
        </w:tabs>
        <w:spacing w:before="100" w:beforeAutospacing="1" w:after="100" w:afterAutospacing="1"/>
        <w:ind w:left="810" w:hanging="450"/>
        <w:rPr>
          <w:rFonts w:eastAsia="Times New Roman"/>
          <w:color w:val="000000"/>
        </w:rPr>
      </w:pPr>
      <w:r w:rsidRPr="001C066F">
        <w:rPr>
          <w:rFonts w:eastAsia="Times New Roman"/>
          <w:color w:val="000000"/>
        </w:rPr>
        <w:lastRenderedPageBreak/>
        <w:t>Been found to have willfully or knowingly violated the Labor and Employment Article, Title 3, Subtitles 3, 4, or 5, or Title 5, Annotated Code of Maryland, if:</w:t>
      </w:r>
    </w:p>
    <w:p w14:paraId="18E70ADB" w14:textId="77777777" w:rsidR="002C0D13" w:rsidRPr="002C0D13" w:rsidRDefault="001C066F" w:rsidP="001C066F">
      <w:pPr>
        <w:tabs>
          <w:tab w:val="left" w:pos="63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(a) A court:</w:t>
      </w:r>
    </w:p>
    <w:p w14:paraId="729834D2" w14:textId="77777777" w:rsidR="002C0D13" w:rsidRPr="002C0D13" w:rsidRDefault="001C066F" w:rsidP="001C066F">
      <w:pPr>
        <w:tabs>
          <w:tab w:val="left" w:pos="1260"/>
          <w:tab w:val="left" w:pos="135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the finding; and</w:t>
      </w:r>
    </w:p>
    <w:p w14:paraId="542F3E25" w14:textId="77777777" w:rsidR="001C066F"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Decision became final; or</w:t>
      </w:r>
    </w:p>
    <w:p w14:paraId="336FF3F9" w14:textId="77777777" w:rsidR="002C0D13" w:rsidRPr="001C066F" w:rsidRDefault="001C066F" w:rsidP="001C066F">
      <w:pPr>
        <w:tabs>
          <w:tab w:val="left" w:pos="990"/>
          <w:tab w:val="left" w:pos="1260"/>
        </w:tabs>
        <w:spacing w:before="100" w:beforeAutospacing="1" w:after="100" w:afterAutospacing="1"/>
        <w:ind w:firstLine="630"/>
        <w:rPr>
          <w:rFonts w:eastAsia="Times New Roman"/>
          <w:color w:val="000000"/>
        </w:rPr>
      </w:pPr>
      <w:r>
        <w:rPr>
          <w:rFonts w:eastAsia="Times New Roman"/>
          <w:color w:val="000000"/>
        </w:rPr>
        <w:t>(b)</w:t>
      </w:r>
      <w:r>
        <w:rPr>
          <w:rFonts w:eastAsia="Times New Roman"/>
          <w:color w:val="000000"/>
        </w:rPr>
        <w:tab/>
      </w:r>
      <w:r w:rsidR="002C0D13" w:rsidRPr="001C066F">
        <w:rPr>
          <w:rFonts w:eastAsia="Times New Roman"/>
          <w:color w:val="000000"/>
        </w:rPr>
        <w:t>The finding was:</w:t>
      </w:r>
    </w:p>
    <w:p w14:paraId="68EF6BD3"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 Made in a contested case under the Maryland Administrative Procedure Act; and</w:t>
      </w:r>
    </w:p>
    <w:p w14:paraId="44086BB9" w14:textId="77777777" w:rsidR="002C0D13" w:rsidRPr="002C0D13" w:rsidRDefault="001C066F" w:rsidP="001C066F">
      <w:pPr>
        <w:tabs>
          <w:tab w:val="left" w:pos="1260"/>
        </w:tabs>
        <w:spacing w:before="100" w:beforeAutospacing="1" w:after="100" w:afterAutospacing="1"/>
        <w:rPr>
          <w:rFonts w:eastAsia="Times New Roman"/>
          <w:color w:val="000000"/>
        </w:rPr>
      </w:pPr>
      <w:r>
        <w:rPr>
          <w:rFonts w:eastAsia="Times New Roman"/>
          <w:color w:val="000000"/>
        </w:rPr>
        <w:tab/>
      </w:r>
      <w:r w:rsidR="002C0D13" w:rsidRPr="002C0D13">
        <w:rPr>
          <w:rFonts w:eastAsia="Times New Roman"/>
          <w:color w:val="000000"/>
        </w:rPr>
        <w:t>(ii) Not overturned on judicial review; or</w:t>
      </w:r>
    </w:p>
    <w:p w14:paraId="12196B88" w14:textId="77777777" w:rsidR="002C0D13" w:rsidRPr="001C066F" w:rsidRDefault="002C0D13" w:rsidP="001C066F">
      <w:pPr>
        <w:pStyle w:val="ListParagraph"/>
        <w:numPr>
          <w:ilvl w:val="0"/>
          <w:numId w:val="5"/>
        </w:numPr>
        <w:tabs>
          <w:tab w:val="left" w:pos="990"/>
        </w:tabs>
        <w:spacing w:before="100" w:beforeAutospacing="1" w:after="100" w:afterAutospacing="1"/>
        <w:ind w:left="810"/>
        <w:rPr>
          <w:rFonts w:eastAsia="Times New Roman"/>
          <w:color w:val="000000"/>
        </w:rPr>
      </w:pPr>
      <w:r w:rsidRPr="001C066F">
        <w:rPr>
          <w:rFonts w:eastAsia="Times New Roman"/>
          <w:color w:val="000000"/>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743EF348" w14:textId="525E143E" w:rsidR="002C0D13" w:rsidRPr="002C0D13" w:rsidRDefault="001F4386" w:rsidP="001C066F">
      <w:pPr>
        <w:spacing w:before="100" w:beforeAutospacing="1" w:after="100" w:afterAutospacing="1"/>
        <w:ind w:left="810"/>
        <w:rPr>
          <w:rFonts w:eastAsia="Times New Roman"/>
          <w:color w:val="000000"/>
        </w:rPr>
      </w:pPr>
      <w:r>
        <w:rPr>
          <w:u w:val="single"/>
        </w:rPr>
        <w:t>JMB</w:t>
      </w:r>
      <w:r w:rsidR="002C0D13" w:rsidRPr="002C0D13">
        <w:rPr>
          <w:rFonts w:eastAsia="Times New Roman"/>
          <w:color w:val="000000"/>
        </w:rPr>
        <w:t>.</w:t>
      </w:r>
    </w:p>
    <w:p w14:paraId="2E07F7CF"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E. AFFIRMATION REGARDING DEBARMENT</w:t>
      </w:r>
    </w:p>
    <w:p w14:paraId="02BA9459"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4AD9CD22"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209F710A" w14:textId="64325264" w:rsidR="002C0D13" w:rsidRPr="002C0D13" w:rsidRDefault="001F4386" w:rsidP="002C0D13">
      <w:pPr>
        <w:spacing w:before="100" w:beforeAutospacing="1" w:after="100" w:afterAutospacing="1"/>
        <w:rPr>
          <w:rFonts w:eastAsia="Times New Roman"/>
          <w:color w:val="000000"/>
        </w:rPr>
      </w:pPr>
      <w:r>
        <w:rPr>
          <w:u w:val="single"/>
        </w:rPr>
        <w:t>JMB</w:t>
      </w:r>
      <w:r w:rsidR="002C0D13" w:rsidRPr="002C0D13">
        <w:rPr>
          <w:rFonts w:eastAsia="Times New Roman"/>
          <w:color w:val="000000"/>
        </w:rPr>
        <w:t>.</w:t>
      </w:r>
    </w:p>
    <w:p w14:paraId="1FC05564"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F. AFFIRMATION REGARDING DEBARMENT OF RELATED ENTITIES</w:t>
      </w:r>
    </w:p>
    <w:p w14:paraId="30989F1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6A1D07C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lastRenderedPageBreak/>
        <w:t>(1) The business was not established and it does not operate in a manner designed to evade the application of or defeat the purpose of debarment pursuant to Sections 16-101, et seq., of the State Finance and Procurement Article of the Annotated Code of Maryland; and</w:t>
      </w:r>
    </w:p>
    <w:p w14:paraId="76C155BB"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(2) The business is not a successor, assignee, subsidiary, or affiliate of a suspended or debarred business, except as follows (you must indicate the reasons why the affirmations cannot be given without qualification):</w:t>
      </w:r>
    </w:p>
    <w:p w14:paraId="7202D659" w14:textId="7A3BCBFF" w:rsidR="002C0D13" w:rsidRPr="002C0D13" w:rsidRDefault="001F4386" w:rsidP="002C0D13">
      <w:pPr>
        <w:spacing w:before="100" w:beforeAutospacing="1" w:after="100" w:afterAutospacing="1"/>
        <w:rPr>
          <w:rFonts w:eastAsia="Times New Roman"/>
          <w:color w:val="000000"/>
        </w:rPr>
      </w:pPr>
      <w:r>
        <w:rPr>
          <w:u w:val="single"/>
        </w:rPr>
        <w:t>JMB</w:t>
      </w:r>
      <w:r w:rsidR="002C0D13" w:rsidRPr="002C0D13">
        <w:rPr>
          <w:rFonts w:eastAsia="Times New Roman"/>
          <w:color w:val="000000"/>
        </w:rPr>
        <w:t>.</w:t>
      </w:r>
    </w:p>
    <w:p w14:paraId="71E6186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G. SUB-CONTRACT AFFIRMATION</w:t>
      </w:r>
    </w:p>
    <w:p w14:paraId="234416CB"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062B33B4"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426B3E95"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H. AFFIRMATION REGARDING COLLUSION</w:t>
      </w:r>
    </w:p>
    <w:p w14:paraId="274CAAD4"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4342528B"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Neither I, nor to the best of my knowledge, information, and belief, the above business has:</w:t>
      </w:r>
    </w:p>
    <w:p w14:paraId="62657BE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(1) Agreed, conspired, connived, or colluded to produce a deceptive show of competition in the compilation of the accompanying bid or offer that is being submitted;</w:t>
      </w:r>
    </w:p>
    <w:p w14:paraId="6A5046B4"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14:paraId="24B56127"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CERTIFICATION OF TAX PAYMENT</w:t>
      </w:r>
    </w:p>
    <w:p w14:paraId="5D5CCF03"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14:paraId="4C7E889F"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J. CONTINGENT FEES</w:t>
      </w:r>
    </w:p>
    <w:p w14:paraId="2D4C1022"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5A13B00F"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w:t>
      </w:r>
      <w:r w:rsidRPr="002C0D13">
        <w:rPr>
          <w:rFonts w:eastAsia="Times New Roman"/>
          <w:color w:val="000000"/>
        </w:rPr>
        <w:lastRenderedPageBreak/>
        <w:t>corporation, or other entity, other than a bona fide employee, bona fide agent, bona fide salesperson, or commercial selling agency, any fee or any other consideration contingent on the making of the Contract.</w:t>
      </w:r>
    </w:p>
    <w:p w14:paraId="405602C5"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K. CERTIFICATION REGARDING INVESTMENTS IN IRAN</w:t>
      </w:r>
    </w:p>
    <w:p w14:paraId="3EB518CE"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(1) The undersigned certifies that, in accordance with State Finance and Procurement Article, §17-705, Annotated Code of Maryland:</w:t>
      </w:r>
    </w:p>
    <w:p w14:paraId="44857D7D"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 It is not identified on the list created by the Board of Public Works as a person engaging in investment activities in Iran as described in State Finance and Procurement Article, §17-702, Annotated Code of Maryland; and</w:t>
      </w:r>
    </w:p>
    <w:p w14:paraId="502BF867"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(b) It is not engaging in investment activities in Iran as described in State Finance and Procurement Article, §17-702, Annotated Code of Maryland.</w:t>
      </w:r>
    </w:p>
    <w:p w14:paraId="41E57902" w14:textId="62B314C1"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2. The undersigned is unable to make the above certification regarding its investment activities in Iran due to the following activities: </w:t>
      </w:r>
      <w:r w:rsidR="001F4386">
        <w:rPr>
          <w:u w:val="single"/>
        </w:rPr>
        <w:t>JMB</w:t>
      </w:r>
    </w:p>
    <w:p w14:paraId="1B6029A8"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L. CONFLICT MINERALS ORIGINATED IN THE DEMOCRATIC REPUBLIC OF CONGO (FOR SUPPLIES AND SERVICES CONTRACTS)</w:t>
      </w:r>
    </w:p>
    <w:p w14:paraId="532AC309"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FURTHER AFFIRM THAT:</w:t>
      </w:r>
    </w:p>
    <w:p w14:paraId="2A89022B"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6524F38D"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M. I FURTHER AFFIRM THAT:</w:t>
      </w:r>
    </w:p>
    <w:p w14:paraId="55A05072"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023B18A8"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N. ACKNOWLEDGEMENT</w:t>
      </w:r>
    </w:p>
    <w:p w14:paraId="302DA672"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62572CD8" w14:textId="77777777"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lastRenderedPageBreak/>
        <w:t>I DO SOLEMNLY DECLARE AND AFFIRM UNDER THE PENALTIES OF PERJURY THAT THE CONTENTS OF THIS AFFIDAVIT ARE TRUE AND CORRECT TO THE BEST OF MY KNOWLEDGE, INFORMATION, AND BELIEF.</w:t>
      </w:r>
    </w:p>
    <w:p w14:paraId="45604B9C" w14:textId="05CB9851"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Date: </w:t>
      </w:r>
      <w:r w:rsidR="00671BD7">
        <w:rPr>
          <w:rFonts w:eastAsia="Times New Roman"/>
          <w:color w:val="000000"/>
          <w:u w:val="single"/>
        </w:rPr>
        <w:fldChar w:fldCharType="begin">
          <w:ffData>
            <w:name w:val="Text3"/>
            <w:enabled/>
            <w:calcOnExit w:val="0"/>
            <w:textInput/>
          </w:ffData>
        </w:fldChar>
      </w:r>
      <w:r w:rsidR="00671BD7">
        <w:rPr>
          <w:rFonts w:eastAsia="Times New Roman"/>
          <w:color w:val="000000"/>
          <w:u w:val="single"/>
        </w:rPr>
        <w:instrText xml:space="preserve"> FORMTEXT </w:instrText>
      </w:r>
      <w:r w:rsidR="00671BD7">
        <w:rPr>
          <w:rFonts w:eastAsia="Times New Roman"/>
          <w:color w:val="000000"/>
          <w:u w:val="single"/>
        </w:rPr>
      </w:r>
      <w:r w:rsidR="00671BD7">
        <w:rPr>
          <w:rFonts w:eastAsia="Times New Roman"/>
          <w:color w:val="000000"/>
          <w:u w:val="single"/>
        </w:rPr>
        <w:fldChar w:fldCharType="separate"/>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color w:val="000000"/>
          <w:u w:val="single"/>
        </w:rPr>
        <w:fldChar w:fldCharType="end"/>
      </w:r>
    </w:p>
    <w:p w14:paraId="1A418427" w14:textId="600224BA" w:rsidR="002C0D13" w:rsidRPr="002C0D13" w:rsidRDefault="002C0D13" w:rsidP="002C0D13">
      <w:pPr>
        <w:spacing w:before="100" w:beforeAutospacing="1" w:after="100" w:afterAutospacing="1"/>
        <w:rPr>
          <w:rFonts w:eastAsia="Times New Roman"/>
          <w:color w:val="000000"/>
        </w:rPr>
      </w:pPr>
      <w:r w:rsidRPr="002C0D13">
        <w:rPr>
          <w:rFonts w:eastAsia="Times New Roman"/>
          <w:color w:val="000000"/>
        </w:rPr>
        <w:t xml:space="preserve">By: </w:t>
      </w:r>
      <w:r w:rsidR="00671BD7">
        <w:rPr>
          <w:rFonts w:eastAsia="Times New Roman"/>
          <w:color w:val="000000"/>
          <w:u w:val="single"/>
        </w:rPr>
        <w:fldChar w:fldCharType="begin">
          <w:ffData>
            <w:name w:val="Text3"/>
            <w:enabled/>
            <w:calcOnExit w:val="0"/>
            <w:textInput/>
          </w:ffData>
        </w:fldChar>
      </w:r>
      <w:r w:rsidR="00671BD7">
        <w:rPr>
          <w:rFonts w:eastAsia="Times New Roman"/>
          <w:color w:val="000000"/>
          <w:u w:val="single"/>
        </w:rPr>
        <w:instrText xml:space="preserve"> FORMTEXT </w:instrText>
      </w:r>
      <w:r w:rsidR="00671BD7">
        <w:rPr>
          <w:rFonts w:eastAsia="Times New Roman"/>
          <w:color w:val="000000"/>
          <w:u w:val="single"/>
        </w:rPr>
      </w:r>
      <w:r w:rsidR="00671BD7">
        <w:rPr>
          <w:rFonts w:eastAsia="Times New Roman"/>
          <w:color w:val="000000"/>
          <w:u w:val="single"/>
        </w:rPr>
        <w:fldChar w:fldCharType="separate"/>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noProof/>
          <w:color w:val="000000"/>
          <w:u w:val="single"/>
        </w:rPr>
        <w:t> </w:t>
      </w:r>
      <w:r w:rsidR="00671BD7">
        <w:rPr>
          <w:rFonts w:eastAsia="Times New Roman"/>
          <w:color w:val="000000"/>
          <w:u w:val="single"/>
        </w:rPr>
        <w:fldChar w:fldCharType="end"/>
      </w:r>
      <w:r w:rsidR="006267AD">
        <w:rPr>
          <w:rFonts w:eastAsia="Times New Roman"/>
          <w:color w:val="000000"/>
        </w:rPr>
        <w:t xml:space="preserve"> </w:t>
      </w:r>
      <w:r w:rsidRPr="002C0D13">
        <w:rPr>
          <w:rFonts w:eastAsia="Times New Roman"/>
          <w:color w:val="000000"/>
        </w:rPr>
        <w:t>(print name of Authorized Representative and Affiant)</w:t>
      </w:r>
    </w:p>
    <w:p w14:paraId="5E7795E5" w14:textId="25B77720" w:rsidR="002C0D13" w:rsidRDefault="00671BD7" w:rsidP="002C0D13">
      <w:pPr>
        <w:spacing w:before="100" w:beforeAutospacing="1" w:after="100" w:afterAutospacing="1"/>
        <w:rPr>
          <w:rFonts w:eastAsia="Times New Roman"/>
          <w:color w:val="000000"/>
        </w:rPr>
      </w:pPr>
      <w:r>
        <w:rPr>
          <w:rFonts w:eastAsia="Times New Roman"/>
          <w:color w:val="000000"/>
          <w:u w:val="single"/>
        </w:rPr>
        <w:fldChar w:fldCharType="begin">
          <w:ffData>
            <w:name w:val="Text3"/>
            <w:enabled/>
            <w:calcOnExit w:val="0"/>
            <w:textInput/>
          </w:ffData>
        </w:fldChar>
      </w:r>
      <w:r>
        <w:rPr>
          <w:rFonts w:eastAsia="Times New Roman"/>
          <w:color w:val="000000"/>
          <w:u w:val="single"/>
        </w:rPr>
        <w:instrText xml:space="preserve"> FORMTEXT </w:instrText>
      </w:r>
      <w:r>
        <w:rPr>
          <w:rFonts w:eastAsia="Times New Roman"/>
          <w:color w:val="000000"/>
          <w:u w:val="single"/>
        </w:rPr>
      </w:r>
      <w:r>
        <w:rPr>
          <w:rFonts w:eastAsia="Times New Roman"/>
          <w:color w:val="000000"/>
          <w:u w:val="single"/>
        </w:rPr>
        <w:fldChar w:fldCharType="separate"/>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noProof/>
          <w:color w:val="000000"/>
          <w:u w:val="single"/>
        </w:rPr>
        <w:t> </w:t>
      </w:r>
      <w:r>
        <w:rPr>
          <w:rFonts w:eastAsia="Times New Roman"/>
          <w:color w:val="000000"/>
          <w:u w:val="single"/>
        </w:rPr>
        <w:fldChar w:fldCharType="end"/>
      </w:r>
      <w:r w:rsidR="002C0D13" w:rsidRPr="002C0D13">
        <w:rPr>
          <w:rFonts w:eastAsia="Times New Roman"/>
          <w:color w:val="000000"/>
        </w:rPr>
        <w:t xml:space="preserve"> (signature of Authorized Representative and Affiant)</w:t>
      </w:r>
    </w:p>
    <w:p w14:paraId="2CBE6834" w14:textId="77777777" w:rsidR="000D4BC5" w:rsidRDefault="000D4BC5" w:rsidP="002C0D13">
      <w:pPr>
        <w:spacing w:before="100" w:beforeAutospacing="1" w:after="100" w:afterAutospacing="1"/>
        <w:rPr>
          <w:rFonts w:eastAsia="Times New Roman"/>
          <w:color w:val="000000"/>
        </w:rPr>
      </w:pPr>
    </w:p>
    <w:p w14:paraId="1FB06FF4" w14:textId="77777777" w:rsidR="000D4BC5" w:rsidRDefault="000D4BC5">
      <w:pPr>
        <w:rPr>
          <w:rFonts w:eastAsia="Times New Roman"/>
          <w:color w:val="000000"/>
        </w:rPr>
      </w:pPr>
      <w:r>
        <w:rPr>
          <w:rFonts w:eastAsia="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D4BC5" w:rsidRPr="00D401B8" w14:paraId="43F8C3FF" w14:textId="77777777" w:rsidTr="00007D3C">
        <w:tc>
          <w:tcPr>
            <w:tcW w:w="9576" w:type="dxa"/>
            <w:shd w:val="clear" w:color="auto" w:fill="D9D9D9"/>
          </w:tcPr>
          <w:p w14:paraId="4EC3AE0B" w14:textId="77777777" w:rsidR="000D4BC5" w:rsidRPr="000D4BC5" w:rsidRDefault="000D4BC5" w:rsidP="000D4BC5">
            <w:pPr>
              <w:jc w:val="center"/>
              <w:rPr>
                <w:rFonts w:eastAsia="MS Mincho" w:cs="Courier New"/>
                <w:b/>
                <w:szCs w:val="20"/>
              </w:rPr>
            </w:pPr>
            <w:r w:rsidRPr="000D4BC5">
              <w:rPr>
                <w:rFonts w:eastAsia="MS Mincho" w:cs="Courier New"/>
                <w:b/>
                <w:szCs w:val="20"/>
              </w:rPr>
              <w:lastRenderedPageBreak/>
              <w:t>Instructions for Completing the Bid/Proposal Affidavit DHR-654</w:t>
            </w:r>
          </w:p>
        </w:tc>
      </w:tr>
    </w:tbl>
    <w:p w14:paraId="3983EBF9" w14:textId="77777777" w:rsidR="000D4BC5" w:rsidRPr="000D4BC5" w:rsidRDefault="000D4BC5" w:rsidP="000D4BC5">
      <w:pPr>
        <w:jc w:val="center"/>
        <w:rPr>
          <w:rFonts w:eastAsia="MS Mincho" w:cs="Courier New"/>
          <w:b/>
          <w:szCs w:val="20"/>
        </w:rPr>
      </w:pPr>
    </w:p>
    <w:p w14:paraId="15007D3C" w14:textId="77777777" w:rsidR="000D4BC5" w:rsidRPr="000D4BC5" w:rsidRDefault="000D4BC5" w:rsidP="000D4BC5">
      <w:pPr>
        <w:rPr>
          <w:rFonts w:eastAsia="MS Mincho" w:cs="Courier New"/>
          <w:szCs w:val="20"/>
        </w:rPr>
      </w:pPr>
    </w:p>
    <w:p w14:paraId="4ED12F1A" w14:textId="77777777" w:rsidR="000D4BC5" w:rsidRPr="000D4BC5" w:rsidRDefault="000D4BC5" w:rsidP="000D4BC5">
      <w:pPr>
        <w:jc w:val="center"/>
        <w:rPr>
          <w:rFonts w:eastAsia="MS Mincho"/>
          <w:b/>
          <w:szCs w:val="20"/>
        </w:rPr>
      </w:pPr>
      <w:r w:rsidRPr="000D4BC5">
        <w:rPr>
          <w:rFonts w:eastAsia="MS Mincho"/>
          <w:b/>
          <w:szCs w:val="20"/>
        </w:rPr>
        <w:t>This affidavit is required as part of the vendor's bid or proposal for all large procurements processed by the Department.</w:t>
      </w:r>
    </w:p>
    <w:p w14:paraId="4A08DD26" w14:textId="77777777" w:rsidR="000D4BC5" w:rsidRPr="000D4BC5" w:rsidRDefault="000D4BC5" w:rsidP="000D4BC5">
      <w:pPr>
        <w:rPr>
          <w:rFonts w:eastAsia="MS Mincho"/>
          <w:szCs w:val="20"/>
        </w:rPr>
      </w:pPr>
    </w:p>
    <w:p w14:paraId="5118D970" w14:textId="77777777" w:rsidR="000D4BC5" w:rsidRPr="000D4BC5" w:rsidRDefault="000D4BC5" w:rsidP="000D4BC5">
      <w:pPr>
        <w:rPr>
          <w:rFonts w:eastAsia="MS Mincho"/>
          <w:szCs w:val="20"/>
        </w:rPr>
      </w:pPr>
    </w:p>
    <w:p w14:paraId="415A8756" w14:textId="77777777" w:rsidR="000D4BC5" w:rsidRPr="000D4BC5" w:rsidRDefault="000D4BC5" w:rsidP="000D4BC5">
      <w:pPr>
        <w:rPr>
          <w:rFonts w:eastAsia="MS Mincho"/>
          <w:szCs w:val="20"/>
        </w:rPr>
      </w:pPr>
      <w:r w:rsidRPr="000D4BC5">
        <w:rPr>
          <w:rFonts w:eastAsia="MS Mincho"/>
          <w:szCs w:val="20"/>
        </w:rPr>
        <w:t xml:space="preserve">When using the standard service contract the Bid/Proposal Affidavit should be labeled as part of Exhibit/Attachment B. The exhibit/attachment letter may differ when a substitute or modified contract is used. </w:t>
      </w:r>
    </w:p>
    <w:p w14:paraId="4906CC6D" w14:textId="77777777" w:rsidR="000D4BC5" w:rsidRPr="000D4BC5" w:rsidRDefault="000D4BC5" w:rsidP="000D4BC5">
      <w:pPr>
        <w:rPr>
          <w:rFonts w:eastAsia="MS Mincho"/>
          <w:szCs w:val="20"/>
        </w:rPr>
      </w:pPr>
    </w:p>
    <w:p w14:paraId="24DD57CD" w14:textId="77777777" w:rsidR="000D4BC5" w:rsidRPr="000D4BC5" w:rsidRDefault="000D4BC5" w:rsidP="000D4BC5">
      <w:pPr>
        <w:rPr>
          <w:rFonts w:eastAsia="MS Mincho"/>
          <w:b/>
          <w:szCs w:val="20"/>
        </w:rPr>
      </w:pPr>
      <w:r w:rsidRPr="000D4BC5">
        <w:rPr>
          <w:rFonts w:eastAsia="MS Mincho"/>
          <w:b/>
          <w:szCs w:val="20"/>
        </w:rPr>
        <w:t>Section A - Authority</w:t>
      </w:r>
    </w:p>
    <w:p w14:paraId="5A7E2405" w14:textId="77777777" w:rsidR="000D4BC5" w:rsidRPr="000D4BC5" w:rsidRDefault="000D4BC5" w:rsidP="000D4BC5">
      <w:pPr>
        <w:ind w:left="1440" w:hanging="720"/>
        <w:rPr>
          <w:rFonts w:eastAsia="MS Mincho"/>
          <w:szCs w:val="20"/>
        </w:rPr>
      </w:pPr>
    </w:p>
    <w:p w14:paraId="3438B7C6" w14:textId="77777777" w:rsidR="000D4BC5" w:rsidRPr="000D4BC5" w:rsidRDefault="000D4BC5" w:rsidP="000D4BC5">
      <w:pPr>
        <w:ind w:left="720"/>
        <w:rPr>
          <w:rFonts w:eastAsia="MS Mincho"/>
          <w:szCs w:val="20"/>
        </w:rPr>
      </w:pPr>
      <w:r w:rsidRPr="000D4BC5">
        <w:rPr>
          <w:rFonts w:eastAsia="MS Mincho"/>
          <w:szCs w:val="20"/>
        </w:rPr>
        <w:t xml:space="preserve">The </w:t>
      </w:r>
      <w:r w:rsidRPr="000D4BC5">
        <w:rPr>
          <w:rFonts w:eastAsia="MS Mincho"/>
          <w:b/>
          <w:szCs w:val="20"/>
          <w:u w:val="single"/>
        </w:rPr>
        <w:t>name</w:t>
      </w:r>
      <w:r w:rsidRPr="000D4BC5">
        <w:rPr>
          <w:rFonts w:eastAsia="MS Mincho"/>
          <w:szCs w:val="20"/>
        </w:rPr>
        <w:t xml:space="preserve"> </w:t>
      </w:r>
      <w:r>
        <w:rPr>
          <w:rFonts w:eastAsia="MS Mincho"/>
          <w:szCs w:val="20"/>
        </w:rPr>
        <w:t xml:space="preserve">and </w:t>
      </w:r>
      <w:r w:rsidRPr="000D4BC5">
        <w:rPr>
          <w:rFonts w:eastAsia="MS Mincho"/>
          <w:b/>
          <w:szCs w:val="20"/>
          <w:u w:val="single"/>
        </w:rPr>
        <w:t>title</w:t>
      </w:r>
      <w:r>
        <w:rPr>
          <w:rFonts w:eastAsia="MS Mincho"/>
          <w:szCs w:val="20"/>
        </w:rPr>
        <w:t xml:space="preserve"> </w:t>
      </w:r>
      <w:r w:rsidRPr="000D4BC5">
        <w:rPr>
          <w:rFonts w:eastAsia="MS Mincho"/>
          <w:szCs w:val="20"/>
        </w:rPr>
        <w:t xml:space="preserve">of the representative completing the affidavit and the </w:t>
      </w:r>
      <w:r w:rsidRPr="000D4BC5">
        <w:rPr>
          <w:rFonts w:eastAsia="MS Mincho"/>
          <w:b/>
          <w:szCs w:val="20"/>
          <w:u w:val="single"/>
        </w:rPr>
        <w:t>name of the Offeror</w:t>
      </w:r>
      <w:r w:rsidRPr="000D4BC5">
        <w:rPr>
          <w:rFonts w:eastAsia="MS Mincho"/>
          <w:szCs w:val="20"/>
        </w:rPr>
        <w:t xml:space="preserve"> should be entered here. </w:t>
      </w:r>
    </w:p>
    <w:p w14:paraId="7EEEE63E" w14:textId="77777777" w:rsidR="000D4BC5" w:rsidRPr="000D4BC5" w:rsidRDefault="000D4BC5" w:rsidP="000D4BC5">
      <w:pPr>
        <w:rPr>
          <w:rFonts w:eastAsia="MS Mincho"/>
          <w:szCs w:val="20"/>
        </w:rPr>
      </w:pPr>
    </w:p>
    <w:p w14:paraId="2E03C505" w14:textId="77777777" w:rsidR="000D4BC5" w:rsidRPr="000D4BC5" w:rsidRDefault="000D4BC5" w:rsidP="000D4BC5">
      <w:pPr>
        <w:rPr>
          <w:rFonts w:eastAsia="MS Mincho"/>
          <w:b/>
          <w:szCs w:val="20"/>
        </w:rPr>
      </w:pPr>
      <w:r w:rsidRPr="000D4BC5">
        <w:rPr>
          <w:rFonts w:eastAsia="MS Mincho"/>
          <w:b/>
          <w:szCs w:val="20"/>
        </w:rPr>
        <w:t>Section C – Affirmation Regarding Bribery Convictions</w:t>
      </w:r>
    </w:p>
    <w:p w14:paraId="61AA2B41" w14:textId="77777777" w:rsidR="000D4BC5" w:rsidRPr="000D4BC5" w:rsidRDefault="000D4BC5" w:rsidP="000D4BC5">
      <w:pPr>
        <w:rPr>
          <w:rFonts w:eastAsia="MS Mincho"/>
          <w:szCs w:val="20"/>
        </w:rPr>
      </w:pPr>
    </w:p>
    <w:p w14:paraId="584A3FAB" w14:textId="77777777"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14:paraId="337961E8" w14:textId="77777777" w:rsidR="000D4BC5" w:rsidRPr="000D4BC5" w:rsidRDefault="000D4BC5" w:rsidP="000D4BC5">
      <w:pPr>
        <w:rPr>
          <w:rFonts w:eastAsia="MS Mincho"/>
          <w:szCs w:val="20"/>
        </w:rPr>
      </w:pPr>
    </w:p>
    <w:p w14:paraId="52ADD281" w14:textId="77777777" w:rsidR="000D4BC5" w:rsidRPr="000D4BC5" w:rsidRDefault="000D4BC5" w:rsidP="000D4BC5">
      <w:pPr>
        <w:rPr>
          <w:rFonts w:eastAsia="MS Mincho"/>
          <w:b/>
          <w:szCs w:val="20"/>
        </w:rPr>
      </w:pPr>
      <w:r w:rsidRPr="000D4BC5">
        <w:rPr>
          <w:rFonts w:eastAsia="MS Mincho"/>
          <w:b/>
          <w:szCs w:val="20"/>
        </w:rPr>
        <w:t>Section D – Affirmation Regarding Other Convictions</w:t>
      </w:r>
    </w:p>
    <w:p w14:paraId="717174CE" w14:textId="77777777" w:rsidR="000D4BC5" w:rsidRPr="000D4BC5" w:rsidRDefault="000D4BC5" w:rsidP="000D4BC5">
      <w:pPr>
        <w:rPr>
          <w:rFonts w:eastAsia="MS Mincho"/>
          <w:szCs w:val="20"/>
        </w:rPr>
      </w:pPr>
    </w:p>
    <w:p w14:paraId="289AE9CA" w14:textId="77777777"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14:paraId="5A07B409" w14:textId="77777777" w:rsidR="000D4BC5" w:rsidRPr="000D4BC5" w:rsidRDefault="000D4BC5" w:rsidP="000D4BC5">
      <w:pPr>
        <w:rPr>
          <w:rFonts w:eastAsia="MS Mincho"/>
          <w:szCs w:val="20"/>
        </w:rPr>
      </w:pPr>
    </w:p>
    <w:p w14:paraId="7492AC4F" w14:textId="77777777" w:rsidR="000D4BC5" w:rsidRPr="000D4BC5" w:rsidRDefault="000D4BC5" w:rsidP="000D4BC5">
      <w:pPr>
        <w:rPr>
          <w:rFonts w:eastAsia="MS Mincho"/>
          <w:b/>
          <w:szCs w:val="20"/>
        </w:rPr>
      </w:pPr>
      <w:r w:rsidRPr="000D4BC5">
        <w:rPr>
          <w:rFonts w:eastAsia="MS Mincho"/>
          <w:b/>
          <w:szCs w:val="20"/>
        </w:rPr>
        <w:t>Section E – Affirmation Regarding Debarment</w:t>
      </w:r>
    </w:p>
    <w:p w14:paraId="39E95A3F" w14:textId="77777777" w:rsidR="000D4BC5" w:rsidRPr="000D4BC5" w:rsidRDefault="000D4BC5" w:rsidP="000D4BC5">
      <w:pPr>
        <w:rPr>
          <w:rFonts w:eastAsia="MS Mincho"/>
          <w:szCs w:val="20"/>
        </w:rPr>
      </w:pPr>
    </w:p>
    <w:p w14:paraId="4837ECFE" w14:textId="77777777"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14:paraId="248B9867" w14:textId="77777777" w:rsidR="000D4BC5" w:rsidRPr="000D4BC5" w:rsidRDefault="000D4BC5" w:rsidP="000D4BC5">
      <w:pPr>
        <w:rPr>
          <w:rFonts w:eastAsia="MS Mincho"/>
          <w:szCs w:val="20"/>
        </w:rPr>
      </w:pPr>
    </w:p>
    <w:p w14:paraId="1A626FE0" w14:textId="77777777" w:rsidR="000D4BC5" w:rsidRPr="000D4BC5" w:rsidRDefault="000D4BC5" w:rsidP="000D4BC5">
      <w:pPr>
        <w:rPr>
          <w:rFonts w:eastAsia="MS Mincho"/>
          <w:b/>
          <w:szCs w:val="20"/>
        </w:rPr>
      </w:pPr>
      <w:r w:rsidRPr="000D4BC5">
        <w:rPr>
          <w:rFonts w:eastAsia="MS Mincho"/>
          <w:b/>
          <w:szCs w:val="20"/>
        </w:rPr>
        <w:t>Section F – Affirmation Regarding Debarment of Related Entities</w:t>
      </w:r>
    </w:p>
    <w:p w14:paraId="4D6AB0A7" w14:textId="77777777" w:rsidR="000D4BC5" w:rsidRPr="000D4BC5" w:rsidRDefault="000D4BC5" w:rsidP="000D4BC5">
      <w:pPr>
        <w:rPr>
          <w:rFonts w:eastAsia="MS Mincho"/>
          <w:szCs w:val="20"/>
        </w:rPr>
      </w:pPr>
    </w:p>
    <w:p w14:paraId="1107CD10" w14:textId="77777777"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14:paraId="7352A2D8" w14:textId="77777777" w:rsidR="000D4BC5" w:rsidRPr="000D4BC5" w:rsidRDefault="000D4BC5" w:rsidP="000D4BC5">
      <w:pPr>
        <w:rPr>
          <w:rFonts w:eastAsia="MS Mincho"/>
          <w:szCs w:val="20"/>
        </w:rPr>
      </w:pPr>
    </w:p>
    <w:p w14:paraId="443E35F9" w14:textId="77777777" w:rsidR="000D4BC5" w:rsidRPr="000D4BC5" w:rsidRDefault="000D4BC5" w:rsidP="000D4BC5">
      <w:pPr>
        <w:rPr>
          <w:rFonts w:eastAsia="MS Mincho"/>
          <w:szCs w:val="20"/>
        </w:rPr>
      </w:pPr>
      <w:r w:rsidRPr="000D4BC5">
        <w:rPr>
          <w:rFonts w:eastAsia="MS Mincho"/>
          <w:b/>
          <w:szCs w:val="20"/>
        </w:rPr>
        <w:t>Section K – Affirmation Regarding Investments in Iran</w:t>
      </w:r>
    </w:p>
    <w:p w14:paraId="21A974E4" w14:textId="77777777" w:rsidR="000D4BC5" w:rsidRPr="000D4BC5" w:rsidRDefault="000D4BC5" w:rsidP="000D4BC5">
      <w:pPr>
        <w:rPr>
          <w:rFonts w:eastAsia="MS Mincho"/>
          <w:szCs w:val="20"/>
        </w:rPr>
      </w:pPr>
    </w:p>
    <w:p w14:paraId="7CF603B9" w14:textId="77777777" w:rsidR="000D4BC5" w:rsidRPr="000D4BC5" w:rsidRDefault="000D4BC5" w:rsidP="000D4BC5">
      <w:pPr>
        <w:ind w:left="720"/>
        <w:rPr>
          <w:rFonts w:eastAsia="MS Mincho"/>
          <w:szCs w:val="20"/>
        </w:rPr>
      </w:pPr>
      <w:r w:rsidRPr="000D4BC5">
        <w:rPr>
          <w:rFonts w:eastAsia="MS Mincho"/>
          <w:szCs w:val="20"/>
        </w:rPr>
        <w:t xml:space="preserve">Provide the information requested in this paragraph. If there are no exceptions, be sure to enter your initials on this line. </w:t>
      </w:r>
    </w:p>
    <w:p w14:paraId="04F9D98E" w14:textId="77777777" w:rsidR="000D4BC5" w:rsidRPr="000D4BC5" w:rsidRDefault="000D4BC5" w:rsidP="000D4BC5">
      <w:pPr>
        <w:rPr>
          <w:rFonts w:eastAsia="MS Mincho"/>
          <w:szCs w:val="20"/>
        </w:rPr>
      </w:pPr>
    </w:p>
    <w:p w14:paraId="001BCE1E" w14:textId="77777777" w:rsidR="000D4BC5" w:rsidRPr="000D4BC5" w:rsidRDefault="000D4BC5" w:rsidP="000D4BC5">
      <w:pPr>
        <w:rPr>
          <w:rFonts w:eastAsia="MS Mincho"/>
          <w:b/>
          <w:szCs w:val="20"/>
        </w:rPr>
      </w:pPr>
      <w:r w:rsidRPr="000D4BC5">
        <w:rPr>
          <w:rFonts w:eastAsia="MS Mincho"/>
          <w:b/>
          <w:szCs w:val="20"/>
        </w:rPr>
        <w:t>Section M - Acknowledgement</w:t>
      </w:r>
    </w:p>
    <w:p w14:paraId="45BF0AD9" w14:textId="77777777" w:rsidR="000D4BC5" w:rsidRPr="000D4BC5" w:rsidRDefault="000D4BC5" w:rsidP="000D4BC5">
      <w:pPr>
        <w:rPr>
          <w:rFonts w:eastAsia="MS Mincho"/>
          <w:szCs w:val="20"/>
        </w:rPr>
      </w:pPr>
    </w:p>
    <w:p w14:paraId="4D0FF848" w14:textId="77777777" w:rsidR="000D4BC5" w:rsidRPr="000D4BC5" w:rsidRDefault="000D4BC5" w:rsidP="000D4BC5">
      <w:pPr>
        <w:ind w:left="720"/>
        <w:rPr>
          <w:rFonts w:eastAsia="MS Mincho"/>
          <w:b/>
          <w:szCs w:val="20"/>
        </w:rPr>
      </w:pPr>
      <w:r w:rsidRPr="000D4BC5">
        <w:rPr>
          <w:rFonts w:eastAsia="MS Mincho"/>
          <w:szCs w:val="20"/>
        </w:rPr>
        <w:t xml:space="preserve">Provide the </w:t>
      </w:r>
      <w:r w:rsidRPr="000D4BC5">
        <w:rPr>
          <w:rFonts w:eastAsia="MS Mincho"/>
          <w:b/>
          <w:szCs w:val="20"/>
        </w:rPr>
        <w:t>date, name and signature</w:t>
      </w:r>
      <w:r w:rsidRPr="000D4BC5">
        <w:rPr>
          <w:rFonts w:eastAsia="MS Mincho"/>
          <w:szCs w:val="20"/>
        </w:rPr>
        <w:t xml:space="preserve"> of the authorized representative and affiant. </w:t>
      </w:r>
    </w:p>
    <w:p w14:paraId="78B4B506" w14:textId="77777777" w:rsidR="000D4BC5" w:rsidRPr="000D4BC5" w:rsidRDefault="000D4BC5" w:rsidP="000D4BC5">
      <w:pPr>
        <w:rPr>
          <w:rFonts w:eastAsia="MS Mincho"/>
          <w:szCs w:val="20"/>
        </w:rPr>
      </w:pPr>
    </w:p>
    <w:p w14:paraId="4791A356" w14:textId="77777777" w:rsidR="000D4BC5" w:rsidRPr="002C0D13" w:rsidRDefault="000D4BC5" w:rsidP="002C0D13">
      <w:pPr>
        <w:spacing w:before="100" w:beforeAutospacing="1" w:after="100" w:afterAutospacing="1"/>
        <w:rPr>
          <w:rFonts w:eastAsia="Times New Roman"/>
          <w:color w:val="000000"/>
        </w:rPr>
      </w:pPr>
    </w:p>
    <w:sectPr w:rsidR="000D4BC5" w:rsidRPr="002C0D13" w:rsidSect="00A432EB">
      <w:headerReference w:type="even" r:id="rId7"/>
      <w:headerReference w:type="default" r:id="rId8"/>
      <w:footerReference w:type="even" r:id="rId9"/>
      <w:footerReference w:type="default" r:id="rId10"/>
      <w:headerReference w:type="first" r:id="rId11"/>
      <w:footerReference w:type="first" r:id="rId12"/>
      <w:pgSz w:w="12240" w:h="15840"/>
      <w:pgMar w:top="1440" w:right="634"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C969B" w14:textId="77777777" w:rsidR="00530533" w:rsidRDefault="00530533" w:rsidP="002C0D13">
      <w:r>
        <w:separator/>
      </w:r>
    </w:p>
  </w:endnote>
  <w:endnote w:type="continuationSeparator" w:id="0">
    <w:p w14:paraId="3275C364" w14:textId="77777777" w:rsidR="00530533" w:rsidRDefault="00530533" w:rsidP="002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832F" w14:textId="77777777" w:rsidR="00B45387" w:rsidRDefault="00B4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D307" w14:textId="77777777" w:rsidR="006267AD" w:rsidRDefault="00836283">
    <w:pPr>
      <w:pStyle w:val="Footer"/>
      <w:jc w:val="center"/>
    </w:pPr>
    <w:r>
      <w:fldChar w:fldCharType="begin"/>
    </w:r>
    <w:r>
      <w:instrText xml:space="preserve"> PAGE   \* MERGEFORMAT </w:instrText>
    </w:r>
    <w:r>
      <w:fldChar w:fldCharType="separate"/>
    </w:r>
    <w:r w:rsidR="003F58C6">
      <w:rPr>
        <w:noProof/>
      </w:rPr>
      <w:t>9</w:t>
    </w:r>
    <w:r>
      <w:rPr>
        <w:noProof/>
      </w:rPr>
      <w:fldChar w:fldCharType="end"/>
    </w:r>
  </w:p>
  <w:p w14:paraId="5196A1B0" w14:textId="77777777" w:rsidR="006267AD" w:rsidRDefault="00626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C71B" w14:textId="77777777" w:rsidR="00B45387" w:rsidRDefault="00B4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44B0" w14:textId="77777777" w:rsidR="00530533" w:rsidRDefault="00530533" w:rsidP="002C0D13">
      <w:r>
        <w:separator/>
      </w:r>
    </w:p>
  </w:footnote>
  <w:footnote w:type="continuationSeparator" w:id="0">
    <w:p w14:paraId="41DEBE00" w14:textId="77777777" w:rsidR="00530533" w:rsidRDefault="00530533" w:rsidP="002C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03A8" w14:textId="77777777" w:rsidR="00B45387" w:rsidRDefault="00B4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DC64" w14:textId="77777777" w:rsidR="00B45387" w:rsidRDefault="00B45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8C0EE" w14:textId="77777777" w:rsidR="00B45387" w:rsidRDefault="00B4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17E7"/>
    <w:multiLevelType w:val="hybridMultilevel"/>
    <w:tmpl w:val="58C266C8"/>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DDF73BB"/>
    <w:multiLevelType w:val="hybridMultilevel"/>
    <w:tmpl w:val="3B105E56"/>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C4751"/>
    <w:multiLevelType w:val="hybridMultilevel"/>
    <w:tmpl w:val="E1C2508C"/>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A7BAD"/>
    <w:multiLevelType w:val="hybridMultilevel"/>
    <w:tmpl w:val="C12C678C"/>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F3783"/>
    <w:multiLevelType w:val="hybridMultilevel"/>
    <w:tmpl w:val="3C7A6D56"/>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C08DD"/>
    <w:multiLevelType w:val="hybridMultilevel"/>
    <w:tmpl w:val="629C7926"/>
    <w:lvl w:ilvl="0" w:tplc="6D26A4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831E5"/>
    <w:multiLevelType w:val="hybridMultilevel"/>
    <w:tmpl w:val="96884782"/>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6"/>
  </w:num>
  <w:num w:numId="5">
    <w:abstractNumId w:val="0"/>
  </w:num>
  <w:num w:numId="6">
    <w:abstractNumId w:val="1"/>
  </w:num>
  <w:num w:numId="7">
    <w:abstractNumId w:val="7"/>
  </w:num>
  <w:num w:numId="8">
    <w:abstractNumId w:val="10"/>
  </w:num>
  <w:num w:numId="9">
    <w:abstractNumId w:val="9"/>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13"/>
    <w:rsid w:val="00007D3C"/>
    <w:rsid w:val="00026D39"/>
    <w:rsid w:val="0008476A"/>
    <w:rsid w:val="000D4BC5"/>
    <w:rsid w:val="0019144C"/>
    <w:rsid w:val="001C066F"/>
    <w:rsid w:val="001D275F"/>
    <w:rsid w:val="001E5E45"/>
    <w:rsid w:val="001F4386"/>
    <w:rsid w:val="0025076E"/>
    <w:rsid w:val="00267593"/>
    <w:rsid w:val="002B2A44"/>
    <w:rsid w:val="002C0D13"/>
    <w:rsid w:val="002D6C41"/>
    <w:rsid w:val="002E7D90"/>
    <w:rsid w:val="002F7811"/>
    <w:rsid w:val="00355377"/>
    <w:rsid w:val="003864D6"/>
    <w:rsid w:val="003870E6"/>
    <w:rsid w:val="003F58C6"/>
    <w:rsid w:val="00430EA6"/>
    <w:rsid w:val="0044095C"/>
    <w:rsid w:val="00450B9B"/>
    <w:rsid w:val="004638D2"/>
    <w:rsid w:val="00480BB6"/>
    <w:rsid w:val="00491A73"/>
    <w:rsid w:val="004B26FA"/>
    <w:rsid w:val="00515978"/>
    <w:rsid w:val="00530533"/>
    <w:rsid w:val="00592FD2"/>
    <w:rsid w:val="005970C2"/>
    <w:rsid w:val="006267AD"/>
    <w:rsid w:val="00652B1E"/>
    <w:rsid w:val="00671BD7"/>
    <w:rsid w:val="00677CCC"/>
    <w:rsid w:val="006813D5"/>
    <w:rsid w:val="006C09AC"/>
    <w:rsid w:val="006D281C"/>
    <w:rsid w:val="00710E36"/>
    <w:rsid w:val="0072003F"/>
    <w:rsid w:val="00743840"/>
    <w:rsid w:val="00744B7F"/>
    <w:rsid w:val="00777D0D"/>
    <w:rsid w:val="00787A9F"/>
    <w:rsid w:val="007B68BC"/>
    <w:rsid w:val="00802AE7"/>
    <w:rsid w:val="00821407"/>
    <w:rsid w:val="00824CB3"/>
    <w:rsid w:val="00836283"/>
    <w:rsid w:val="00922DBF"/>
    <w:rsid w:val="00923AC0"/>
    <w:rsid w:val="009853E2"/>
    <w:rsid w:val="009B5012"/>
    <w:rsid w:val="009D1ED7"/>
    <w:rsid w:val="00A432EB"/>
    <w:rsid w:val="00A95CDF"/>
    <w:rsid w:val="00AD596E"/>
    <w:rsid w:val="00B350D2"/>
    <w:rsid w:val="00B45387"/>
    <w:rsid w:val="00B4674D"/>
    <w:rsid w:val="00B71978"/>
    <w:rsid w:val="00BD5B5F"/>
    <w:rsid w:val="00C42C26"/>
    <w:rsid w:val="00C710F6"/>
    <w:rsid w:val="00C718E7"/>
    <w:rsid w:val="00C85440"/>
    <w:rsid w:val="00CD0FDE"/>
    <w:rsid w:val="00D07332"/>
    <w:rsid w:val="00D401B8"/>
    <w:rsid w:val="00D4195B"/>
    <w:rsid w:val="00D6236F"/>
    <w:rsid w:val="00DE5AC9"/>
    <w:rsid w:val="00E07AD0"/>
    <w:rsid w:val="00EA50B9"/>
    <w:rsid w:val="00EC57CA"/>
    <w:rsid w:val="00ED71A0"/>
    <w:rsid w:val="00EE36DC"/>
    <w:rsid w:val="00F77728"/>
    <w:rsid w:val="00FB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CFC1E"/>
  <w15:docId w15:val="{7267557A-5BCA-4E65-ABAC-2BF8783B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73"/>
    <w:rPr>
      <w:sz w:val="24"/>
      <w:szCs w:val="24"/>
    </w:rPr>
  </w:style>
  <w:style w:type="paragraph" w:styleId="Heading3">
    <w:name w:val="heading 3"/>
    <w:basedOn w:val="Normal"/>
    <w:link w:val="Heading3Char"/>
    <w:uiPriority w:val="9"/>
    <w:qFormat/>
    <w:rsid w:val="002C0D1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D13"/>
    <w:rPr>
      <w:rFonts w:eastAsia="Times New Roman"/>
      <w:b/>
      <w:bCs/>
      <w:sz w:val="27"/>
      <w:szCs w:val="27"/>
    </w:rPr>
  </w:style>
  <w:style w:type="paragraph" w:customStyle="1" w:styleId="p1">
    <w:name w:val="p1"/>
    <w:basedOn w:val="Normal"/>
    <w:rsid w:val="002C0D13"/>
    <w:pPr>
      <w:spacing w:before="100" w:beforeAutospacing="1" w:after="100" w:afterAutospacing="1"/>
    </w:pPr>
    <w:rPr>
      <w:rFonts w:eastAsia="Times New Roman"/>
    </w:rPr>
  </w:style>
  <w:style w:type="paragraph" w:customStyle="1" w:styleId="p2">
    <w:name w:val="p2"/>
    <w:basedOn w:val="Normal"/>
    <w:rsid w:val="002C0D13"/>
    <w:pPr>
      <w:spacing w:before="100" w:beforeAutospacing="1" w:after="100" w:afterAutospacing="1"/>
    </w:pPr>
    <w:rPr>
      <w:rFonts w:eastAsia="Times New Roman"/>
    </w:rPr>
  </w:style>
  <w:style w:type="paragraph" w:customStyle="1" w:styleId="p3">
    <w:name w:val="p3"/>
    <w:basedOn w:val="Normal"/>
    <w:rsid w:val="002C0D13"/>
    <w:pPr>
      <w:spacing w:before="100" w:beforeAutospacing="1" w:after="100" w:afterAutospacing="1"/>
    </w:pPr>
    <w:rPr>
      <w:rFonts w:eastAsia="Times New Roman"/>
    </w:rPr>
  </w:style>
  <w:style w:type="paragraph" w:customStyle="1" w:styleId="p4">
    <w:name w:val="p4"/>
    <w:basedOn w:val="Normal"/>
    <w:rsid w:val="002C0D13"/>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2C0D13"/>
    <w:pPr>
      <w:tabs>
        <w:tab w:val="center" w:pos="4680"/>
        <w:tab w:val="right" w:pos="9360"/>
      </w:tabs>
    </w:pPr>
  </w:style>
  <w:style w:type="character" w:customStyle="1" w:styleId="HeaderChar">
    <w:name w:val="Header Char"/>
    <w:basedOn w:val="DefaultParagraphFont"/>
    <w:link w:val="Header"/>
    <w:uiPriority w:val="99"/>
    <w:semiHidden/>
    <w:rsid w:val="002C0D13"/>
  </w:style>
  <w:style w:type="paragraph" w:styleId="Footer">
    <w:name w:val="footer"/>
    <w:basedOn w:val="Normal"/>
    <w:link w:val="FooterChar"/>
    <w:uiPriority w:val="99"/>
    <w:unhideWhenUsed/>
    <w:rsid w:val="002C0D13"/>
    <w:pPr>
      <w:tabs>
        <w:tab w:val="center" w:pos="4680"/>
        <w:tab w:val="right" w:pos="9360"/>
      </w:tabs>
    </w:pPr>
  </w:style>
  <w:style w:type="character" w:customStyle="1" w:styleId="FooterChar">
    <w:name w:val="Footer Char"/>
    <w:basedOn w:val="DefaultParagraphFont"/>
    <w:link w:val="Footer"/>
    <w:uiPriority w:val="99"/>
    <w:rsid w:val="002C0D13"/>
  </w:style>
  <w:style w:type="paragraph" w:styleId="ListParagraph">
    <w:name w:val="List Paragraph"/>
    <w:basedOn w:val="Normal"/>
    <w:uiPriority w:val="34"/>
    <w:qFormat/>
    <w:rsid w:val="00CD0FDE"/>
    <w:pPr>
      <w:ind w:left="720"/>
      <w:contextualSpacing/>
    </w:pPr>
  </w:style>
  <w:style w:type="paragraph" w:styleId="BalloonText">
    <w:name w:val="Balloon Text"/>
    <w:basedOn w:val="Normal"/>
    <w:link w:val="BalloonTextChar"/>
    <w:uiPriority w:val="99"/>
    <w:semiHidden/>
    <w:unhideWhenUsed/>
    <w:rsid w:val="001F4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SHIRELLE D. GREEN</cp:lastModifiedBy>
  <cp:revision>3</cp:revision>
  <cp:lastPrinted>2020-11-18T02:53:00Z</cp:lastPrinted>
  <dcterms:created xsi:type="dcterms:W3CDTF">2021-09-24T16:42:00Z</dcterms:created>
  <dcterms:modified xsi:type="dcterms:W3CDTF">2021-09-24T16:51:00Z</dcterms:modified>
</cp:coreProperties>
</file>